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015FE" w14:textId="0D8D2178" w:rsidR="00F20F32" w:rsidRPr="0046161A" w:rsidRDefault="00F20F32" w:rsidP="00D37CF8">
      <w:pPr>
        <w:ind w:firstLineChars="0" w:firstLine="0"/>
        <w:jc w:val="center"/>
        <w:rPr>
          <w:b/>
          <w:bCs/>
          <w:sz w:val="36"/>
          <w:szCs w:val="32"/>
        </w:rPr>
      </w:pPr>
      <w:r w:rsidRPr="0046161A">
        <w:rPr>
          <w:rFonts w:hint="eastAsia"/>
          <w:b/>
          <w:bCs/>
          <w:sz w:val="36"/>
          <w:szCs w:val="32"/>
        </w:rPr>
        <w:t>基于</w:t>
      </w:r>
      <w:r w:rsidRPr="0046161A">
        <w:rPr>
          <w:rFonts w:hint="eastAsia"/>
          <w:b/>
          <w:bCs/>
          <w:sz w:val="36"/>
          <w:szCs w:val="32"/>
        </w:rPr>
        <w:t>GNSS</w:t>
      </w:r>
      <w:r w:rsidRPr="0046161A">
        <w:rPr>
          <w:rFonts w:hint="eastAsia"/>
          <w:b/>
          <w:bCs/>
          <w:sz w:val="36"/>
          <w:szCs w:val="32"/>
        </w:rPr>
        <w:t>的电离层闪烁检测</w:t>
      </w:r>
      <w:r w:rsidR="00322B7B" w:rsidRPr="0046161A">
        <w:rPr>
          <w:rFonts w:hint="eastAsia"/>
          <w:b/>
          <w:bCs/>
          <w:sz w:val="36"/>
          <w:szCs w:val="32"/>
        </w:rPr>
        <w:t>方法进展</w:t>
      </w:r>
    </w:p>
    <w:p w14:paraId="20AAD1BC" w14:textId="162CBC67" w:rsidR="00D37CF8" w:rsidRPr="0046161A" w:rsidRDefault="00D37CF8" w:rsidP="00D37CF8">
      <w:pPr>
        <w:ind w:firstLine="480"/>
        <w:jc w:val="center"/>
      </w:pPr>
      <w:r w:rsidRPr="0046161A">
        <w:rPr>
          <w:rFonts w:hint="eastAsia"/>
        </w:rPr>
        <w:t>刘家龙</w:t>
      </w:r>
      <w:r w:rsidRPr="0046161A">
        <w:rPr>
          <w:vertAlign w:val="superscript"/>
        </w:rPr>
        <w:t>1,2</w:t>
      </w:r>
      <w:r w:rsidRPr="0046161A">
        <w:t>，宋淑丽</w:t>
      </w:r>
      <w:r w:rsidRPr="0046161A">
        <w:rPr>
          <w:vertAlign w:val="superscript"/>
        </w:rPr>
        <w:t>1</w:t>
      </w:r>
      <w:r w:rsidRPr="0046161A">
        <w:t>，</w:t>
      </w:r>
      <w:r w:rsidRPr="0046161A">
        <w:rPr>
          <w:rFonts w:hint="eastAsia"/>
        </w:rPr>
        <w:t>黄超</w:t>
      </w:r>
      <w:r w:rsidRPr="0046161A">
        <w:rPr>
          <w:rFonts w:hint="eastAsia"/>
          <w:vertAlign w:val="superscript"/>
        </w:rPr>
        <w:t>3</w:t>
      </w:r>
      <w:r w:rsidRPr="0046161A">
        <w:t>，</w:t>
      </w:r>
      <w:r w:rsidR="005E44A2" w:rsidRPr="0046161A">
        <w:rPr>
          <w:rFonts w:hint="eastAsia"/>
        </w:rPr>
        <w:t>程娜</w:t>
      </w:r>
      <w:r w:rsidR="005E44A2" w:rsidRPr="0046161A">
        <w:rPr>
          <w:rFonts w:hint="eastAsia"/>
          <w:vertAlign w:val="superscript"/>
        </w:rPr>
        <w:t>4</w:t>
      </w:r>
      <w:r w:rsidR="005E44A2" w:rsidRPr="0046161A">
        <w:rPr>
          <w:rFonts w:hint="eastAsia"/>
        </w:rPr>
        <w:t>，姜君</w:t>
      </w:r>
      <w:r w:rsidR="005E44A2" w:rsidRPr="0046161A">
        <w:rPr>
          <w:rFonts w:hint="eastAsia"/>
          <w:vertAlign w:val="superscript"/>
        </w:rPr>
        <w:t>5</w:t>
      </w:r>
    </w:p>
    <w:p w14:paraId="669EF8A3" w14:textId="3D05C95A" w:rsidR="00D37CF8" w:rsidRPr="0046161A" w:rsidRDefault="00D37CF8" w:rsidP="00D37CF8">
      <w:pPr>
        <w:ind w:firstLine="420"/>
        <w:jc w:val="center"/>
        <w:rPr>
          <w:sz w:val="21"/>
          <w:szCs w:val="20"/>
        </w:rPr>
      </w:pPr>
      <w:r w:rsidRPr="0046161A">
        <w:rPr>
          <w:sz w:val="21"/>
          <w:szCs w:val="20"/>
        </w:rPr>
        <w:t>(1.</w:t>
      </w:r>
      <w:r w:rsidRPr="0046161A">
        <w:rPr>
          <w:sz w:val="21"/>
          <w:szCs w:val="20"/>
        </w:rPr>
        <w:t>中国科学院</w:t>
      </w:r>
      <w:r w:rsidR="0030702A">
        <w:rPr>
          <w:rFonts w:hint="eastAsia"/>
          <w:sz w:val="21"/>
          <w:szCs w:val="20"/>
        </w:rPr>
        <w:t xml:space="preserve"> </w:t>
      </w:r>
      <w:r w:rsidRPr="0046161A">
        <w:rPr>
          <w:sz w:val="21"/>
          <w:szCs w:val="20"/>
        </w:rPr>
        <w:t>上海天文台，上海</w:t>
      </w:r>
      <w:r w:rsidR="006E5BD9" w:rsidRPr="0046161A">
        <w:rPr>
          <w:rFonts w:hint="eastAsia"/>
          <w:sz w:val="21"/>
          <w:szCs w:val="20"/>
        </w:rPr>
        <w:t xml:space="preserve"> </w:t>
      </w:r>
      <w:r w:rsidRPr="0046161A">
        <w:rPr>
          <w:sz w:val="21"/>
          <w:szCs w:val="20"/>
        </w:rPr>
        <w:t>200030</w:t>
      </w:r>
      <w:r w:rsidRPr="0046161A">
        <w:rPr>
          <w:sz w:val="21"/>
          <w:szCs w:val="20"/>
        </w:rPr>
        <w:t>；</w:t>
      </w:r>
      <w:r w:rsidRPr="0046161A">
        <w:rPr>
          <w:sz w:val="21"/>
          <w:szCs w:val="20"/>
        </w:rPr>
        <w:t>2.</w:t>
      </w:r>
      <w:r w:rsidRPr="0046161A">
        <w:rPr>
          <w:sz w:val="21"/>
          <w:szCs w:val="20"/>
        </w:rPr>
        <w:t>中国科学院大学，北京</w:t>
      </w:r>
      <w:r w:rsidR="006E5BD9" w:rsidRPr="0046161A">
        <w:rPr>
          <w:rFonts w:hint="eastAsia"/>
          <w:sz w:val="21"/>
          <w:szCs w:val="20"/>
        </w:rPr>
        <w:t xml:space="preserve"> </w:t>
      </w:r>
      <w:r w:rsidRPr="0046161A">
        <w:rPr>
          <w:sz w:val="21"/>
          <w:szCs w:val="20"/>
        </w:rPr>
        <w:t>100049</w:t>
      </w:r>
      <w:r w:rsidRPr="0046161A">
        <w:rPr>
          <w:rFonts w:hint="eastAsia"/>
          <w:sz w:val="21"/>
          <w:szCs w:val="20"/>
        </w:rPr>
        <w:t>；</w:t>
      </w:r>
      <w:r w:rsidR="006E5BD9" w:rsidRPr="0046161A">
        <w:rPr>
          <w:rFonts w:hint="eastAsia"/>
          <w:sz w:val="21"/>
          <w:szCs w:val="20"/>
        </w:rPr>
        <w:t xml:space="preserve">3. </w:t>
      </w:r>
      <w:r w:rsidR="006E5BD9" w:rsidRPr="0046161A">
        <w:rPr>
          <w:rFonts w:hint="eastAsia"/>
          <w:sz w:val="21"/>
          <w:szCs w:val="20"/>
        </w:rPr>
        <w:t>滁州学院</w:t>
      </w:r>
      <w:r w:rsidR="006E5BD9" w:rsidRPr="0046161A">
        <w:rPr>
          <w:rFonts w:hint="eastAsia"/>
          <w:sz w:val="21"/>
          <w:szCs w:val="20"/>
        </w:rPr>
        <w:t xml:space="preserve"> </w:t>
      </w:r>
      <w:r w:rsidR="006E5BD9" w:rsidRPr="0046161A">
        <w:rPr>
          <w:rFonts w:hint="eastAsia"/>
          <w:sz w:val="21"/>
          <w:szCs w:val="20"/>
        </w:rPr>
        <w:t>地理信息与旅游学院，滁州</w:t>
      </w:r>
      <w:r w:rsidR="00660366" w:rsidRPr="0046161A">
        <w:rPr>
          <w:rFonts w:hint="eastAsia"/>
          <w:sz w:val="21"/>
          <w:szCs w:val="20"/>
        </w:rPr>
        <w:t xml:space="preserve"> </w:t>
      </w:r>
      <w:r w:rsidR="006E5BD9" w:rsidRPr="0046161A">
        <w:rPr>
          <w:rFonts w:hint="eastAsia"/>
          <w:sz w:val="21"/>
          <w:szCs w:val="20"/>
        </w:rPr>
        <w:t>239000</w:t>
      </w:r>
      <w:r w:rsidR="006E5BD9" w:rsidRPr="0046161A">
        <w:rPr>
          <w:rFonts w:hint="eastAsia"/>
          <w:sz w:val="21"/>
          <w:szCs w:val="20"/>
        </w:rPr>
        <w:t>；</w:t>
      </w:r>
      <w:r w:rsidR="006E5BD9" w:rsidRPr="0046161A">
        <w:rPr>
          <w:rFonts w:hint="eastAsia"/>
          <w:sz w:val="21"/>
          <w:szCs w:val="20"/>
        </w:rPr>
        <w:t>4.</w:t>
      </w:r>
      <w:r w:rsidR="006E5BD9" w:rsidRPr="0046161A">
        <w:rPr>
          <w:sz w:val="21"/>
          <w:szCs w:val="20"/>
        </w:rPr>
        <w:t xml:space="preserve"> </w:t>
      </w:r>
      <w:r w:rsidR="006E5BD9" w:rsidRPr="0046161A">
        <w:rPr>
          <w:sz w:val="21"/>
          <w:szCs w:val="20"/>
        </w:rPr>
        <w:t>山东建筑大学测绘地理信息学院</w:t>
      </w:r>
      <w:r w:rsidR="006E5BD9" w:rsidRPr="0046161A">
        <w:rPr>
          <w:rFonts w:hint="eastAsia"/>
          <w:sz w:val="21"/>
          <w:szCs w:val="20"/>
        </w:rPr>
        <w:t>，</w:t>
      </w:r>
      <w:r w:rsidR="006E5BD9" w:rsidRPr="0046161A">
        <w:rPr>
          <w:sz w:val="21"/>
          <w:szCs w:val="20"/>
        </w:rPr>
        <w:t>济南</w:t>
      </w:r>
      <w:r w:rsidR="006E5BD9" w:rsidRPr="0046161A">
        <w:rPr>
          <w:sz w:val="21"/>
          <w:szCs w:val="20"/>
        </w:rPr>
        <w:t xml:space="preserve"> 250101</w:t>
      </w:r>
      <w:r w:rsidR="006E5BD9" w:rsidRPr="0046161A">
        <w:rPr>
          <w:rFonts w:hint="eastAsia"/>
          <w:sz w:val="21"/>
          <w:szCs w:val="20"/>
        </w:rPr>
        <w:t>；</w:t>
      </w:r>
      <w:r w:rsidR="006E5BD9" w:rsidRPr="0046161A">
        <w:rPr>
          <w:rFonts w:hint="eastAsia"/>
          <w:sz w:val="21"/>
          <w:szCs w:val="20"/>
        </w:rPr>
        <w:t>5.</w:t>
      </w:r>
      <w:r w:rsidR="006E5BD9" w:rsidRPr="0046161A">
        <w:rPr>
          <w:rFonts w:hint="eastAsia"/>
          <w:sz w:val="21"/>
          <w:szCs w:val="20"/>
        </w:rPr>
        <w:t>中国时空信息集团有限公司，北京</w:t>
      </w:r>
      <w:r w:rsidR="006E5BD9" w:rsidRPr="0046161A">
        <w:rPr>
          <w:rFonts w:hint="eastAsia"/>
          <w:sz w:val="21"/>
          <w:szCs w:val="20"/>
        </w:rPr>
        <w:t xml:space="preserve"> 100029</w:t>
      </w:r>
      <w:r w:rsidRPr="0046161A">
        <w:rPr>
          <w:sz w:val="21"/>
          <w:szCs w:val="20"/>
        </w:rPr>
        <w:t>)</w:t>
      </w:r>
    </w:p>
    <w:p w14:paraId="7F696DCF" w14:textId="2ED8CAA9" w:rsidR="003C4806" w:rsidRPr="0046161A" w:rsidRDefault="00C0646C" w:rsidP="00C0646C">
      <w:pPr>
        <w:ind w:firstLineChars="0" w:firstLine="0"/>
      </w:pPr>
      <w:r w:rsidRPr="0046161A">
        <w:rPr>
          <w:rFonts w:hint="eastAsia"/>
          <w:b/>
          <w:bCs/>
        </w:rPr>
        <w:t>摘要</w:t>
      </w:r>
      <w:r w:rsidRPr="0046161A">
        <w:rPr>
          <w:rFonts w:hint="eastAsia"/>
          <w:b/>
          <w:bCs/>
        </w:rPr>
        <w:t>:</w:t>
      </w:r>
      <w:r w:rsidR="00F747E4" w:rsidRPr="0046161A">
        <w:t>电离层闪烁是由电离层电子密度不规则性引起的</w:t>
      </w:r>
      <w:r w:rsidR="006D02DF" w:rsidRPr="0046161A">
        <w:t>无线电波的物理现象。</w:t>
      </w:r>
      <w:r w:rsidR="003C4806" w:rsidRPr="0046161A">
        <w:rPr>
          <w:rFonts w:hint="eastAsia"/>
        </w:rPr>
        <w:t>穿过电离层不规则体的无线电信号会产生振幅和相位的随机快速起伏，从而破坏无线电信号的传输通道。尤其是对于全球导航卫星系统</w:t>
      </w:r>
      <w:r w:rsidR="003C4806" w:rsidRPr="0046161A">
        <w:rPr>
          <w:rFonts w:hint="eastAsia"/>
        </w:rPr>
        <w:t>(GNSS)</w:t>
      </w:r>
      <w:r w:rsidR="003C4806" w:rsidRPr="0046161A">
        <w:rPr>
          <w:rFonts w:hint="eastAsia"/>
        </w:rPr>
        <w:t>而言，电离层不规则体会导致卫星信号发生周跳乃至于信号失锁。</w:t>
      </w:r>
      <w:r w:rsidR="00736446" w:rsidRPr="0046161A">
        <w:rPr>
          <w:rFonts w:hint="eastAsia"/>
        </w:rPr>
        <w:t>检测闪烁对于</w:t>
      </w:r>
      <w:r w:rsidR="00736446" w:rsidRPr="0046161A">
        <w:rPr>
          <w:rFonts w:hint="eastAsia"/>
        </w:rPr>
        <w:t xml:space="preserve"> GNSS </w:t>
      </w:r>
      <w:r w:rsidR="00736446" w:rsidRPr="0046161A">
        <w:rPr>
          <w:rFonts w:hint="eastAsia"/>
        </w:rPr>
        <w:t>等天基应用至关重要。</w:t>
      </w:r>
      <w:r w:rsidR="000530F1" w:rsidRPr="0046161A">
        <w:rPr>
          <w:rFonts w:hint="eastAsia"/>
        </w:rPr>
        <w:t>本文介绍了</w:t>
      </w:r>
      <w:r w:rsidR="000530F1" w:rsidRPr="0046161A">
        <w:rPr>
          <w:rFonts w:hint="eastAsia"/>
        </w:rPr>
        <w:t>GNSS</w:t>
      </w:r>
      <w:r w:rsidR="000530F1" w:rsidRPr="0046161A">
        <w:rPr>
          <w:rFonts w:hint="eastAsia"/>
        </w:rPr>
        <w:t>闪烁指数的计算方法，重点分析了闪烁检测方法的研究现状。讨论了人工目视检测法，阈值检测法和非闪烁指数检测法，分析了机器学习在闪烁检测中的应用。最后针对不同应用场景</w:t>
      </w:r>
      <w:r w:rsidR="00F20F32" w:rsidRPr="0046161A">
        <w:rPr>
          <w:rFonts w:hint="eastAsia"/>
        </w:rPr>
        <w:t>，</w:t>
      </w:r>
      <w:r w:rsidR="000530F1" w:rsidRPr="0046161A">
        <w:rPr>
          <w:rFonts w:hint="eastAsia"/>
        </w:rPr>
        <w:t>比较了各种电离层闪烁检测方法的优缺点。</w:t>
      </w:r>
    </w:p>
    <w:p w14:paraId="7D50911A" w14:textId="247EDC0F" w:rsidR="00D37CF8" w:rsidRPr="0046161A" w:rsidRDefault="00D37CF8" w:rsidP="00D37CF8">
      <w:pPr>
        <w:ind w:firstLineChars="0" w:firstLine="0"/>
      </w:pPr>
      <w:r w:rsidRPr="0046161A">
        <w:rPr>
          <w:rFonts w:hint="eastAsia"/>
          <w:b/>
          <w:bCs/>
        </w:rPr>
        <w:t>关键词：</w:t>
      </w:r>
      <w:r w:rsidRPr="0046161A">
        <w:rPr>
          <w:rFonts w:hint="eastAsia"/>
        </w:rPr>
        <w:t>电离层闪烁；</w:t>
      </w:r>
      <w:r w:rsidRPr="0046161A">
        <w:rPr>
          <w:rFonts w:hint="eastAsia"/>
        </w:rPr>
        <w:t>GNSS</w:t>
      </w:r>
      <w:r w:rsidRPr="0046161A">
        <w:rPr>
          <w:rFonts w:hint="eastAsia"/>
        </w:rPr>
        <w:t>；</w:t>
      </w:r>
      <w:r w:rsidR="00C0646C" w:rsidRPr="0046161A">
        <w:rPr>
          <w:rFonts w:hint="eastAsia"/>
        </w:rPr>
        <w:t>闪烁指数；</w:t>
      </w:r>
      <w:r w:rsidRPr="0046161A">
        <w:rPr>
          <w:rFonts w:hint="eastAsia"/>
        </w:rPr>
        <w:t>检测方法；</w:t>
      </w:r>
    </w:p>
    <w:p w14:paraId="4804A122" w14:textId="0AB0AB9C" w:rsidR="00AF6851" w:rsidRPr="0046161A" w:rsidRDefault="00AF6851" w:rsidP="002E2AED">
      <w:pPr>
        <w:pStyle w:val="1"/>
      </w:pPr>
      <w:r w:rsidRPr="0046161A">
        <w:rPr>
          <w:rFonts w:hint="eastAsia"/>
        </w:rPr>
        <w:t>1</w:t>
      </w:r>
      <w:r w:rsidRPr="0046161A">
        <w:rPr>
          <w:rFonts w:hint="eastAsia"/>
        </w:rPr>
        <w:t>引言</w:t>
      </w:r>
    </w:p>
    <w:p w14:paraId="12BC9685" w14:textId="4645C4DB" w:rsidR="00463AAE" w:rsidRPr="0046161A" w:rsidRDefault="00545AA8" w:rsidP="00F06C5B">
      <w:pPr>
        <w:ind w:firstLine="480"/>
      </w:pPr>
      <w:r w:rsidRPr="0046161A">
        <w:rPr>
          <w:rFonts w:hint="eastAsia"/>
        </w:rPr>
        <w:t>电离层不规则体会严重影响无线电信号的传播</w:t>
      </w:r>
      <w:r w:rsidRPr="0046161A">
        <w:fldChar w:fldCharType="begin"/>
      </w:r>
      <w:r w:rsidR="00DE5C77" w:rsidRPr="0046161A">
        <w:instrText xml:space="preserve"> ADDIN EN.CITE &lt;EndNote&gt;&lt;Cite&gt;&lt;Author&gt;Hey&lt;/Author&gt;&lt;Year&gt;1946&lt;/Year&gt;&lt;RecNum&gt;54&lt;/RecNum&gt;&lt;DisplayText&gt;&lt;style face="superscript"&gt;[1]&lt;/style&gt;&lt;/DisplayText&gt;&lt;record&gt;&lt;rec-number&gt;54&lt;/rec-number&gt;&lt;foreign-keys&gt;&lt;key app="EN" db-id="2aa5ad59hwf92pewtatxtd9jrdv5aa50wpwx" timestamp="1727165013"&gt;54&lt;/key&gt;&lt;/foreign-keys&gt;&lt;ref-type name="Journal Article"&gt;17&lt;/ref-type&gt;&lt;contributors&gt;&lt;authors&gt;&lt;author&gt;Hey, J. S.&lt;/author&gt;&lt;author&gt;Parsons, S. J.&lt;/author&gt;&lt;author&gt;Phillips, J. W.&lt;/author&gt;&lt;/authors&gt;&lt;/contributors&gt;&lt;titles&gt;&lt;title&gt;Fluctuations in Cosmic Radiation at Radio-Frequencies&lt;/title&gt;&lt;secondary-title&gt;Nature&lt;/secondary-title&gt;&lt;/titles&gt;&lt;periodical&gt;&lt;full-title&gt;Nature&lt;/full-title&gt;&lt;/periodical&gt;&lt;pages&gt;234-234&lt;/pages&gt;&lt;volume&gt;158&lt;/volume&gt;&lt;number&gt;4007&lt;/number&gt;&lt;dates&gt;&lt;year&gt;1946&lt;/year&gt;&lt;pub-dates&gt;&lt;date&gt;1946/08/01&lt;/date&gt;&lt;/pub-dates&gt;&lt;/dates&gt;&lt;isbn&gt;1476-4687&lt;/isbn&gt;&lt;urls&gt;&lt;related-urls&gt;&lt;url&gt;https://doi.org/10.1038/158234a0&lt;/url&gt;&lt;url&gt;https://www.nature.com/articles/158234a0.pdf&lt;/url&gt;&lt;/related-urls&gt;&lt;/urls&gt;&lt;electronic-resource-num&gt;10.1038/158234a0&lt;/electronic-resource-num&gt;&lt;/record&gt;&lt;/Cite&gt;&lt;/EndNote&gt;</w:instrText>
      </w:r>
      <w:r w:rsidRPr="0046161A">
        <w:fldChar w:fldCharType="separate"/>
      </w:r>
      <w:r w:rsidR="00DE5C77" w:rsidRPr="0046161A">
        <w:rPr>
          <w:noProof/>
          <w:vertAlign w:val="superscript"/>
        </w:rPr>
        <w:t>[</w:t>
      </w:r>
      <w:hyperlink w:anchor="_ENREF_1" w:tooltip="Hey, 1946 #54" w:history="1">
        <w:r w:rsidR="00B736D6" w:rsidRPr="0046161A">
          <w:rPr>
            <w:noProof/>
            <w:vertAlign w:val="superscript"/>
          </w:rPr>
          <w:t>1</w:t>
        </w:r>
      </w:hyperlink>
      <w:r w:rsidR="00DE5C77" w:rsidRPr="0046161A">
        <w:rPr>
          <w:noProof/>
          <w:vertAlign w:val="superscript"/>
        </w:rPr>
        <w:t>]</w:t>
      </w:r>
      <w:r w:rsidRPr="0046161A">
        <w:fldChar w:fldCharType="end"/>
      </w:r>
      <w:r w:rsidRPr="0046161A">
        <w:rPr>
          <w:rFonts w:hint="eastAsia"/>
        </w:rPr>
        <w:t>。</w:t>
      </w:r>
      <w:r w:rsidR="00B11EE8" w:rsidRPr="0046161A">
        <w:rPr>
          <w:rFonts w:hint="eastAsia"/>
        </w:rPr>
        <w:t>穿过电离层不规则体的无线电信号会产生振幅和相位的随机快速起伏，</w:t>
      </w:r>
      <w:r w:rsidR="00463AAE" w:rsidRPr="0046161A">
        <w:rPr>
          <w:rFonts w:hint="eastAsia"/>
        </w:rPr>
        <w:t>即为电离层闪烁</w:t>
      </w:r>
      <w:r w:rsidR="00B11EE8" w:rsidRPr="0046161A">
        <w:fldChar w:fldCharType="begin"/>
      </w:r>
      <w:r w:rsidR="0064216B" w:rsidRPr="0046161A">
        <w:instrText xml:space="preserve"> ADDIN EN.CITE &lt;EndNote&gt;&lt;Cite&gt;&lt;Author&gt;Basu&lt;/Author&gt;&lt;Year&gt;2001&lt;/Year&gt;&lt;RecNum&gt;55&lt;/RecNum&gt;&lt;DisplayText&gt;&lt;style face="superscript"&gt;[1, 2]&lt;/style&gt;&lt;/DisplayText&gt;&lt;record&gt;&lt;rec-number&gt;55&lt;/rec-number&gt;&lt;foreign-keys&gt;&lt;key app="EN" db-id="2aa5ad59hwf92pewtatxtd9jrdv5aa50wpwx" timestamp="1727166441"&gt;55&lt;/key&gt;&lt;/foreign-keys&gt;&lt;ref-type name="Journal Article"&gt;17&lt;/ref-type&gt;&lt;contributors&gt;&lt;authors&gt;&lt;author&gt;Basu, S.&lt;/author&gt;&lt;author&gt;Groves, K. M.&lt;/author&gt;&lt;/authors&gt;&lt;/contributors&gt;&lt;titles&gt;&lt;title&gt;Specification and Forecasting of Outages on Satellite Communication and Navigation Systems&lt;/title&gt;&lt;secondary-title&gt;Space Weather&lt;/secondary-title&gt;&lt;/titles&gt;&lt;periodical&gt;&lt;full-title&gt;Space Weather&lt;/full-title&gt;&lt;/periodical&gt;&lt;pages&gt;423-430&lt;/pages&gt;&lt;dates&gt;&lt;year&gt;2001&lt;/year&gt;&lt;/dates&gt;&lt;urls&gt;&lt;related-urls&gt;&lt;url&gt;https://agupubs.onlinelibrary.wiley.com/doi/abs/10.1029/GM125p0423&lt;/url&gt;&lt;/related-urls&gt;&lt;/urls&gt;&lt;electronic-resource-num&gt;https://doi.org/10.1029/GM125p0423&lt;/electronic-resource-num&gt;&lt;/record&gt;&lt;/Cite&gt;&lt;Cite&gt;&lt;Author&gt;Hey&lt;/Author&gt;&lt;Year&gt;1946&lt;/Year&gt;&lt;RecNum&gt;54&lt;/RecNum&gt;&lt;record&gt;&lt;rec-number&gt;54&lt;/rec-number&gt;&lt;foreign-keys&gt;&lt;key app="EN" db-id="2aa5ad59hwf92pewtatxtd9jrdv5aa50wpwx" timestamp="1727165013"&gt;54&lt;/key&gt;&lt;/foreign-keys&gt;&lt;ref-type name="Journal Article"&gt;17&lt;/ref-type&gt;&lt;contributors&gt;&lt;authors&gt;&lt;author&gt;Hey, J. S.&lt;/author&gt;&lt;author&gt;Parsons, S. J.&lt;/author&gt;&lt;author&gt;Phillips, J. W.&lt;/author&gt;&lt;/authors&gt;&lt;/contributors&gt;&lt;titles&gt;&lt;title&gt;Fluctuations in Cosmic Radiation at Radio-Frequencies&lt;/title&gt;&lt;secondary-title&gt;Nature&lt;/secondary-title&gt;&lt;/titles&gt;&lt;periodical&gt;&lt;full-title&gt;Nature&lt;/full-title&gt;&lt;/periodical&gt;&lt;pages&gt;234-234&lt;/pages&gt;&lt;volume&gt;158&lt;/volume&gt;&lt;number&gt;4007&lt;/number&gt;&lt;dates&gt;&lt;year&gt;1946&lt;/year&gt;&lt;pub-dates&gt;&lt;date&gt;1946/08/01&lt;/date&gt;&lt;/pub-dates&gt;&lt;/dates&gt;&lt;isbn&gt;1476-4687&lt;/isbn&gt;&lt;urls&gt;&lt;related-urls&gt;&lt;url&gt;https://doi.org/10.1038/158234a0&lt;/url&gt;&lt;url&gt;https://www.nature.com/articles/158234a0.pdf&lt;/url&gt;&lt;/related-urls&gt;&lt;/urls&gt;&lt;electronic-resource-num&gt;10.1038/158234a0&lt;/electronic-resource-num&gt;&lt;/record&gt;&lt;/Cite&gt;&lt;/EndNote&gt;</w:instrText>
      </w:r>
      <w:r w:rsidR="00B11EE8" w:rsidRPr="0046161A">
        <w:fldChar w:fldCharType="separate"/>
      </w:r>
      <w:r w:rsidR="00DE5C77" w:rsidRPr="0046161A">
        <w:rPr>
          <w:noProof/>
          <w:vertAlign w:val="superscript"/>
        </w:rPr>
        <w:t>[</w:t>
      </w:r>
      <w:hyperlink w:anchor="_ENREF_1" w:tooltip="Hey, 1946 #54" w:history="1">
        <w:r w:rsidR="00B736D6" w:rsidRPr="0046161A">
          <w:rPr>
            <w:noProof/>
            <w:vertAlign w:val="superscript"/>
          </w:rPr>
          <w:t>1</w:t>
        </w:r>
      </w:hyperlink>
      <w:r w:rsidR="00DE5C77" w:rsidRPr="0046161A">
        <w:rPr>
          <w:noProof/>
          <w:vertAlign w:val="superscript"/>
        </w:rPr>
        <w:t xml:space="preserve">, </w:t>
      </w:r>
      <w:hyperlink w:anchor="_ENREF_2" w:tooltip="Basu, 2001 #55" w:history="1">
        <w:r w:rsidR="00B736D6" w:rsidRPr="0046161A">
          <w:rPr>
            <w:noProof/>
            <w:vertAlign w:val="superscript"/>
          </w:rPr>
          <w:t>2</w:t>
        </w:r>
      </w:hyperlink>
      <w:r w:rsidR="00DE5C77" w:rsidRPr="0046161A">
        <w:rPr>
          <w:noProof/>
          <w:vertAlign w:val="superscript"/>
        </w:rPr>
        <w:t>]</w:t>
      </w:r>
      <w:r w:rsidR="00B11EE8" w:rsidRPr="0046161A">
        <w:fldChar w:fldCharType="end"/>
      </w:r>
      <w:r w:rsidR="00B11EE8" w:rsidRPr="0046161A">
        <w:rPr>
          <w:rFonts w:hint="eastAsia"/>
        </w:rPr>
        <w:t>。尤其是对于全球导航卫星系统</w:t>
      </w:r>
      <w:r w:rsidR="00B11EE8" w:rsidRPr="0046161A">
        <w:rPr>
          <w:rFonts w:hint="eastAsia"/>
        </w:rPr>
        <w:t>(GNSS)</w:t>
      </w:r>
      <w:r w:rsidR="00B11EE8" w:rsidRPr="0046161A">
        <w:rPr>
          <w:rFonts w:hint="eastAsia"/>
        </w:rPr>
        <w:t>而言，</w:t>
      </w:r>
      <w:r w:rsidR="00463AAE" w:rsidRPr="0046161A">
        <w:rPr>
          <w:rFonts w:hint="eastAsia"/>
        </w:rPr>
        <w:t>电离层闪烁期间</w:t>
      </w:r>
      <w:r w:rsidR="00B11EE8" w:rsidRPr="0046161A">
        <w:rPr>
          <w:rFonts w:hint="eastAsia"/>
        </w:rPr>
        <w:t>会导致卫星信号发生周跳乃至于信号失锁</w:t>
      </w:r>
      <w:r w:rsidR="00012153" w:rsidRPr="0046161A">
        <w:fldChar w:fldCharType="begin">
          <w:fldData xml:space="preserve">PEVuZE5vdGU+PENpdGU+PEF1dGhvcj5CYXN1PC9BdXRob3I+PFllYXI+MjAwODwvWWVhcj48UmVj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</w:fldData>
        </w:fldChar>
      </w:r>
      <w:r w:rsidR="00DE5C77" w:rsidRPr="0046161A">
        <w:instrText xml:space="preserve"> ADDIN EN.CITE </w:instrText>
      </w:r>
      <w:r w:rsidR="00DE5C77" w:rsidRPr="0046161A">
        <w:fldChar w:fldCharType="begin">
          <w:fldData xml:space="preserve">PEVuZE5vdGU+PENpdGU+PEF1dGhvcj5CYXN1PC9BdXRob3I+PFllYXI+MjAwODwvWWVhcj48UmVj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</w:fldData>
        </w:fldChar>
      </w:r>
      <w:r w:rsidR="00DE5C77" w:rsidRPr="0046161A">
        <w:instrText xml:space="preserve"> ADDIN EN.CITE.DATA </w:instrText>
      </w:r>
      <w:r w:rsidR="00DE5C77" w:rsidRPr="0046161A">
        <w:fldChar w:fldCharType="end"/>
      </w:r>
      <w:r w:rsidR="00012153" w:rsidRPr="0046161A">
        <w:fldChar w:fldCharType="separate"/>
      </w:r>
      <w:r w:rsidR="00DE5C77" w:rsidRPr="0046161A">
        <w:rPr>
          <w:noProof/>
          <w:vertAlign w:val="superscript"/>
        </w:rPr>
        <w:t>[</w:t>
      </w:r>
      <w:hyperlink w:anchor="_ENREF_3" w:tooltip="Basu, 2008 #56" w:history="1">
        <w:r w:rsidR="00B736D6" w:rsidRPr="0046161A">
          <w:rPr>
            <w:noProof/>
            <w:vertAlign w:val="superscript"/>
          </w:rPr>
          <w:t>3-5</w:t>
        </w:r>
      </w:hyperlink>
      <w:r w:rsidR="00DE5C77" w:rsidRPr="0046161A">
        <w:rPr>
          <w:noProof/>
          <w:vertAlign w:val="superscript"/>
        </w:rPr>
        <w:t>]</w:t>
      </w:r>
      <w:r w:rsidR="00012153" w:rsidRPr="0046161A">
        <w:fldChar w:fldCharType="end"/>
      </w:r>
      <w:r w:rsidR="00B11EE8" w:rsidRPr="0046161A">
        <w:rPr>
          <w:rFonts w:hint="eastAsia"/>
        </w:rPr>
        <w:t>。</w:t>
      </w:r>
      <w:r w:rsidR="00463AAE" w:rsidRPr="0046161A">
        <w:rPr>
          <w:rFonts w:hint="eastAsia"/>
        </w:rPr>
        <w:t>电离层闪烁</w:t>
      </w:r>
      <w:r w:rsidR="00A035AB" w:rsidRPr="0046161A">
        <w:rPr>
          <w:rFonts w:hint="eastAsia"/>
        </w:rPr>
        <w:t>事件</w:t>
      </w:r>
      <w:r w:rsidR="00023E1E" w:rsidRPr="0046161A">
        <w:rPr>
          <w:rFonts w:hint="eastAsia"/>
        </w:rPr>
        <w:t>主要出现在磁赤道以及极地区域，都是人类活动以及科学研究的重点区域</w:t>
      </w:r>
      <w:r w:rsidR="00023E1E" w:rsidRPr="0046161A">
        <w:fldChar w:fldCharType="begin"/>
      </w:r>
      <w:r w:rsidR="00DE5C77" w:rsidRPr="0046161A">
        <w:instrText xml:space="preserve"> ADDIN EN.CITE &lt;EndNote&gt;&lt;Cite&gt;&lt;Author&gt;Jin&lt;/Author&gt;&lt;Year&gt;2020&lt;/Year&gt;&lt;RecNum&gt;59&lt;/RecNum&gt;&lt;DisplayText&gt;&lt;style face="superscript"&gt;[6]&lt;/style&gt;&lt;/DisplayText&gt;&lt;record&gt;&lt;rec-number&gt;59&lt;/rec-number&gt;&lt;foreign-keys&gt;&lt;key app="EN" db-id="2aa5ad59hwf92pewtatxtd9jrdv5aa50wpwx" timestamp="1727173425"&gt;59&lt;/key&gt;&lt;/foreign-keys&gt;&lt;ref-type name="Journal Article"&gt;17&lt;/ref-type&gt;&lt;contributors&gt;&lt;authors&gt;&lt;author&gt;Jin, Yaqi&lt;/author&gt;&lt;author&gt;Xiong, Chao&lt;/author&gt;&lt;author&gt;Clausen, Lasse&lt;/author&gt;&lt;author&gt;Spicher, Andres&lt;/author&gt;&lt;author&gt;Kotova, Daria&lt;/author&gt;&lt;author&gt;Brask, Steffen&lt;/author&gt;&lt;author&gt;Kervalishvili, Guram&lt;/author&gt;&lt;author&gt;Stolle, Claudia&lt;/author&gt;&lt;author&gt;Miloch, Wojciech&lt;/author&gt;&lt;/authors&gt;&lt;/contributors&gt;&lt;titles&gt;&lt;title&gt;Ionospheric Plasma Irregularities Based on In Situ Measurements From the Swarm Satellites&lt;/title&gt;&lt;secondary-title&gt;Journal of Geophysical Research: Space Physics&lt;/secondary-title&gt;&lt;/titles&gt;&lt;periodical&gt;&lt;full-title&gt;Journal of Geophysical Research: Space Physics&lt;/full-title&gt;&lt;/periodical&gt;&lt;pages&gt;e2020JA028103&lt;/pages&gt;&lt;volume&gt;125&lt;/volume&gt;&lt;number&gt;7&lt;/number&gt;&lt;keywords&gt;&lt;keyword&gt;ionospheric irregularities&lt;/keyword&gt;&lt;keyword&gt;space weather&lt;/keyword&gt;&lt;keyword&gt;Swarm&lt;/keyword&gt;&lt;keyword&gt;polar cap patches&lt;/keyword&gt;&lt;keyword&gt;plasma bubbles&lt;/keyword&gt;&lt;/keywords&gt;&lt;dates&gt;&lt;year&gt;2020&lt;/year&gt;&lt;pub-dates&gt;&lt;date&gt;2020/07/01&lt;/date&gt;&lt;/pub-dates&gt;&lt;/dates&gt;&lt;publisher&gt;John Wiley &amp;amp; Sons, Ltd&lt;/publisher&gt;&lt;isbn&gt;2169-9380&lt;/isbn&gt;&lt;urls&gt;&lt;related-urls&gt;&lt;url&gt;https://doi.org/10.1029/2020JA028103&lt;/url&gt;&lt;/related-urls&gt;&lt;/urls&gt;&lt;electronic-resource-num&gt;https://doi.org/10.1029/2020JA028103&lt;/electronic-resource-num&gt;&lt;access-date&gt;2024/09/24&lt;/access-date&gt;&lt;/record&gt;&lt;/Cite&gt;&lt;/EndNote&gt;</w:instrText>
      </w:r>
      <w:r w:rsidR="00023E1E" w:rsidRPr="0046161A">
        <w:fldChar w:fldCharType="separate"/>
      </w:r>
      <w:r w:rsidR="00DE5C77" w:rsidRPr="0046161A">
        <w:rPr>
          <w:noProof/>
          <w:vertAlign w:val="superscript"/>
        </w:rPr>
        <w:t>[</w:t>
      </w:r>
      <w:hyperlink w:anchor="_ENREF_6" w:tooltip="Jin, 2020 #59" w:history="1">
        <w:r w:rsidR="00B736D6" w:rsidRPr="0046161A">
          <w:rPr>
            <w:noProof/>
            <w:vertAlign w:val="superscript"/>
          </w:rPr>
          <w:t>6</w:t>
        </w:r>
      </w:hyperlink>
      <w:r w:rsidR="00DE5C77" w:rsidRPr="0046161A">
        <w:rPr>
          <w:noProof/>
          <w:vertAlign w:val="superscript"/>
        </w:rPr>
        <w:t>]</w:t>
      </w:r>
      <w:r w:rsidR="00023E1E" w:rsidRPr="0046161A">
        <w:fldChar w:fldCharType="end"/>
      </w:r>
      <w:r w:rsidR="00023E1E" w:rsidRPr="0046161A">
        <w:rPr>
          <w:rFonts w:hint="eastAsia"/>
        </w:rPr>
        <w:t>。</w:t>
      </w:r>
      <w:r w:rsidR="00463AAE" w:rsidRPr="0046161A">
        <w:rPr>
          <w:rFonts w:hint="eastAsia"/>
        </w:rPr>
        <w:t>检测电离层闪烁</w:t>
      </w:r>
      <w:r w:rsidR="00023E1E" w:rsidRPr="0046161A">
        <w:rPr>
          <w:rFonts w:hint="eastAsia"/>
        </w:rPr>
        <w:t>对空间天气研究以及卫星导航通信等方面至关重要</w:t>
      </w:r>
      <w:r w:rsidR="00023E1E" w:rsidRPr="0046161A">
        <w:fldChar w:fldCharType="begin"/>
      </w:r>
      <w:r w:rsidR="00DE5C77" w:rsidRPr="0046161A">
        <w:instrText xml:space="preserve"> ADDIN EN.CITE &lt;EndNote&gt;&lt;Cite&gt;&lt;Author&gt;Olwendo&lt;/Author&gt;&lt;Year&gt;2024&lt;/Year&gt;&lt;RecNum&gt;60&lt;/RecNum&gt;&lt;DisplayText&gt;&lt;style face="superscript"&gt;[7]&lt;/style&gt;&lt;/DisplayText&gt;&lt;record&gt;&lt;rec-number&gt;60&lt;/rec-number&gt;&lt;foreign-keys&gt;&lt;key app="EN" db-id="2aa5ad59hwf92pewtatxtd9jrdv5aa50wpwx" timestamp="1727173579"&gt;60&lt;/key&gt;&lt;/foreign-keys&gt;&lt;ref-type name="Journal Article"&gt;17&lt;/ref-type&gt;&lt;contributors&gt;&lt;authors&gt;&lt;author&gt;Olwendo, O. J.&lt;/author&gt;&lt;author&gt;Cilliers, P. J.&lt;/author&gt;&lt;/authors&gt;&lt;/contributors&gt;&lt;titles&gt;&lt;title&gt;Simultaneous observation on the post-sunset occurrence of travelling ionospheric disturbance alongside ionospheric irregularities over the East Africa low latitude region&lt;/title&gt;&lt;secondary-title&gt;Advances in Space Research&lt;/secondary-title&gt;&lt;/titles&gt;&lt;periodical&gt;&lt;full-title&gt;Advances in Space Research&lt;/full-title&gt;&lt;/periodical&gt;&lt;pages&gt;2433-2456&lt;/pages&gt;&lt;volume&gt;73&lt;/volume&gt;&lt;number&gt;5&lt;/number&gt;&lt;keywords&gt;&lt;keyword&gt;Ionospheric Irregularities&lt;/keyword&gt;&lt;keyword&gt;Background TEC&lt;/keyword&gt;&lt;keyword&gt;Post-sunset TEC enhancement&lt;/keyword&gt;&lt;/keywords&gt;&lt;dates&gt;&lt;year&gt;2024&lt;/year&gt;&lt;pub-dates&gt;&lt;date&gt;2024/03/01/&lt;/date&gt;&lt;/pub-dates&gt;&lt;/dates&gt;&lt;isbn&gt;0273-1177&lt;/isbn&gt;&lt;urls&gt;&lt;related-urls&gt;&lt;url&gt;https://www.sciencedirect.com/science/article/pii/S0273117723009596&lt;/url&gt;&lt;/related-urls&gt;&lt;/urls&gt;&lt;electronic-resource-num&gt;https://doi.org/10.1016/j.asr.2023.12.005&lt;/electronic-resource-num&gt;&lt;/record&gt;&lt;/Cite&gt;&lt;/EndNote&gt;</w:instrText>
      </w:r>
      <w:r w:rsidR="00023E1E" w:rsidRPr="0046161A">
        <w:fldChar w:fldCharType="separate"/>
      </w:r>
      <w:r w:rsidR="00DE5C77" w:rsidRPr="0046161A">
        <w:rPr>
          <w:noProof/>
          <w:vertAlign w:val="superscript"/>
        </w:rPr>
        <w:t>[</w:t>
      </w:r>
      <w:hyperlink w:anchor="_ENREF_7" w:tooltip="Olwendo, 2024 #60" w:history="1">
        <w:r w:rsidR="00B736D6" w:rsidRPr="0046161A">
          <w:rPr>
            <w:noProof/>
            <w:vertAlign w:val="superscript"/>
          </w:rPr>
          <w:t>7</w:t>
        </w:r>
      </w:hyperlink>
      <w:r w:rsidR="00DE5C77" w:rsidRPr="0046161A">
        <w:rPr>
          <w:noProof/>
          <w:vertAlign w:val="superscript"/>
        </w:rPr>
        <w:t>]</w:t>
      </w:r>
      <w:r w:rsidR="00023E1E" w:rsidRPr="0046161A">
        <w:fldChar w:fldCharType="end"/>
      </w:r>
      <w:r w:rsidR="00023E1E" w:rsidRPr="0046161A">
        <w:rPr>
          <w:rFonts w:hint="eastAsia"/>
        </w:rPr>
        <w:t>。</w:t>
      </w:r>
      <w:r w:rsidR="00855DB2" w:rsidRPr="0046161A">
        <w:rPr>
          <w:rFonts w:hint="eastAsia"/>
        </w:rPr>
        <w:t>精确和及时的检测有助于于开发算法和技术以减轻闪烁对于导航精度的不利影响。闪烁的检测识别使得</w:t>
      </w:r>
      <w:r w:rsidR="00855DB2" w:rsidRPr="0046161A">
        <w:rPr>
          <w:rFonts w:hint="eastAsia"/>
        </w:rPr>
        <w:t>GNSS</w:t>
      </w:r>
      <w:r w:rsidR="00855DB2" w:rsidRPr="0046161A">
        <w:rPr>
          <w:rFonts w:hint="eastAsia"/>
        </w:rPr>
        <w:t>用户能主动判别潜在的信号中断，从而能够实施策略来保持信号锁定或在信号失锁后加快恢复</w:t>
      </w:r>
      <w:r w:rsidR="00855DB2" w:rsidRPr="0046161A">
        <w:fldChar w:fldCharType="begin"/>
      </w:r>
      <w:r w:rsidR="00DE5C77" w:rsidRPr="0046161A">
        <w:instrText xml:space="preserve"> ADDIN EN.CITE &lt;EndNote&gt;&lt;Cite&gt;&lt;Author&gt;Vilà-Valls&lt;/Author&gt;&lt;Year&gt;2018&lt;/Year&gt;&lt;RecNum&gt;85&lt;/RecNum&gt;&lt;DisplayText&gt;&lt;style face="superscript"&gt;[8]&lt;/style&gt;&lt;/DisplayText&gt;&lt;record&gt;&lt;rec-number&gt;85&lt;/rec-number&gt;&lt;foreign-keys&gt;&lt;key app="EN" db-id="2aa5ad59hwf92pewtatxtd9jrdv5aa50wpwx" timestamp="1732003505"&gt;85&lt;/key&gt;&lt;/foreign-keys&gt;&lt;ref-type name="Journal Article"&gt;17&lt;/ref-type&gt;&lt;contributors&gt;&lt;authors&gt;&lt;author&gt;J. Vilà-Valls&lt;/author&gt;&lt;author&gt;P. Closas&lt;/author&gt;&lt;author&gt;C. Fernández-Prades&lt;/author&gt;&lt;author&gt;J. T. Curran&lt;/author&gt;&lt;/authors&gt;&lt;/contributors&gt;&lt;titles&gt;&lt;title&gt;On the Mitigation of Ionospheric Scintillation in Advanced GNSS Receivers&lt;/title&gt;&lt;secondary-title&gt;IEEE Transactions on Aerospace and Electronic Systems&lt;/secondary-title&gt;&lt;/titles&gt;&lt;periodical&gt;&lt;full-title&gt;IEEE Transactions on Aerospace and Electronic Systems&lt;/full-title&gt;&lt;/periodical&gt;&lt;pages&gt;1692-1708&lt;/pages&gt;&lt;volume&gt;54&lt;/volume&gt;&lt;number&gt;4&lt;/number&gt;&lt;dates&gt;&lt;year&gt;2018&lt;/year&gt;&lt;/dates&gt;&lt;isbn&gt;1557-9603&lt;/isbn&gt;&lt;urls&gt;&lt;related-urls&gt;&lt;url&gt;https://ieeexplore.ieee.org/document/8269307/&lt;/url&gt;&lt;/related-urls&gt;&lt;/urls&gt;&lt;electronic-resource-num&gt;10.1109/TAES.2018.2798480&lt;/electronic-resource-num&gt;&lt;/record&gt;&lt;/Cite&gt;&lt;/EndNote&gt;</w:instrText>
      </w:r>
      <w:r w:rsidR="00855DB2" w:rsidRPr="0046161A">
        <w:fldChar w:fldCharType="separate"/>
      </w:r>
      <w:r w:rsidR="00DE5C77" w:rsidRPr="0046161A">
        <w:rPr>
          <w:noProof/>
          <w:vertAlign w:val="superscript"/>
        </w:rPr>
        <w:t>[</w:t>
      </w:r>
      <w:hyperlink w:anchor="_ENREF_8" w:tooltip="Vilà-Valls, 2018 #85" w:history="1">
        <w:r w:rsidR="00B736D6" w:rsidRPr="0046161A">
          <w:rPr>
            <w:noProof/>
            <w:vertAlign w:val="superscript"/>
          </w:rPr>
          <w:t>8</w:t>
        </w:r>
      </w:hyperlink>
      <w:r w:rsidR="00DE5C77" w:rsidRPr="0046161A">
        <w:rPr>
          <w:noProof/>
          <w:vertAlign w:val="superscript"/>
        </w:rPr>
        <w:t>]</w:t>
      </w:r>
      <w:r w:rsidR="00855DB2" w:rsidRPr="0046161A">
        <w:fldChar w:fldCharType="end"/>
      </w:r>
      <w:r w:rsidR="00855DB2" w:rsidRPr="0046161A">
        <w:rPr>
          <w:rFonts w:hint="eastAsia"/>
        </w:rPr>
        <w:t>。</w:t>
      </w:r>
      <w:r w:rsidR="00BD648F" w:rsidRPr="0046161A">
        <w:rPr>
          <w:rFonts w:hint="eastAsia"/>
        </w:rPr>
        <w:t>电离层闪烁的检测对导航系统的应用同样重要。检测结果可以使用户采取预防措施并预测。此外持续监测闪烁有助于完善与电离层干扰有关的模型和算法。电离层闪烁检测相关研究可以有效增强对地球高层大气的理解，</w:t>
      </w:r>
      <w:r w:rsidR="00BA09ED" w:rsidRPr="0046161A">
        <w:rPr>
          <w:rFonts w:hint="eastAsia"/>
        </w:rPr>
        <w:t>保障</w:t>
      </w:r>
      <w:r w:rsidR="00BD648F" w:rsidRPr="0046161A">
        <w:rPr>
          <w:rFonts w:hint="eastAsia"/>
        </w:rPr>
        <w:t>天地基应用的安全和可靠性</w:t>
      </w:r>
      <w:r w:rsidR="00BD648F" w:rsidRPr="0046161A">
        <w:fldChar w:fldCharType="begin"/>
      </w:r>
      <w:r w:rsidR="00DE5C77" w:rsidRPr="0046161A">
        <w:instrText xml:space="preserve"> ADDIN EN.CITE &lt;EndNote&gt;&lt;Cite&gt;&lt;Author&gt;Spogli&lt;/Author&gt;&lt;Year&gt;2016&lt;/Year&gt;&lt;RecNum&gt;86&lt;/RecNum&gt;&lt;DisplayText&gt;&lt;style face="superscript"&gt;[9]&lt;/style&gt;&lt;/DisplayText&gt;&lt;record&gt;&lt;rec-number&gt;86&lt;/rec-number&gt;&lt;foreign-keys&gt;&lt;key app="EN" db-id="2aa5ad59hwf92pewtatxtd9jrdv5aa50wpwx" timestamp="1732004124"&gt;86&lt;/key&gt;&lt;/foreign-keys&gt;&lt;ref-type name="Journal Article"&gt;17&lt;/ref-type&gt;&lt;contributors&gt;&lt;authors&gt;&lt;author&gt;Spogli, Luca&lt;/author&gt;&lt;author&gt;Cesaroni, Claudio&lt;/author&gt;&lt;author&gt;Di Mauro, Domenico&lt;/author&gt;&lt;author&gt;Pezzopane, Michael&lt;/author&gt;&lt;author&gt;Alfonsi, Lucilla&lt;/author&gt;&lt;author&gt;Musicò, Elvira&lt;/author&gt;&lt;author&gt;Povero, Gabriella&lt;/author&gt;&lt;author&gt;Pini, Marco&lt;/author&gt;&lt;author&gt;Dovis, Fabio&lt;/author&gt;&lt;author&gt;Romero, Rodrigo&lt;/author&gt;&lt;author&gt;Linty, Nicola&lt;/author&gt;&lt;author&gt;Abadi, Prayitno&lt;/author&gt;&lt;author&gt;Nuraeni, Fitri&lt;/author&gt;&lt;author&gt;Husin, Asnawi&lt;/author&gt;&lt;author&gt;Le Huy, Minh&lt;/author&gt;&lt;author&gt;Lan, Tran Thi&lt;/author&gt;&lt;author&gt;La, The Vinh&lt;/author&gt;&lt;author&gt;Pillat, Valdir Gil&lt;/author&gt;&lt;author&gt;Floury, Nicolas&lt;/author&gt;&lt;/authors&gt;&lt;/contributors&gt;&lt;titles&gt;&lt;title&gt;Formation of ionospheric irregularities over Southeast Asia during the 2015 St. Patrick&amp;apos;s Day storm&lt;/title&gt;&lt;secondary-title&gt;Journal of Geophysical Research: Space Physics&lt;/secondary-title&gt;&lt;/titles&gt;&lt;periodical&gt;&lt;full-title&gt;Journal of Geophysical Research: Space Physics&lt;/full-title&gt;&lt;/periodical&gt;&lt;pages&gt;12,211-12,233&lt;/pages&gt;&lt;volume&gt;121&lt;/volume&gt;&lt;number&gt;12&lt;/number&gt;&lt;keywords&gt;&lt;keyword&gt;low-latitude ionosphere&lt;/keyword&gt;&lt;keyword&gt;GNSS scintillation inhibition&lt;/keyword&gt;&lt;keyword&gt;Southeast Asian ionosphere&lt;/keyword&gt;&lt;keyword&gt;ionospheric irregularities&lt;/keyword&gt;&lt;keyword&gt;ionospheric dynamics&lt;/keyword&gt;&lt;keyword&gt;equatorial ionospheric anomaly&lt;/keyword&gt;&lt;/keywords&gt;&lt;dates&gt;&lt;year&gt;2016&lt;/year&gt;&lt;pub-dates&gt;&lt;date&gt;2016/12/01&lt;/date&gt;&lt;/pub-dates&gt;&lt;/dates&gt;&lt;publisher&gt;John Wiley &amp;amp; Sons, Ltd&lt;/publisher&gt;&lt;isbn&gt;2169-9380&lt;/isbn&gt;&lt;urls&gt;&lt;related-urls&gt;&lt;url&gt;https://doi.org/10.1002/2016JA023222&lt;/url&gt;&lt;/related-urls&gt;&lt;/urls&gt;&lt;electronic-resource-num&gt;https://doi.org/10.1002/2016JA023222&lt;/electronic-resource-num&gt;&lt;access-date&gt;2024/11/19&lt;/access-date&gt;&lt;/record&gt;&lt;/Cite&gt;&lt;/EndNote&gt;</w:instrText>
      </w:r>
      <w:r w:rsidR="00BD648F" w:rsidRPr="0046161A">
        <w:fldChar w:fldCharType="separate"/>
      </w:r>
      <w:r w:rsidR="00DE5C77" w:rsidRPr="0046161A">
        <w:rPr>
          <w:noProof/>
          <w:vertAlign w:val="superscript"/>
        </w:rPr>
        <w:t>[</w:t>
      </w:r>
      <w:hyperlink w:anchor="_ENREF_9" w:tooltip="Spogli, 2016 #86" w:history="1">
        <w:r w:rsidR="00B736D6" w:rsidRPr="0046161A">
          <w:rPr>
            <w:noProof/>
            <w:vertAlign w:val="superscript"/>
          </w:rPr>
          <w:t>9</w:t>
        </w:r>
      </w:hyperlink>
      <w:r w:rsidR="00DE5C77" w:rsidRPr="0046161A">
        <w:rPr>
          <w:noProof/>
          <w:vertAlign w:val="superscript"/>
        </w:rPr>
        <w:t>]</w:t>
      </w:r>
      <w:r w:rsidR="00BD648F" w:rsidRPr="0046161A">
        <w:fldChar w:fldCharType="end"/>
      </w:r>
      <w:r w:rsidR="00BD648F" w:rsidRPr="0046161A">
        <w:rPr>
          <w:rFonts w:hint="eastAsia"/>
        </w:rPr>
        <w:t>。</w:t>
      </w:r>
    </w:p>
    <w:p w14:paraId="4F5C29F2" w14:textId="1F47B871" w:rsidR="002A0A12" w:rsidRPr="0046161A" w:rsidRDefault="00C662C2" w:rsidP="00F06C5B">
      <w:pPr>
        <w:ind w:firstLine="480"/>
      </w:pPr>
      <w:r w:rsidRPr="0046161A">
        <w:rPr>
          <w:rFonts w:hint="eastAsia"/>
        </w:rPr>
        <w:t>近年来关于电离层闪烁的相关研究成为了重点。两家</w:t>
      </w:r>
      <w:r w:rsidRPr="0046161A">
        <w:rPr>
          <w:rFonts w:hint="eastAsia"/>
        </w:rPr>
        <w:t>GNSS</w:t>
      </w:r>
      <w:r w:rsidRPr="0046161A">
        <w:rPr>
          <w:rFonts w:hint="eastAsia"/>
        </w:rPr>
        <w:t>接收机制造商都研制了自己的电离层闪烁接收机，即</w:t>
      </w:r>
      <w:r w:rsidRPr="0046161A">
        <w:rPr>
          <w:rFonts w:hint="eastAsia"/>
        </w:rPr>
        <w:t>NovAtel</w:t>
      </w:r>
      <w:r w:rsidRPr="0046161A">
        <w:rPr>
          <w:rFonts w:hint="eastAsia"/>
        </w:rPr>
        <w:t>的</w:t>
      </w:r>
      <w:r w:rsidRPr="0046161A">
        <w:rPr>
          <w:rFonts w:hint="eastAsia"/>
        </w:rPr>
        <w:t xml:space="preserve">GPStation-6 </w:t>
      </w:r>
      <w:r w:rsidRPr="0046161A">
        <w:rPr>
          <w:rFonts w:hint="eastAsia"/>
        </w:rPr>
        <w:lastRenderedPageBreak/>
        <w:t>(https://novatel.com/support/previous-generation-products-drop-down/previous-generationproducts/gpstation-6-receiver)</w:t>
      </w:r>
      <w:r w:rsidRPr="0046161A">
        <w:rPr>
          <w:rFonts w:hint="eastAsia"/>
        </w:rPr>
        <w:t>和</w:t>
      </w:r>
      <w:r w:rsidRPr="0046161A">
        <w:rPr>
          <w:rFonts w:hint="eastAsia"/>
        </w:rPr>
        <w:t>Septentrio</w:t>
      </w:r>
      <w:r w:rsidRPr="0046161A">
        <w:rPr>
          <w:rFonts w:hint="eastAsia"/>
        </w:rPr>
        <w:t>的</w:t>
      </w:r>
      <w:r w:rsidRPr="0046161A">
        <w:rPr>
          <w:rFonts w:hint="eastAsia"/>
        </w:rPr>
        <w:t>PolaRx5S (https://www.septentrio.com/en/products/gnss-receivers/reference-receivers/polarx5s)</w:t>
      </w:r>
      <w:r w:rsidRPr="0046161A">
        <w:rPr>
          <w:rFonts w:hint="eastAsia"/>
        </w:rPr>
        <w:t>。</w:t>
      </w:r>
      <w:r w:rsidR="002A0A12" w:rsidRPr="0046161A">
        <w:rPr>
          <w:rFonts w:hint="eastAsia"/>
        </w:rPr>
        <w:t>在电离层闪烁接收机中构建了</w:t>
      </w:r>
      <w:r w:rsidR="002A0A12" w:rsidRPr="0046161A">
        <w:rPr>
          <w:rFonts w:hint="eastAsia"/>
          <w:bCs/>
          <w:szCs w:val="21"/>
        </w:rPr>
        <w:t>振幅闪烁指数</w:t>
      </w:r>
      <m:oMath>
        <m:r>
          <m:rPr>
            <m:sty m:val="p"/>
          </m:rPr>
          <w:rPr>
            <w:rFonts w:ascii="Cambria Math" w:hAnsi="Cambria Math"/>
            <w:szCs w:val="21"/>
          </w:rPr>
          <m:t>S4</m:t>
        </m:r>
      </m:oMath>
      <w:r w:rsidR="002A0A12" w:rsidRPr="0046161A">
        <w:rPr>
          <w:rFonts w:hint="eastAsia"/>
          <w:szCs w:val="21"/>
        </w:rPr>
        <w:t>，以及</w:t>
      </w:r>
      <w:r w:rsidR="002A0A12" w:rsidRPr="0046161A">
        <w:rPr>
          <w:rFonts w:hint="eastAsia"/>
          <w:bCs/>
          <w:szCs w:val="21"/>
        </w:rPr>
        <w:t>相位闪烁指数</w:t>
      </w:r>
      <m:oMath>
        <m:sSub>
          <m:sSubPr>
            <m:ctrlPr>
              <w:rPr>
                <w:rFonts w:ascii="Cambria Math" w:hAnsi="Cambria Math"/>
                <w:bCs/>
                <w:i/>
                <w:szCs w:val="21"/>
              </w:rPr>
            </m:ctrlPr>
          </m:sSubPr>
          <m:e>
            <m:r>
              <w:rPr>
                <w:rFonts w:ascii="Cambria Math" w:hAnsi="Cambria Math"/>
                <w:szCs w:val="21"/>
              </w:rPr>
              <m:t>σ</m:t>
            </m:r>
          </m:e>
          <m:sub>
            <m:r>
              <w:rPr>
                <w:rFonts w:ascii="Cambria Math" w:hAnsi="Cambria Math"/>
                <w:szCs w:val="21"/>
              </w:rPr>
              <m:t>φ</m:t>
            </m:r>
          </m:sub>
        </m:sSub>
      </m:oMath>
      <w:r w:rsidR="002A0A12" w:rsidRPr="0046161A">
        <w:rPr>
          <w:rFonts w:hint="eastAsia"/>
          <w:bCs/>
          <w:szCs w:val="21"/>
        </w:rPr>
        <w:t>两种闪烁指数用以表征电离层闪烁的强度。电离层闪烁接收机</w:t>
      </w:r>
      <w:r w:rsidR="002A0A12" w:rsidRPr="0046161A">
        <w:rPr>
          <w:bCs/>
          <w:szCs w:val="21"/>
        </w:rPr>
        <w:t>专为监测电离层闪烁而设计</w:t>
      </w:r>
      <w:r w:rsidR="002A0A12" w:rsidRPr="0046161A">
        <w:rPr>
          <w:rFonts w:hint="eastAsia"/>
          <w:bCs/>
          <w:szCs w:val="21"/>
        </w:rPr>
        <w:t>，但由于其</w:t>
      </w:r>
      <w:r w:rsidR="002A0A12" w:rsidRPr="0046161A">
        <w:rPr>
          <w:bCs/>
          <w:szCs w:val="21"/>
        </w:rPr>
        <w:t>特殊设计和技术要求，通常成本较高</w:t>
      </w:r>
      <w:r w:rsidR="002A0A12" w:rsidRPr="0046161A">
        <w:rPr>
          <w:rFonts w:hint="eastAsia"/>
          <w:bCs/>
          <w:szCs w:val="21"/>
        </w:rPr>
        <w:t>，因此无法大面积推广使用。</w:t>
      </w:r>
      <w:r w:rsidR="002A0A12" w:rsidRPr="0046161A">
        <w:rPr>
          <w:rFonts w:hint="eastAsia"/>
          <w:bCs/>
        </w:rPr>
        <w:t>关于电离层不规则体的研究，主要采用分布广泛、成本低廉的大地测量接收机上。基于</w:t>
      </w:r>
      <w:r w:rsidR="002A0A12" w:rsidRPr="0046161A">
        <w:rPr>
          <w:rFonts w:hint="eastAsia"/>
          <w:bCs/>
        </w:rPr>
        <w:t>GNSS</w:t>
      </w:r>
      <w:r w:rsidR="002A0A12" w:rsidRPr="0046161A">
        <w:rPr>
          <w:rFonts w:hint="eastAsia"/>
          <w:bCs/>
        </w:rPr>
        <w:t>大地测量接收机双频观测数据反演出的总电子含量</w:t>
      </w:r>
      <w:r w:rsidR="002A0A12" w:rsidRPr="0046161A">
        <w:rPr>
          <w:rFonts w:hint="eastAsia"/>
          <w:bCs/>
        </w:rPr>
        <w:t>(TEC)</w:t>
      </w:r>
      <w:r w:rsidR="002A0A12" w:rsidRPr="0046161A">
        <w:rPr>
          <w:rFonts w:hint="eastAsia"/>
          <w:bCs/>
        </w:rPr>
        <w:t>，</w:t>
      </w:r>
      <w:r w:rsidR="00761B52" w:rsidRPr="0046161A">
        <w:rPr>
          <w:bCs/>
        </w:rPr>
        <w:t>Aarons (1997)</w:t>
      </w:r>
      <w:r w:rsidR="002A0A12" w:rsidRPr="0046161A">
        <w:rPr>
          <w:rFonts w:hint="eastAsia"/>
          <w:bCs/>
        </w:rPr>
        <w:t>利用总电子含量变化率</w:t>
      </w:r>
      <w:r w:rsidR="002A0A12" w:rsidRPr="0046161A">
        <w:rPr>
          <w:rFonts w:hint="eastAsia"/>
          <w:bCs/>
        </w:rPr>
        <w:t>(ROT)</w:t>
      </w:r>
      <w:r w:rsidR="002A0A12" w:rsidRPr="0046161A">
        <w:rPr>
          <w:rFonts w:hint="eastAsia"/>
          <w:bCs/>
        </w:rPr>
        <w:t>，对电子密度的不规则性进行了研究</w:t>
      </w:r>
      <w:r w:rsidR="00761B52" w:rsidRPr="0046161A">
        <w:rPr>
          <w:bCs/>
        </w:rPr>
        <w:fldChar w:fldCharType="begin"/>
      </w:r>
      <w:r w:rsidR="00DE5C77" w:rsidRPr="0046161A">
        <w:rPr>
          <w:bCs/>
        </w:rPr>
        <w:instrText xml:space="preserve"> ADDIN EN.CITE &lt;EndNote&gt;&lt;Cite&gt;&lt;Author&gt;Aarons&lt;/Author&gt;&lt;Year&gt;1997&lt;/Year&gt;&lt;RecNum&gt;14&lt;/RecNum&gt;&lt;DisplayText&gt;&lt;style face="superscript"&gt;[10]&lt;/style&gt;&lt;/DisplayText&gt;&lt;record&gt;&lt;rec-number&gt;14&lt;/rec-number&gt;&lt;foreign-keys&gt;&lt;key app="EN" db-id="2aa5ad59hwf92pewtatxtd9jrdv5aa50wpwx" timestamp="1711812519"&gt;14&lt;/key&gt;&lt;/foreign-keys&gt;&lt;ref-type name="Journal Article"&gt;17&lt;/ref-type&gt;&lt;contributors&gt;&lt;authors&gt;&lt;author&gt;Aarons, J.&lt;/author&gt;&lt;/authors&gt;&lt;/contributors&gt;&lt;titles&gt;&lt;title&gt;Global positioning system phase fluctuations at auroral latitudes&lt;/title&gt;&lt;secondary-title&gt;JOURNAL OF GEOPHYSICAL RESEARCH-SPACE PHYSICS&lt;/secondary-title&gt;&lt;/titles&gt;&lt;periodical&gt;&lt;full-title&gt;JOURNAL OF GEOPHYSICAL RESEARCH-SPACE PHYSICS&lt;/full-title&gt;&lt;/periodical&gt;&lt;pages&gt;17219-17231&lt;/pages&gt;&lt;volume&gt;102&lt;/volume&gt;&lt;number&gt;A8&lt;/number&gt;&lt;dates&gt;&lt;year&gt;1997&lt;/year&gt;&lt;pub-dates&gt;&lt;date&gt;AUG 1&lt;/date&gt;&lt;/pub-dates&gt;&lt;/dates&gt;&lt;accession-num&gt;WOS:A1997XP07100001&lt;/accession-num&gt;&lt;urls&gt;&lt;/urls&gt;&lt;electronic-resource-num&gt;10.1029/97JA01118&lt;/electronic-resource-num&gt;&lt;/record&gt;&lt;/Cite&gt;&lt;/EndNote&gt;</w:instrText>
      </w:r>
      <w:r w:rsidR="00761B52" w:rsidRPr="0046161A">
        <w:rPr>
          <w:bCs/>
        </w:rPr>
        <w:fldChar w:fldCharType="separate"/>
      </w:r>
      <w:r w:rsidR="00DE5C77" w:rsidRPr="0046161A">
        <w:rPr>
          <w:bCs/>
          <w:noProof/>
          <w:vertAlign w:val="superscript"/>
        </w:rPr>
        <w:t>[</w:t>
      </w:r>
      <w:hyperlink w:anchor="_ENREF_10" w:tooltip="Aarons, 1997 #14" w:history="1">
        <w:r w:rsidR="00B736D6" w:rsidRPr="0046161A">
          <w:rPr>
            <w:bCs/>
            <w:noProof/>
            <w:vertAlign w:val="superscript"/>
          </w:rPr>
          <w:t>10</w:t>
        </w:r>
      </w:hyperlink>
      <w:r w:rsidR="00DE5C77" w:rsidRPr="0046161A">
        <w:rPr>
          <w:bCs/>
          <w:noProof/>
          <w:vertAlign w:val="superscript"/>
        </w:rPr>
        <w:t>]</w:t>
      </w:r>
      <w:r w:rsidR="00761B52" w:rsidRPr="0046161A">
        <w:rPr>
          <w:bCs/>
        </w:rPr>
        <w:fldChar w:fldCharType="end"/>
      </w:r>
      <w:r w:rsidR="002A0A12" w:rsidRPr="0046161A">
        <w:rPr>
          <w:rFonts w:hint="eastAsia"/>
          <w:bCs/>
        </w:rPr>
        <w:t>。</w:t>
      </w:r>
      <w:r w:rsidR="00761B52" w:rsidRPr="0046161A">
        <w:rPr>
          <w:bCs/>
        </w:rPr>
        <w:t>Pi et al. (1997)</w:t>
      </w:r>
      <w:r w:rsidR="002A0A12" w:rsidRPr="0046161A">
        <w:rPr>
          <w:rFonts w:hint="eastAsia"/>
          <w:bCs/>
        </w:rPr>
        <w:t>对</w:t>
      </w:r>
      <w:r w:rsidR="002A0A12" w:rsidRPr="0046161A">
        <w:rPr>
          <w:rFonts w:hint="eastAsia"/>
          <w:bCs/>
        </w:rPr>
        <w:t>ROT</w:t>
      </w:r>
      <w:r w:rsidR="002A0A12" w:rsidRPr="0046161A">
        <w:rPr>
          <w:rFonts w:hint="eastAsia"/>
          <w:bCs/>
        </w:rPr>
        <w:t>进行了统一量化，提出了基于</w:t>
      </w:r>
      <w:r w:rsidR="002A0A12" w:rsidRPr="0046161A">
        <w:rPr>
          <w:rFonts w:hint="eastAsia"/>
          <w:bCs/>
        </w:rPr>
        <w:t>ROT</w:t>
      </w:r>
      <w:r w:rsidR="002A0A12" w:rsidRPr="0046161A">
        <w:rPr>
          <w:rFonts w:hint="eastAsia"/>
          <w:bCs/>
        </w:rPr>
        <w:t>的标准差指数</w:t>
      </w:r>
      <w:r w:rsidR="002A0A12" w:rsidRPr="0046161A">
        <w:rPr>
          <w:rFonts w:hint="eastAsia"/>
          <w:bCs/>
        </w:rPr>
        <w:t>(ROTI)</w:t>
      </w:r>
      <w:r w:rsidR="002A0A12" w:rsidRPr="0046161A">
        <w:rPr>
          <w:rFonts w:hint="eastAsia"/>
          <w:bCs/>
        </w:rPr>
        <w:t>进行电离层不规则体监测</w:t>
      </w:r>
      <w:bookmarkStart w:id="0" w:name="_Hlk184322225"/>
      <w:r w:rsidR="00761B52" w:rsidRPr="0046161A">
        <w:rPr>
          <w:bCs/>
        </w:rPr>
        <w:fldChar w:fldCharType="begin"/>
      </w:r>
      <w:r w:rsidR="00DE5C77" w:rsidRPr="0046161A">
        <w:rPr>
          <w:bCs/>
        </w:rPr>
        <w:instrText xml:space="preserve"> ADDIN EN.CITE &lt;EndNote&gt;&lt;Cite&gt;&lt;Author&gt;Pi&lt;/Author&gt;&lt;Year&gt;1997&lt;/Year&gt;&lt;RecNum&gt;13&lt;/RecNum&gt;&lt;DisplayText&gt;&lt;style face="superscript"&gt;[11]&lt;/style&gt;&lt;/DisplayText&gt;&lt;record&gt;&lt;rec-number&gt;13&lt;/rec-number&gt;&lt;foreign-keys&gt;&lt;key app="EN" db-id="2aa5ad59hwf92pewtatxtd9jrdv5aa50wpwx" timestamp="1711811506"&gt;13&lt;/key&gt;&lt;/foreign-keys&gt;&lt;ref-type name="Journal Article"&gt;17&lt;/ref-type&gt;&lt;contributors&gt;&lt;authors&gt;&lt;author&gt;Pi, X.&lt;/author&gt;&lt;author&gt;Mannucci, A. J.&lt;/author&gt;&lt;author&gt;Lindqwister, U. J.&lt;/author&gt;&lt;author&gt;Ho, C. M.&lt;/author&gt;&lt;/authors&gt;&lt;/contributors&gt;&lt;titles&gt;&lt;title&gt;Monitoring of global ionospheric irregularities using the worldwide GPS network&lt;/title&gt;&lt;secondary-title&gt;GEOPHYSICAL RESEARCH LETTERS&lt;/secondary-title&gt;&lt;/titles&gt;&lt;periodical&gt;&lt;full-title&gt;GEOPHYSICAL RESEARCH LETTERS&lt;/full-title&gt;&lt;/periodical&gt;&lt;pages&gt;2283-2286&lt;/pages&gt;&lt;volume&gt;24&lt;/volume&gt;&lt;number&gt;18&lt;/number&gt;&lt;dates&gt;&lt;year&gt;1997&lt;/year&gt;&lt;pub-dates&gt;&lt;date&gt;SEP 15&lt;/date&gt;&lt;/pub-dates&gt;&lt;/dates&gt;&lt;isbn&gt;0094-8276&lt;/isbn&gt;&lt;accession-num&gt;WOS:A1997XW96300006&lt;/accession-num&gt;&lt;urls&gt;&lt;/urls&gt;&lt;electronic-resource-num&gt;10.1029/97GL02273&lt;/electronic-resource-num&gt;&lt;/record&gt;&lt;/Cite&gt;&lt;/EndNote&gt;</w:instrText>
      </w:r>
      <w:r w:rsidR="00761B52" w:rsidRPr="0046161A">
        <w:rPr>
          <w:bCs/>
        </w:rPr>
        <w:fldChar w:fldCharType="separate"/>
      </w:r>
      <w:r w:rsidR="00DE5C77" w:rsidRPr="0046161A">
        <w:rPr>
          <w:bCs/>
          <w:noProof/>
          <w:vertAlign w:val="superscript"/>
        </w:rPr>
        <w:t>[</w:t>
      </w:r>
      <w:hyperlink w:anchor="_ENREF_11" w:tooltip="Pi, 1997 #13" w:history="1">
        <w:r w:rsidR="00B736D6" w:rsidRPr="0046161A">
          <w:rPr>
            <w:bCs/>
            <w:noProof/>
            <w:vertAlign w:val="superscript"/>
          </w:rPr>
          <w:t>11</w:t>
        </w:r>
      </w:hyperlink>
      <w:r w:rsidR="00DE5C77" w:rsidRPr="0046161A">
        <w:rPr>
          <w:bCs/>
          <w:noProof/>
          <w:vertAlign w:val="superscript"/>
        </w:rPr>
        <w:t>]</w:t>
      </w:r>
      <w:r w:rsidR="00761B52" w:rsidRPr="0046161A">
        <w:rPr>
          <w:bCs/>
        </w:rPr>
        <w:fldChar w:fldCharType="end"/>
      </w:r>
      <w:bookmarkEnd w:id="0"/>
      <w:r w:rsidR="002A0A12" w:rsidRPr="0046161A">
        <w:rPr>
          <w:rFonts w:hint="eastAsia"/>
          <w:bCs/>
        </w:rPr>
        <w:t>。</w:t>
      </w:r>
      <w:r w:rsidR="00A035AB" w:rsidRPr="0046161A">
        <w:rPr>
          <w:rFonts w:hint="eastAsia"/>
          <w:bCs/>
          <w:noProof/>
          <w:szCs w:val="21"/>
        </w:rPr>
        <w:t>蔡磊等人</w:t>
      </w:r>
      <w:r w:rsidR="00A035AB" w:rsidRPr="0046161A">
        <w:rPr>
          <w:rFonts w:hint="eastAsia"/>
          <w:bCs/>
          <w:noProof/>
          <w:szCs w:val="21"/>
        </w:rPr>
        <w:t>(2008)</w:t>
      </w:r>
      <w:r w:rsidR="00A035AB" w:rsidRPr="0046161A">
        <w:rPr>
          <w:rFonts w:hint="eastAsia"/>
          <w:bCs/>
          <w:szCs w:val="21"/>
        </w:rPr>
        <w:t>提出了利用</w:t>
      </w:r>
      <w:r w:rsidR="00A035AB" w:rsidRPr="0046161A">
        <w:rPr>
          <w:rFonts w:hint="eastAsia"/>
          <w:bCs/>
          <w:szCs w:val="21"/>
        </w:rPr>
        <w:t>20 Hz</w:t>
      </w:r>
      <w:r w:rsidR="00A035AB" w:rsidRPr="0046161A">
        <w:rPr>
          <w:rFonts w:hint="eastAsia"/>
          <w:bCs/>
          <w:szCs w:val="21"/>
        </w:rPr>
        <w:t>的</w:t>
      </w:r>
      <w:r w:rsidR="00A035AB" w:rsidRPr="0046161A">
        <w:rPr>
          <w:rFonts w:hint="eastAsia"/>
          <w:bCs/>
          <w:szCs w:val="21"/>
        </w:rPr>
        <w:t>GNSS</w:t>
      </w:r>
      <w:r w:rsidR="00A035AB" w:rsidRPr="0046161A">
        <w:rPr>
          <w:rFonts w:hint="eastAsia"/>
          <w:bCs/>
          <w:szCs w:val="21"/>
        </w:rPr>
        <w:t>载噪比（</w:t>
      </w:r>
      <w:r w:rsidR="00A035AB" w:rsidRPr="0046161A">
        <w:rPr>
          <w:rFonts w:hint="eastAsia"/>
          <w:bCs/>
          <w:szCs w:val="21"/>
        </w:rPr>
        <w:t>Carrier-to-noise Density Ratio,</w:t>
      </w:r>
      <m:oMath>
        <m:f>
          <m:fPr>
            <m:type m:val="lin"/>
            <m:ctrlPr>
              <w:rPr>
                <w:rFonts w:ascii="Cambria Math" w:hAnsi="Cambria Math"/>
                <w:bCs/>
                <w:i/>
                <w:szCs w:val="21"/>
              </w:rPr>
            </m:ctrlPr>
          </m:fPr>
          <m:num>
            <m:r>
              <w:rPr>
                <w:rFonts w:ascii="Cambria Math" w:hAnsi="Cambria Math"/>
                <w:szCs w:val="21"/>
              </w:rPr>
              <m:t>C</m:t>
            </m:r>
          </m:num>
          <m:den>
            <m:sSub>
              <m:sSubPr>
                <m:ctrlPr>
                  <w:rPr>
                    <w:rFonts w:ascii="Cambria Math" w:hAnsi="Cambria Math"/>
                    <w:bCs/>
                    <w:i/>
                    <w:szCs w:val="21"/>
                  </w:rPr>
                </m:ctrlPr>
              </m:sSubPr>
              <m:e>
                <m:r>
                  <w:rPr>
                    <w:rFonts w:ascii="Cambria Math" w:hAnsi="Cambria Math"/>
                    <w:szCs w:val="21"/>
                  </w:rPr>
                  <m:t>N</m:t>
                </m:r>
              </m:e>
              <m:sub>
                <m:r>
                  <w:rPr>
                    <w:rFonts w:ascii="Cambria Math" w:hAnsi="Cambria Math"/>
                    <w:szCs w:val="21"/>
                  </w:rPr>
                  <m:t>0</m:t>
                </m:r>
              </m:sub>
            </m:sSub>
          </m:den>
        </m:f>
      </m:oMath>
      <w:r w:rsidR="00A035AB" w:rsidRPr="0046161A">
        <w:rPr>
          <w:rFonts w:hint="eastAsia"/>
          <w:bCs/>
          <w:szCs w:val="21"/>
        </w:rPr>
        <w:t>）计算振幅闪烁指数的方法</w:t>
      </w:r>
      <w:r w:rsidR="00A035AB" w:rsidRPr="0046161A">
        <w:rPr>
          <w:bCs/>
          <w:szCs w:val="21"/>
        </w:rPr>
        <w:fldChar w:fldCharType="begin">
          <w:fldData xml:space="preserve">PEVuZE5vdGU+PENpdGU+PEF1dGhvcj7olKHno4o8L0F1dGhvcj48WWVhcj4yMDA4PC9ZZWFyPjxS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</w:fldData>
        </w:fldChar>
      </w:r>
      <w:r w:rsidR="0060638F">
        <w:rPr>
          <w:bCs/>
          <w:szCs w:val="21"/>
        </w:rPr>
        <w:instrText xml:space="preserve"> ADDIN EN.CITE </w:instrText>
      </w:r>
      <w:r w:rsidR="0060638F">
        <w:rPr>
          <w:bCs/>
          <w:szCs w:val="21"/>
        </w:rPr>
        <w:fldChar w:fldCharType="begin">
          <w:fldData xml:space="preserve">PEVuZE5vdGU+PENpdGU+PEF1dGhvcj7olKHno4o8L0F1dGhvcj48WWVhcj4yMDA4PC9ZZWFyPjxS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</w:fldData>
        </w:fldChar>
      </w:r>
      <w:r w:rsidR="0060638F">
        <w:rPr>
          <w:bCs/>
          <w:szCs w:val="21"/>
        </w:rPr>
        <w:instrText xml:space="preserve"> ADDIN EN.CITE.DATA </w:instrText>
      </w:r>
      <w:r w:rsidR="0060638F">
        <w:rPr>
          <w:bCs/>
          <w:szCs w:val="21"/>
        </w:rPr>
      </w:r>
      <w:r w:rsidR="0060638F">
        <w:rPr>
          <w:bCs/>
          <w:szCs w:val="21"/>
        </w:rPr>
        <w:fldChar w:fldCharType="end"/>
      </w:r>
      <w:r w:rsidR="00A035AB" w:rsidRPr="0046161A">
        <w:rPr>
          <w:bCs/>
          <w:szCs w:val="21"/>
        </w:rPr>
      </w:r>
      <w:r w:rsidR="00A035AB" w:rsidRPr="0046161A">
        <w:rPr>
          <w:bCs/>
          <w:szCs w:val="21"/>
        </w:rPr>
        <w:fldChar w:fldCharType="separate"/>
      </w:r>
      <w:r w:rsidR="00DE5C77" w:rsidRPr="0046161A">
        <w:rPr>
          <w:bCs/>
          <w:noProof/>
          <w:szCs w:val="21"/>
          <w:vertAlign w:val="superscript"/>
        </w:rPr>
        <w:t>[</w:t>
      </w:r>
      <w:hyperlink w:anchor="_ENREF_12" w:tooltip="蔡磊, 2008 #127" w:history="1">
        <w:r w:rsidR="00B736D6" w:rsidRPr="0046161A">
          <w:rPr>
            <w:bCs/>
            <w:noProof/>
            <w:szCs w:val="21"/>
            <w:vertAlign w:val="superscript"/>
          </w:rPr>
          <w:t>12</w:t>
        </w:r>
      </w:hyperlink>
      <w:r w:rsidR="00DE5C77" w:rsidRPr="0046161A">
        <w:rPr>
          <w:bCs/>
          <w:noProof/>
          <w:szCs w:val="21"/>
          <w:vertAlign w:val="superscript"/>
        </w:rPr>
        <w:t>]</w:t>
      </w:r>
      <w:r w:rsidR="00A035AB" w:rsidRPr="0046161A">
        <w:rPr>
          <w:bCs/>
          <w:szCs w:val="21"/>
        </w:rPr>
        <w:fldChar w:fldCharType="end"/>
      </w:r>
      <w:r w:rsidR="00A035AB" w:rsidRPr="0046161A">
        <w:rPr>
          <w:rFonts w:hint="eastAsia"/>
          <w:bCs/>
          <w:szCs w:val="21"/>
        </w:rPr>
        <w:t>。</w:t>
      </w:r>
      <w:r w:rsidR="00761B52" w:rsidRPr="0046161A">
        <w:rPr>
          <w:bCs/>
        </w:rPr>
        <w:t>Luo et al. (2020)</w:t>
      </w:r>
      <w:r w:rsidR="002A0A12" w:rsidRPr="0046161A">
        <w:rPr>
          <w:rFonts w:hint="eastAsia"/>
        </w:rPr>
        <w:t>提出</w:t>
      </w:r>
      <w:r w:rsidR="002A0A12" w:rsidRPr="0046161A">
        <w:rPr>
          <w:rFonts w:hint="eastAsia"/>
          <w:bCs/>
        </w:rPr>
        <w:t>利用大地测量接收机的</w:t>
      </w:r>
      <w:r w:rsidR="002A0A12" w:rsidRPr="0046161A">
        <w:rPr>
          <w:rFonts w:hint="eastAsia"/>
          <w:bCs/>
        </w:rPr>
        <w:t>1Hz</w:t>
      </w:r>
      <w:r w:rsidR="002A0A12" w:rsidRPr="0046161A">
        <w:rPr>
          <w:rFonts w:hint="eastAsia"/>
          <w:bCs/>
        </w:rPr>
        <w:t>载噪比</w:t>
      </w:r>
      <w:r w:rsidR="00C4674C" w:rsidRPr="0046161A">
        <w:rPr>
          <w:rFonts w:hint="eastAsia"/>
          <w:bCs/>
        </w:rPr>
        <w:t>(</w:t>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oMath>
      <w:r w:rsidR="00C4674C" w:rsidRPr="0046161A">
        <w:rPr>
          <w:rFonts w:hint="eastAsia"/>
          <w:bCs/>
        </w:rPr>
        <w:t>)</w:t>
      </w:r>
      <w:r w:rsidR="002A0A12" w:rsidRPr="0046161A">
        <w:rPr>
          <w:rFonts w:hint="eastAsia"/>
          <w:bCs/>
        </w:rPr>
        <w:t>数据来计算振幅闪烁指数</w:t>
      </w:r>
      <m:oMath>
        <m:r>
          <w:rPr>
            <w:rFonts w:ascii="Cambria Math" w:hAnsi="Cambria Math"/>
          </w:rPr>
          <m:t>S</m:t>
        </m:r>
        <m:r>
          <m:rPr>
            <m:sty m:val="p"/>
          </m:rPr>
          <w:rPr>
            <w:rFonts w:ascii="Cambria Math" w:hAnsi="Cambria Math"/>
          </w:rPr>
          <m:t>4</m:t>
        </m:r>
        <m:r>
          <m:rPr>
            <m:sty m:val="p"/>
          </m:rPr>
          <w:rPr>
            <w:rFonts w:ascii="Cambria Math" w:hAnsi="Cambria Math" w:hint="eastAsia"/>
          </w:rPr>
          <m:t>c</m:t>
        </m:r>
      </m:oMath>
      <w:r w:rsidR="00761B52" w:rsidRPr="0046161A">
        <w:rPr>
          <w:iCs/>
        </w:rPr>
        <w:fldChar w:fldCharType="begin"/>
      </w:r>
      <w:r w:rsidR="00DE5C77" w:rsidRPr="0046161A">
        <w:rPr>
          <w:iCs/>
        </w:rPr>
        <w:instrText xml:space="preserve"> ADDIN EN.CITE &lt;EndNote&gt;&lt;Cite&gt;&lt;Author&gt;Luo&lt;/Author&gt;&lt;Year&gt;2020&lt;/Year&gt;&lt;RecNum&gt;82&lt;/RecNum&gt;&lt;DisplayText&gt;&lt;style face="superscript"&gt;[13]&lt;/style&gt;&lt;/DisplayText&gt;&lt;record&gt;&lt;rec-number&gt;82&lt;/rec-number&gt;&lt;foreign-keys&gt;&lt;key app="EN" db-id="2aa5ad59hwf92pewtatxtd9jrdv5aa50wpwx" timestamp="1731461109"&gt;82&lt;/key&gt;&lt;/foreign-keys&gt;&lt;ref-type name="Journal Article"&gt;17&lt;/ref-type&gt;&lt;contributors&gt;&lt;authors&gt;&lt;author&gt;Luo, Xiaomin&lt;/author&gt;&lt;author&gt;Gu, Shengfeng&lt;/author&gt;&lt;author&gt;Lou, Yidong&lt;/author&gt;&lt;author&gt;Cai, Lei&lt;/author&gt;&lt;author&gt;Liu, Zhizhao&lt;/author&gt;&lt;/authors&gt;&lt;/contributors&gt;&lt;titles&gt;&lt;title&gt;Amplitude scintillation index derived from C/N0 measurements released by common geodetic GNSS receivers operating at 1 Hz&lt;/title&gt;&lt;secondary-title&gt;Journal of Geodesy&lt;/secondary-title&gt;&lt;/titles&gt;&lt;periodical&gt;&lt;full-title&gt;JOURNAL OF GEODESY&lt;/full-title&gt;&lt;/periodical&gt;&lt;pages&gt;27&lt;/pages&gt;&lt;volume&gt;94&lt;/volume&gt;&lt;number&gt;2&lt;/number&gt;&lt;dates&gt;&lt;year&gt;2020&lt;/year&gt;&lt;pub-dates&gt;&lt;date&gt;2020/02/13&lt;/date&gt;&lt;/pub-dates&gt;&lt;/dates&gt;&lt;isbn&gt;1432-1394&lt;/isbn&gt;&lt;urls&gt;&lt;related-urls&gt;&lt;url&gt;https://doi.org/10.1007/s00190-020-01359-7&lt;/url&gt;&lt;url&gt;https://link.springer.com/content/pdf/10.1007/s00190-020-01359-7.pdf&lt;/url&gt;&lt;/related-urls&gt;&lt;/urls&gt;&lt;electronic-resource-num&gt;10.1007/s00190-020-01359-7&lt;/electronic-resource-num&gt;&lt;/record&gt;&lt;/Cite&gt;&lt;/EndNote&gt;</w:instrText>
      </w:r>
      <w:r w:rsidR="00761B52" w:rsidRPr="0046161A">
        <w:rPr>
          <w:iCs/>
        </w:rPr>
        <w:fldChar w:fldCharType="separate"/>
      </w:r>
      <w:r w:rsidR="00DE5C77" w:rsidRPr="0046161A">
        <w:rPr>
          <w:iCs/>
          <w:noProof/>
          <w:vertAlign w:val="superscript"/>
        </w:rPr>
        <w:t>[</w:t>
      </w:r>
      <w:hyperlink w:anchor="_ENREF_13" w:tooltip="Luo, 2020 #82" w:history="1">
        <w:r w:rsidR="00B736D6" w:rsidRPr="0046161A">
          <w:rPr>
            <w:iCs/>
            <w:noProof/>
            <w:vertAlign w:val="superscript"/>
          </w:rPr>
          <w:t>13</w:t>
        </w:r>
      </w:hyperlink>
      <w:r w:rsidR="00DE5C77" w:rsidRPr="0046161A">
        <w:rPr>
          <w:iCs/>
          <w:noProof/>
          <w:vertAlign w:val="superscript"/>
        </w:rPr>
        <w:t>]</w:t>
      </w:r>
      <w:r w:rsidR="00761B52" w:rsidRPr="0046161A">
        <w:rPr>
          <w:iCs/>
        </w:rPr>
        <w:fldChar w:fldCharType="end"/>
      </w:r>
      <w:r w:rsidR="002A0A12" w:rsidRPr="0046161A">
        <w:rPr>
          <w:rFonts w:hint="eastAsia"/>
          <w:bCs/>
        </w:rPr>
        <w:t>。目前</w:t>
      </w:r>
      <w:r w:rsidR="002A0A12" w:rsidRPr="0046161A">
        <w:rPr>
          <w:rFonts w:hint="eastAsia"/>
          <w:bCs/>
        </w:rPr>
        <w:t>GNSS</w:t>
      </w:r>
      <w:r w:rsidR="002A0A12" w:rsidRPr="0046161A">
        <w:rPr>
          <w:rFonts w:hint="eastAsia"/>
          <w:bCs/>
        </w:rPr>
        <w:t>中监测电离层不规则体主要采用的</w:t>
      </w:r>
      <w:r w:rsidR="00E15A0C" w:rsidRPr="0046161A">
        <w:rPr>
          <w:rFonts w:hint="eastAsia"/>
          <w:bCs/>
        </w:rPr>
        <w:t>闪烁</w:t>
      </w:r>
      <w:r w:rsidR="002A0A12" w:rsidRPr="0046161A">
        <w:rPr>
          <w:rFonts w:hint="eastAsia"/>
          <w:bCs/>
        </w:rPr>
        <w:t>指数为</w:t>
      </w:r>
      <w:r w:rsidR="002A0A12" w:rsidRPr="0046161A">
        <w:rPr>
          <w:rFonts w:hint="eastAsia"/>
          <w:bCs/>
        </w:rPr>
        <w:t>ROTI</w:t>
      </w:r>
      <w:r w:rsidR="002A0A12" w:rsidRPr="0046161A">
        <w:rPr>
          <w:rFonts w:hint="eastAsia"/>
          <w:bCs/>
        </w:rPr>
        <w:t>和</w:t>
      </w:r>
      <m:oMath>
        <m:r>
          <w:rPr>
            <w:rFonts w:ascii="Cambria Math" w:hAnsi="Cambria Math"/>
          </w:rPr>
          <m:t>S</m:t>
        </m:r>
        <m:r>
          <m:rPr>
            <m:sty m:val="p"/>
          </m:rPr>
          <w:rPr>
            <w:rFonts w:ascii="Cambria Math" w:hAnsi="Cambria Math"/>
          </w:rPr>
          <m:t>4</m:t>
        </m:r>
        <m:r>
          <m:rPr>
            <m:sty m:val="p"/>
          </m:rPr>
          <w:rPr>
            <w:rFonts w:ascii="Cambria Math" w:hAnsi="Cambria Math" w:hint="eastAsia"/>
          </w:rPr>
          <m:t>c</m:t>
        </m:r>
      </m:oMath>
      <w:r w:rsidR="002A0A12" w:rsidRPr="0046161A">
        <w:rPr>
          <w:rFonts w:hint="eastAsia"/>
        </w:rPr>
        <w:t>。</w:t>
      </w:r>
    </w:p>
    <w:p w14:paraId="1D8FD90D" w14:textId="611DBB66" w:rsidR="00E15A0C" w:rsidRPr="0046161A" w:rsidRDefault="00E15A0C" w:rsidP="00F06C5B">
      <w:pPr>
        <w:ind w:firstLine="480"/>
        <w:rPr>
          <w:bCs/>
        </w:rPr>
      </w:pPr>
      <w:r w:rsidRPr="0046161A">
        <w:rPr>
          <w:bCs/>
        </w:rPr>
        <w:t>闪烁检测的主要目的是警告用户和系统存在潜在的有害影响。检测是监测和缓解的关键准备步骤</w:t>
      </w:r>
      <w:r w:rsidRPr="0046161A">
        <w:rPr>
          <w:rFonts w:hint="eastAsia"/>
          <w:bCs/>
        </w:rPr>
        <w:t>，</w:t>
      </w:r>
      <w:r w:rsidRPr="0046161A">
        <w:rPr>
          <w:bCs/>
        </w:rPr>
        <w:t>理解和建模大气上层的宝贵信息来源，以及应用对策以减少</w:t>
      </w:r>
      <w:r w:rsidRPr="0046161A">
        <w:rPr>
          <w:rFonts w:hint="eastAsia"/>
          <w:bCs/>
        </w:rPr>
        <w:t>电离层闪烁</w:t>
      </w:r>
      <w:r w:rsidRPr="0046161A">
        <w:rPr>
          <w:bCs/>
        </w:rPr>
        <w:t>对</w:t>
      </w:r>
      <w:r w:rsidRPr="0046161A">
        <w:rPr>
          <w:bCs/>
        </w:rPr>
        <w:t xml:space="preserve"> GNSS </w:t>
      </w:r>
      <w:r w:rsidR="00DF3121" w:rsidRPr="0046161A">
        <w:rPr>
          <w:bCs/>
        </w:rPr>
        <w:t>接收机</w:t>
      </w:r>
      <w:r w:rsidRPr="0046161A">
        <w:rPr>
          <w:bCs/>
        </w:rPr>
        <w:t>性能的影响。</w:t>
      </w:r>
      <w:r w:rsidRPr="0046161A">
        <w:rPr>
          <w:rFonts w:hint="eastAsia"/>
          <w:bCs/>
        </w:rPr>
        <w:t>因此本文重点</w:t>
      </w:r>
      <w:r w:rsidRPr="0046161A">
        <w:rPr>
          <w:bCs/>
        </w:rPr>
        <w:t>介绍了不同的</w:t>
      </w:r>
      <w:r w:rsidR="006270A1" w:rsidRPr="0046161A">
        <w:rPr>
          <w:rFonts w:hint="eastAsia"/>
          <w:bCs/>
        </w:rPr>
        <w:t>电离层闪烁</w:t>
      </w:r>
      <w:r w:rsidRPr="0046161A">
        <w:rPr>
          <w:bCs/>
        </w:rPr>
        <w:t>检测</w:t>
      </w:r>
      <w:r w:rsidR="006270A1" w:rsidRPr="0046161A">
        <w:rPr>
          <w:rFonts w:hint="eastAsia"/>
          <w:bCs/>
        </w:rPr>
        <w:t>方法的研究</w:t>
      </w:r>
      <w:r w:rsidR="00AB2B2E" w:rsidRPr="0046161A">
        <w:rPr>
          <w:rFonts w:hint="eastAsia"/>
          <w:bCs/>
        </w:rPr>
        <w:t>进展</w:t>
      </w:r>
      <w:r w:rsidR="006270A1" w:rsidRPr="0046161A">
        <w:rPr>
          <w:rFonts w:hint="eastAsia"/>
          <w:bCs/>
        </w:rPr>
        <w:t>。</w:t>
      </w:r>
    </w:p>
    <w:p w14:paraId="07BBC409" w14:textId="36B43EEA" w:rsidR="006270A1" w:rsidRPr="0046161A" w:rsidRDefault="00C969F9" w:rsidP="00761AEE">
      <w:pPr>
        <w:pStyle w:val="1"/>
      </w:pPr>
      <w:r w:rsidRPr="0046161A">
        <w:rPr>
          <w:rFonts w:hint="eastAsia"/>
        </w:rPr>
        <w:t>2GNSS</w:t>
      </w:r>
      <w:r w:rsidRPr="0046161A">
        <w:rPr>
          <w:rFonts w:hint="eastAsia"/>
        </w:rPr>
        <w:t>闪烁指数计算方法</w:t>
      </w:r>
    </w:p>
    <w:p w14:paraId="6094480E" w14:textId="723C4696" w:rsidR="002E344F" w:rsidRPr="0046161A" w:rsidRDefault="00C95530" w:rsidP="002E344F">
      <w:pPr>
        <w:ind w:firstLine="480"/>
      </w:pPr>
      <w:r w:rsidRPr="0046161A">
        <w:rPr>
          <w:rFonts w:hint="eastAsia"/>
        </w:rPr>
        <w:t>GNSS</w:t>
      </w:r>
      <w:r w:rsidR="002E344F" w:rsidRPr="0046161A">
        <w:t>电离层闪烁指数是衡量电离层闪烁强度的关键参数，其计算方法对于检测和研究电离层闪烁现象至关重要。</w:t>
      </w:r>
      <w:r w:rsidR="002B55EB" w:rsidRPr="0046161A">
        <w:rPr>
          <w:rFonts w:hint="eastAsia"/>
        </w:rPr>
        <w:t>电离层闪烁接收机中主要有</w:t>
      </w:r>
      <w:r w:rsidR="002B55EB" w:rsidRPr="0046161A">
        <w:rPr>
          <w:rFonts w:hint="eastAsia"/>
          <w:bCs/>
          <w:szCs w:val="21"/>
        </w:rPr>
        <w:t>振幅闪烁指数</w:t>
      </w:r>
      <m:oMath>
        <m:r>
          <m:rPr>
            <m:sty m:val="p"/>
          </m:rPr>
          <w:rPr>
            <w:rFonts w:ascii="Cambria Math" w:hAnsi="Cambria Math"/>
            <w:szCs w:val="21"/>
          </w:rPr>
          <m:t>S4</m:t>
        </m:r>
      </m:oMath>
      <w:r w:rsidR="002B55EB" w:rsidRPr="0046161A">
        <w:rPr>
          <w:rFonts w:hint="eastAsia"/>
          <w:szCs w:val="21"/>
        </w:rPr>
        <w:t>，以及</w:t>
      </w:r>
      <w:r w:rsidR="002B55EB" w:rsidRPr="0046161A">
        <w:rPr>
          <w:rFonts w:hint="eastAsia"/>
          <w:bCs/>
          <w:szCs w:val="21"/>
        </w:rPr>
        <w:t>相位闪烁指数</w:t>
      </w:r>
      <m:oMath>
        <m:sSub>
          <m:sSubPr>
            <m:ctrlPr>
              <w:rPr>
                <w:rFonts w:ascii="Cambria Math" w:hAnsi="Cambria Math"/>
                <w:bCs/>
                <w:i/>
                <w:szCs w:val="21"/>
              </w:rPr>
            </m:ctrlPr>
          </m:sSubPr>
          <m:e>
            <m:r>
              <w:rPr>
                <w:rFonts w:ascii="Cambria Math" w:hAnsi="Cambria Math"/>
                <w:szCs w:val="21"/>
              </w:rPr>
              <m:t>σ</m:t>
            </m:r>
          </m:e>
          <m:sub>
            <m:r>
              <w:rPr>
                <w:rFonts w:ascii="Cambria Math" w:hAnsi="Cambria Math"/>
                <w:szCs w:val="21"/>
              </w:rPr>
              <m:t>φ</m:t>
            </m:r>
          </m:sub>
        </m:sSub>
      </m:oMath>
      <w:r w:rsidR="002B55EB" w:rsidRPr="0046161A">
        <w:rPr>
          <w:rFonts w:hint="eastAsia"/>
          <w:bCs/>
          <w:szCs w:val="21"/>
        </w:rPr>
        <w:t>。大地测量接收机计算得出</w:t>
      </w:r>
      <w:r w:rsidR="002B55EB" w:rsidRPr="0046161A">
        <w:rPr>
          <w:rFonts w:hint="eastAsia"/>
          <w:bCs/>
        </w:rPr>
        <w:t>闪烁指数主要为</w:t>
      </w:r>
      <w:r w:rsidR="002B55EB" w:rsidRPr="0046161A">
        <w:rPr>
          <w:rFonts w:hint="eastAsia"/>
          <w:bCs/>
        </w:rPr>
        <w:t>ROTI</w:t>
      </w:r>
      <w:r w:rsidR="002B55EB" w:rsidRPr="0046161A">
        <w:rPr>
          <w:rFonts w:hint="eastAsia"/>
          <w:bCs/>
        </w:rPr>
        <w:t>和</w:t>
      </w:r>
      <m:oMath>
        <m:r>
          <w:rPr>
            <w:rFonts w:ascii="Cambria Math" w:hAnsi="Cambria Math"/>
          </w:rPr>
          <m:t>S</m:t>
        </m:r>
        <m:r>
          <m:rPr>
            <m:sty m:val="p"/>
          </m:rPr>
          <w:rPr>
            <w:rFonts w:ascii="Cambria Math" w:hAnsi="Cambria Math"/>
          </w:rPr>
          <m:t>4</m:t>
        </m:r>
        <m:r>
          <m:rPr>
            <m:sty m:val="p"/>
          </m:rPr>
          <w:rPr>
            <w:rFonts w:ascii="Cambria Math" w:hAnsi="Cambria Math" w:hint="eastAsia"/>
          </w:rPr>
          <m:t>c</m:t>
        </m:r>
      </m:oMath>
      <w:r w:rsidR="002B55EB" w:rsidRPr="0046161A">
        <w:rPr>
          <w:rFonts w:hint="eastAsia"/>
        </w:rPr>
        <w:t>。</w:t>
      </w:r>
    </w:p>
    <w:p w14:paraId="7A426A47" w14:textId="6B15F6F5" w:rsidR="00C969F9" w:rsidRPr="0046161A" w:rsidRDefault="00C969F9" w:rsidP="00761AEE">
      <w:pPr>
        <w:pStyle w:val="2"/>
      </w:pPr>
      <w:r w:rsidRPr="0046161A">
        <w:rPr>
          <w:rFonts w:hint="eastAsia"/>
        </w:rPr>
        <w:t>2.1</w:t>
      </w:r>
      <w:r w:rsidR="007C71B0" w:rsidRPr="0046161A">
        <w:rPr>
          <w:rFonts w:hint="eastAsia"/>
        </w:rPr>
        <w:t>电离层闪烁接收机闪烁指数计算方法</w:t>
      </w:r>
    </w:p>
    <w:p w14:paraId="2E5A0B37" w14:textId="2FB84C0F" w:rsidR="00B204E2" w:rsidRPr="0046161A" w:rsidRDefault="001B75C5" w:rsidP="00B204E2">
      <w:pPr>
        <w:ind w:firstLine="480"/>
      </w:pPr>
      <w:r w:rsidRPr="0046161A">
        <w:rPr>
          <w:rFonts w:hint="eastAsia"/>
        </w:rPr>
        <w:t>振幅闪烁指数</w:t>
      </w:r>
      <m:oMath>
        <m:r>
          <m:rPr>
            <m:sty m:val="p"/>
          </m:rPr>
          <w:rPr>
            <w:rFonts w:ascii="Cambria Math" w:hAnsi="Cambria Math"/>
          </w:rPr>
          <m:t>S4</m:t>
        </m:r>
      </m:oMath>
      <w:r w:rsidR="00B204E2" w:rsidRPr="0046161A">
        <w:t>，</w:t>
      </w:r>
      <w:r w:rsidRPr="0046161A">
        <w:rPr>
          <w:rFonts w:hint="eastAsia"/>
        </w:rPr>
        <w:t>量化了接收机信号振幅变化</w:t>
      </w:r>
      <w:r w:rsidRPr="0046161A">
        <w:fldChar w:fldCharType="begin"/>
      </w:r>
      <w:r w:rsidR="00DE5C77" w:rsidRPr="0046161A">
        <w:instrText xml:space="preserve"> ADDIN EN.CITE &lt;EndNote&gt;&lt;Cite&gt;&lt;Author&gt;Vilà-Valls&lt;/Author&gt;&lt;Year&gt;2020&lt;/Year&gt;&lt;RecNum&gt;87&lt;/RecNum&gt;&lt;DisplayText&gt;&lt;style face="superscript"&gt;[14]&lt;/style&gt;&lt;/DisplayText&gt;&lt;record&gt;&lt;rec-number&gt;87&lt;/rec-number&gt;&lt;foreign-keys&gt;&lt;key app="EN" db-id="2aa5ad59hwf92pewtatxtd9jrdv5aa50wpwx" timestamp="1732008516"&gt;87&lt;/key&gt;&lt;/foreign-keys&gt;&lt;ref-type name="Journal Article"&gt;17&lt;/ref-type&gt;&lt;contributors&gt;&lt;authors&gt;&lt;author&gt;Vilà-Valls, Jordi&lt;/author&gt;&lt;author&gt;Linty, Nicola&lt;/author&gt;&lt;author&gt;Closas, Pau&lt;/author&gt;&lt;author&gt;Dovis, Fabio&lt;/author&gt;&lt;author&gt;Curran, James T.&lt;/author&gt;&lt;/authors&gt;&lt;/contributors&gt;&lt;titles&gt;&lt;title&gt;Survey on signal processing for GNSS under ionospheric scintillation: Detection, monitoring, and mitigation&lt;/title&gt;&lt;secondary-title&gt;NAVIGATION: Journal of the Institute of Navigation&lt;/secondary-title&gt;&lt;/titles&gt;&lt;periodical&gt;&lt;full-title&gt;NAVIGATION: Journal of the Institute of Navigation&lt;/full-title&gt;&lt;/periodical&gt;&lt;pages&gt;511&lt;/pages&gt;&lt;volume&gt;67&lt;/volume&gt;&lt;number&gt;3&lt;/number&gt;&lt;dates&gt;&lt;year&gt;2020&lt;/year&gt;&lt;/dates&gt;&lt;urls&gt;&lt;related-urls&gt;&lt;url&gt;https://navi.ion.org/content/67/3/511.abstract&lt;/url&gt;&lt;/related-urls&gt;&lt;/urls&gt;&lt;electronic-resource-num&gt;10.1002/navi.379&lt;/electronic-resource-num&gt;&lt;/record&gt;&lt;/Cite&gt;&lt;/EndNote&gt;</w:instrText>
      </w:r>
      <w:r w:rsidRPr="0046161A">
        <w:fldChar w:fldCharType="separate"/>
      </w:r>
      <w:r w:rsidR="00DE5C77" w:rsidRPr="0046161A">
        <w:rPr>
          <w:noProof/>
          <w:vertAlign w:val="superscript"/>
        </w:rPr>
        <w:t>[</w:t>
      </w:r>
      <w:hyperlink w:anchor="_ENREF_14" w:tooltip="Vilà-Valls, 2020 #87" w:history="1">
        <w:r w:rsidR="00B736D6" w:rsidRPr="0046161A">
          <w:rPr>
            <w:noProof/>
            <w:vertAlign w:val="superscript"/>
          </w:rPr>
          <w:t>14</w:t>
        </w:r>
      </w:hyperlink>
      <w:r w:rsidR="00DE5C77" w:rsidRPr="0046161A">
        <w:rPr>
          <w:noProof/>
          <w:vertAlign w:val="superscript"/>
        </w:rPr>
        <w:t>]</w:t>
      </w:r>
      <w:r w:rsidRPr="0046161A">
        <w:fldChar w:fldCharType="end"/>
      </w:r>
      <w:r w:rsidRPr="0046161A">
        <w:rPr>
          <w:rFonts w:hint="eastAsia"/>
        </w:rPr>
        <w:t>，</w:t>
      </w:r>
      <w:r w:rsidR="00624149" w:rsidRPr="0046161A">
        <w:rPr>
          <w:rFonts w:hint="eastAsia"/>
        </w:rPr>
        <w:t>如公式（</w:t>
      </w:r>
      <w:r w:rsidR="00624149" w:rsidRPr="0046161A">
        <w:rPr>
          <w:rFonts w:hint="eastAsia"/>
        </w:rPr>
        <w:t>1</w:t>
      </w:r>
      <w:r w:rsidR="00624149" w:rsidRPr="0046161A">
        <w:rPr>
          <w:rFonts w:hint="eastAsia"/>
        </w:rPr>
        <w:t>）所示</w:t>
      </w:r>
      <w:r w:rsidR="00B204E2" w:rsidRPr="0046161A">
        <w:rPr>
          <w:rFonts w:hint="eastAsia"/>
        </w:rPr>
        <w:t>：</w:t>
      </w:r>
    </w:p>
    <w:p w14:paraId="27C0AFC0" w14:textId="4AF29FF3" w:rsidR="00B204E2" w:rsidRPr="0046161A" w:rsidRDefault="00000000" w:rsidP="00B204E2">
      <w:pPr>
        <w:ind w:firstLine="480"/>
        <w:jc w:val="cente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m:t>
                  </m:r>
                  <m:r>
                    <m:rPr>
                      <m:sty m:val="p"/>
                    </m:rPr>
                    <w:rPr>
                      <w:rFonts w:ascii="Cambria Math" w:hAnsi="Cambria Math"/>
                    </w:rPr>
                    <m:t>4</m:t>
                  </m:r>
                </m:e>
                <m:sub>
                  <m:r>
                    <w:rPr>
                      <w:rFonts w:ascii="Cambria Math" w:hAnsi="Cambria Math"/>
                    </w:rPr>
                    <m:t>T</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SI</m:t>
                                  </m:r>
                                </m:e>
                                <m:sub>
                                  <m:r>
                                    <w:rPr>
                                      <w:rFonts w:ascii="Cambria Math" w:hAnsi="Cambria Math" w:hint="eastAsia"/>
                                    </w:rPr>
                                    <m:t>det</m:t>
                                  </m:r>
                                </m:sub>
                              </m:sSub>
                            </m:e>
                            <m:sup>
                              <m:r>
                                <m:rPr>
                                  <m:sty m:val="p"/>
                                </m:rPr>
                                <w:rPr>
                                  <w:rFonts w:ascii="Cambria Math" w:hAnsi="Cambria Math"/>
                                </w:rPr>
                                <m:t>2</m:t>
                              </m:r>
                            </m:sup>
                          </m:sSup>
                        </m:e>
                      </m:d>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SI</m:t>
                                  </m:r>
                                </m:e>
                                <m:sub>
                                  <m:r>
                                    <w:rPr>
                                      <w:rFonts w:ascii="Cambria Math" w:hAnsi="Cambria Math" w:hint="eastAsia"/>
                                    </w:rPr>
                                    <m:t>det</m:t>
                                  </m:r>
                                </m:sub>
                              </m:sSub>
                            </m:e>
                          </m:d>
                        </m:e>
                        <m:sup>
                          <m:r>
                            <m:rPr>
                              <m:sty m:val="p"/>
                            </m:rPr>
                            <w:rPr>
                              <w:rFonts w:ascii="Cambria Math" w:hAnsi="Cambria Math"/>
                            </w:rPr>
                            <m:t>2</m:t>
                          </m:r>
                        </m:sup>
                      </m:sSup>
                    </m:num>
                    <m:den>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r>
                                    <w:rPr>
                                      <w:rFonts w:ascii="Cambria Math" w:hAnsi="Cambria Math"/>
                                    </w:rPr>
                                    <m:t>SI</m:t>
                                  </m:r>
                                </m:e>
                                <m:sub>
                                  <m:r>
                                    <w:rPr>
                                      <w:rFonts w:ascii="Cambria Math" w:hAnsi="Cambria Math" w:hint="eastAsia"/>
                                    </w:rPr>
                                    <m:t>det</m:t>
                                  </m:r>
                                </m:sub>
                              </m:sSub>
                            </m:e>
                          </m:d>
                        </m:e>
                        <m:sup>
                          <m:r>
                            <m:rPr>
                              <m:sty m:val="p"/>
                            </m:rPr>
                            <w:rPr>
                              <w:rFonts w:ascii="Cambria Math" w:hAnsi="Cambria Math"/>
                            </w:rPr>
                            <m:t>2</m:t>
                          </m:r>
                        </m:sup>
                      </m:sSup>
                    </m:den>
                  </m:f>
                </m:e>
              </m:rad>
              <m:r>
                <w:rPr>
                  <w:rFonts w:ascii="Cambria Math" w:hAnsi="Cambria Math"/>
                </w:rPr>
                <m:t>#</m:t>
              </m:r>
              <m:d>
                <m:dPr>
                  <m:begChr m:val="（"/>
                  <m:endChr m:val="）"/>
                  <m:ctrlPr>
                    <w:rPr>
                      <w:rFonts w:ascii="Cambria Math" w:hAnsi="Cambria Math"/>
                      <w:i/>
                    </w:rPr>
                  </m:ctrlPr>
                </m:dPr>
                <m:e>
                  <m:r>
                    <w:rPr>
                      <w:rFonts w:ascii="Cambria Math" w:hAnsi="Cambria Math"/>
                    </w:rPr>
                    <m:t>1</m:t>
                  </m:r>
                </m:e>
              </m:d>
            </m:e>
          </m:eqArr>
        </m:oMath>
      </m:oMathPara>
    </w:p>
    <w:p w14:paraId="4779AD94" w14:textId="6D0AB70A" w:rsidR="00AB29A2" w:rsidRPr="0046161A" w:rsidRDefault="00AB29A2" w:rsidP="00F06C5B">
      <w:pPr>
        <w:ind w:firstLine="480"/>
      </w:pPr>
      <w:r w:rsidRPr="0046161A">
        <w:rPr>
          <w:rFonts w:hint="eastAsia"/>
        </w:rPr>
        <w:t>式中，</w:t>
      </w:r>
      <m:oMath>
        <m:sSub>
          <m:sSubPr>
            <m:ctrlPr>
              <w:rPr>
                <w:rFonts w:ascii="Cambria Math" w:hAnsi="Cambria Math" w:cs="Times New Roman"/>
              </w:rPr>
            </m:ctrlPr>
          </m:sSubPr>
          <m:e>
            <m:r>
              <w:rPr>
                <w:rFonts w:ascii="Cambria Math" w:hAnsi="Cambria Math" w:cs="Times New Roman"/>
              </w:rPr>
              <m:t>S4</m:t>
            </m:r>
          </m:e>
          <m:sub>
            <m:r>
              <w:rPr>
                <w:rFonts w:ascii="Cambria Math" w:hAnsi="Cambria Math" w:cs="Times New Roman"/>
              </w:rPr>
              <m:t>T</m:t>
            </m:r>
          </m:sub>
        </m:sSub>
      </m:oMath>
      <w:r w:rsidRPr="0046161A">
        <w:rPr>
          <w:rFonts w:hint="eastAsia"/>
        </w:rPr>
        <w:t>表示包含环境噪声的振幅闪烁指数，</w:t>
      </w:r>
      <m:oMath>
        <m:d>
          <m:dPr>
            <m:begChr m:val="〈"/>
            <m:endChr m:val="〉"/>
            <m:ctrlPr>
              <w:rPr>
                <w:rFonts w:ascii="Cambria Math" w:hAnsi="Cambria Math" w:cs="Times New Roman"/>
              </w:rPr>
            </m:ctrlPr>
          </m:dPr>
          <m:e>
            <m:r>
              <w:rPr>
                <w:rFonts w:ascii="Cambria Math" w:hAnsi="Cambria Math" w:cs="Times New Roman"/>
              </w:rPr>
              <m:t>∙</m:t>
            </m:r>
          </m:e>
        </m:d>
      </m:oMath>
      <w:r w:rsidRPr="0046161A">
        <w:rPr>
          <w:rFonts w:hint="eastAsia"/>
        </w:rPr>
        <w:t>表示</w:t>
      </w:r>
      <w:r w:rsidR="003F5E16" w:rsidRPr="0046161A">
        <w:rPr>
          <w:rFonts w:hint="eastAsia"/>
        </w:rPr>
        <w:t>求均运算符</w:t>
      </w:r>
      <w:r w:rsidRPr="0046161A">
        <w:rPr>
          <w:rFonts w:hint="eastAsia"/>
        </w:rPr>
        <w:t>，</w:t>
      </w:r>
      <m:oMath>
        <m:sSub>
          <m:sSubPr>
            <m:ctrlPr>
              <w:rPr>
                <w:rFonts w:ascii="Cambria Math" w:hAnsi="Cambria Math" w:cs="Times New Roman"/>
                <w:i/>
              </w:rPr>
            </m:ctrlPr>
          </m:sSubPr>
          <m:e>
            <m:r>
              <w:rPr>
                <w:rFonts w:ascii="Cambria Math" w:hAnsi="Cambria Math" w:cs="Times New Roman"/>
              </w:rPr>
              <m:t>SI</m:t>
            </m:r>
          </m:e>
          <m:sub>
            <m:r>
              <w:rPr>
                <w:rFonts w:ascii="Cambria Math" w:hAnsi="Cambria Math" w:cs="Times New Roman" w:hint="eastAsia"/>
              </w:rPr>
              <m:t>det</m:t>
            </m:r>
          </m:sub>
        </m:sSub>
      </m:oMath>
      <w:r w:rsidRPr="0046161A">
        <w:rPr>
          <w:rFonts w:hint="eastAsia"/>
        </w:rPr>
        <w:t>为</w:t>
      </w:r>
      <w:r w:rsidRPr="0046161A">
        <w:rPr>
          <w:rFonts w:hint="eastAsia"/>
        </w:rPr>
        <w:lastRenderedPageBreak/>
        <w:t>经去趋势后的信号强度。</w:t>
      </w:r>
      <m:oMath>
        <m:sSub>
          <m:sSubPr>
            <m:ctrlPr>
              <w:rPr>
                <w:rFonts w:ascii="Cambria Math" w:hAnsi="Cambria Math" w:cs="Times New Roman"/>
                <w:i/>
              </w:rPr>
            </m:ctrlPr>
          </m:sSubPr>
          <m:e>
            <m:r>
              <w:rPr>
                <w:rFonts w:ascii="Cambria Math" w:hAnsi="Cambria Math" w:cs="Times New Roman"/>
              </w:rPr>
              <m:t>SI</m:t>
            </m:r>
          </m:e>
          <m:sub>
            <m:r>
              <w:rPr>
                <w:rFonts w:ascii="Cambria Math" w:hAnsi="Cambria Math" w:cs="Times New Roman" w:hint="eastAsia"/>
              </w:rPr>
              <m:t>det</m:t>
            </m:r>
          </m:sub>
        </m:sSub>
      </m:oMath>
      <w:r w:rsidR="00624149" w:rsidRPr="0046161A">
        <w:rPr>
          <w:rFonts w:hint="eastAsia"/>
        </w:rPr>
        <w:t>计算如</w:t>
      </w:r>
      <w:r w:rsidRPr="0046161A">
        <w:rPr>
          <w:rFonts w:hint="eastAsia"/>
        </w:rPr>
        <w:t>公式</w:t>
      </w:r>
      <w:r w:rsidR="00624149" w:rsidRPr="0046161A">
        <w:rPr>
          <w:rFonts w:hint="eastAsia"/>
        </w:rPr>
        <w:t>（</w:t>
      </w:r>
      <w:r w:rsidR="00624149" w:rsidRPr="0046161A">
        <w:rPr>
          <w:rFonts w:hint="eastAsia"/>
        </w:rPr>
        <w:t>2</w:t>
      </w:r>
      <w:r w:rsidR="00624149" w:rsidRPr="0046161A">
        <w:rPr>
          <w:rFonts w:hint="eastAsia"/>
        </w:rPr>
        <w:t>）所示</w:t>
      </w:r>
      <w:r w:rsidRPr="0046161A">
        <w:rPr>
          <w:rFonts w:hint="eastAsia"/>
        </w:rPr>
        <w:t>：</w:t>
      </w:r>
    </w:p>
    <w:p w14:paraId="326E11DC" w14:textId="7BC4DC8C" w:rsidR="00AB29A2" w:rsidRPr="0046161A" w:rsidRDefault="00000000" w:rsidP="00F06C5B">
      <w:pPr>
        <w:ind w:firstLine="480"/>
        <w:jc w:val="cente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SI</m:t>
                  </m:r>
                </m:e>
                <m:sub>
                  <m:r>
                    <w:rPr>
                      <w:rFonts w:ascii="Cambria Math" w:hAnsi="Cambria Math" w:hint="eastAsia"/>
                    </w:rPr>
                    <m:t>det</m:t>
                  </m:r>
                  <m:r>
                    <m:rPr>
                      <m:sty m:val="p"/>
                    </m:rPr>
                    <w:rPr>
                      <w:rFonts w:ascii="Cambria Math" w:hAnsi="Cambria Math"/>
                    </w:rPr>
                    <m:t xml:space="preserve">,  </m:t>
                  </m:r>
                  <m:r>
                    <w:rPr>
                      <w:rFonts w:ascii="Cambria Math" w:hAnsi="Cambria Math"/>
                    </w:rPr>
                    <m:t>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d>
                        <m:dPr>
                          <m:ctrlPr>
                            <w:rPr>
                              <w:rFonts w:ascii="Cambria Math" w:hAnsi="Cambria Math"/>
                            </w:rPr>
                          </m:ctrlPr>
                        </m:dPr>
                        <m:e>
                          <m:r>
                            <w:rPr>
                              <w:rFonts w:ascii="Cambria Math" w:hAnsi="Cambria Math"/>
                            </w:rPr>
                            <m:t>NBP</m:t>
                          </m:r>
                          <m:r>
                            <m:rPr>
                              <m:sty m:val="p"/>
                            </m:rPr>
                            <w:rPr>
                              <w:rFonts w:ascii="Cambria Math" w:hAnsi="Cambria Math"/>
                            </w:rPr>
                            <m:t>-</m:t>
                          </m:r>
                          <m:r>
                            <w:rPr>
                              <w:rFonts w:ascii="Cambria Math" w:hAnsi="Cambria Math"/>
                            </w:rPr>
                            <m:t>WBP</m:t>
                          </m:r>
                        </m:e>
                      </m:d>
                    </m:e>
                    <m:sub>
                      <m:r>
                        <w:rPr>
                          <w:rFonts w:ascii="Cambria Math" w:hAnsi="Cambria Math"/>
                        </w:rPr>
                        <m:t>k</m:t>
                      </m:r>
                    </m:sub>
                  </m:sSub>
                </m:num>
                <m:den>
                  <m:sSub>
                    <m:sSubPr>
                      <m:ctrlPr>
                        <w:rPr>
                          <w:rFonts w:ascii="Cambria Math" w:hAnsi="Cambria Math"/>
                        </w:rPr>
                      </m:ctrlPr>
                    </m:sSubPr>
                    <m:e>
                      <m:d>
                        <m:dPr>
                          <m:ctrlPr>
                            <w:rPr>
                              <w:rFonts w:ascii="Cambria Math" w:hAnsi="Cambria Math"/>
                            </w:rPr>
                          </m:ctrlPr>
                        </m:dPr>
                        <m:e>
                          <m:r>
                            <w:rPr>
                              <w:rFonts w:ascii="Cambria Math" w:hAnsi="Cambria Math"/>
                            </w:rPr>
                            <m:t>NBP</m:t>
                          </m:r>
                          <m:r>
                            <m:rPr>
                              <m:sty m:val="p"/>
                            </m:rPr>
                            <w:rPr>
                              <w:rFonts w:ascii="Cambria Math" w:hAnsi="Cambria Math"/>
                            </w:rPr>
                            <m:t>-</m:t>
                          </m:r>
                          <m:r>
                            <w:rPr>
                              <w:rFonts w:ascii="Cambria Math" w:hAnsi="Cambria Math"/>
                            </w:rPr>
                            <m:t>WBP</m:t>
                          </m:r>
                        </m:e>
                      </m:d>
                    </m:e>
                    <m:sub>
                      <m:r>
                        <w:rPr>
                          <w:rFonts w:ascii="Cambria Math" w:hAnsi="Cambria Math"/>
                        </w:rPr>
                        <m:t>lpf</m:t>
                      </m:r>
                      <m:r>
                        <m:rPr>
                          <m:sty m:val="p"/>
                        </m:rPr>
                        <w:rPr>
                          <w:rFonts w:ascii="Cambria Math" w:hAnsi="Cambria Math"/>
                        </w:rPr>
                        <m:t>,</m:t>
                      </m:r>
                      <m:r>
                        <w:rPr>
                          <w:rFonts w:ascii="Cambria Math" w:hAnsi="Cambria Math"/>
                        </w:rPr>
                        <m:t>k</m:t>
                      </m:r>
                    </m:sub>
                  </m:sSub>
                </m:den>
              </m:f>
              <m:r>
                <w:rPr>
                  <w:rFonts w:ascii="Cambria Math" w:hAnsi="Cambria Math"/>
                </w:rPr>
                <m:t>#</m:t>
              </m:r>
              <m:d>
                <m:dPr>
                  <m:begChr m:val="（"/>
                  <m:endChr m:val="）"/>
                  <m:ctrlPr>
                    <w:rPr>
                      <w:rFonts w:ascii="Cambria Math" w:hAnsi="Cambria Math"/>
                      <w:i/>
                    </w:rPr>
                  </m:ctrlPr>
                </m:dPr>
                <m:e>
                  <m:r>
                    <w:rPr>
                      <w:rFonts w:ascii="Cambria Math" w:hAnsi="Cambria Math"/>
                    </w:rPr>
                    <m:t>2</m:t>
                  </m:r>
                </m:e>
              </m:d>
            </m:e>
          </m:eqArr>
        </m:oMath>
      </m:oMathPara>
    </w:p>
    <w:p w14:paraId="50300EE4" w14:textId="43AFE37D" w:rsidR="007C71B0" w:rsidRPr="0046161A" w:rsidRDefault="00AB29A2" w:rsidP="00F06C5B">
      <w:pPr>
        <w:ind w:firstLine="480"/>
      </w:pPr>
      <w:r w:rsidRPr="0046161A">
        <w:rPr>
          <w:rFonts w:hint="eastAsia"/>
        </w:rPr>
        <w:t>式中，下标</w:t>
      </w:r>
      <m:oMath>
        <m:r>
          <w:rPr>
            <w:rFonts w:ascii="Cambria Math" w:hAnsi="Cambria Math" w:cs="Times New Roman"/>
          </w:rPr>
          <m:t>k</m:t>
        </m:r>
      </m:oMath>
      <w:r w:rsidRPr="0046161A">
        <w:rPr>
          <w:rFonts w:hint="eastAsia"/>
        </w:rPr>
        <w:t>表示历元编号，下标</w:t>
      </w:r>
      <m:oMath>
        <m:r>
          <w:rPr>
            <w:rFonts w:ascii="Cambria Math" w:hAnsi="Cambria Math" w:cs="Times New Roman"/>
          </w:rPr>
          <m:t>lpf</m:t>
        </m:r>
      </m:oMath>
      <w:r w:rsidRPr="0046161A">
        <w:rPr>
          <w:rFonts w:hint="eastAsia"/>
        </w:rPr>
        <w:t>为</w:t>
      </w:r>
      <w:r w:rsidRPr="0046161A">
        <w:rPr>
          <w:rFonts w:hint="eastAsia"/>
        </w:rPr>
        <w:t>l</w:t>
      </w:r>
      <w:r w:rsidRPr="0046161A">
        <w:t>ow-pass filter</w:t>
      </w:r>
      <w:r w:rsidRPr="0046161A">
        <w:rPr>
          <w:rFonts w:hint="eastAsia"/>
        </w:rPr>
        <w:t>的缩写。</w:t>
      </w:r>
      <m:oMath>
        <m:r>
          <w:rPr>
            <w:rFonts w:ascii="Cambria Math" w:hAnsi="Cambria Math" w:cs="Times New Roman"/>
          </w:rPr>
          <m:t>NBP</m:t>
        </m:r>
      </m:oMath>
      <w:r w:rsidRPr="0046161A">
        <w:rPr>
          <w:rFonts w:hint="eastAsia"/>
        </w:rPr>
        <w:t>为窄带功率（</w:t>
      </w:r>
      <w:r w:rsidRPr="0046161A">
        <w:rPr>
          <w:rFonts w:hint="eastAsia"/>
        </w:rPr>
        <w:t>N</w:t>
      </w:r>
      <w:r w:rsidRPr="0046161A">
        <w:t>arrow Band Power</w:t>
      </w:r>
      <w:r w:rsidRPr="0046161A">
        <w:rPr>
          <w:rFonts w:hint="eastAsia"/>
        </w:rPr>
        <w:t>），</w:t>
      </w:r>
      <m:oMath>
        <m:r>
          <w:rPr>
            <w:rFonts w:ascii="Cambria Math" w:hAnsi="Cambria Math" w:cs="Times New Roman"/>
          </w:rPr>
          <m:t>WBP</m:t>
        </m:r>
      </m:oMath>
      <w:r w:rsidRPr="0046161A">
        <w:rPr>
          <w:rFonts w:hint="eastAsia"/>
        </w:rPr>
        <w:t>为宽带功率（</w:t>
      </w:r>
      <w:r w:rsidRPr="0046161A">
        <w:rPr>
          <w:rFonts w:hint="eastAsia"/>
        </w:rPr>
        <w:t>W</w:t>
      </w:r>
      <w:r w:rsidRPr="0046161A">
        <w:t>ide Band Power</w:t>
      </w:r>
      <w:r w:rsidRPr="0046161A">
        <w:rPr>
          <w:rFonts w:hint="eastAsia"/>
        </w:rPr>
        <w:t>），</w:t>
      </w:r>
      <m:oMath>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NBP-WBP</m:t>
                </m:r>
              </m:e>
            </m:d>
          </m:e>
          <m:sub>
            <m:r>
              <w:rPr>
                <w:rFonts w:ascii="Cambria Math" w:hAnsi="Cambria Math" w:cs="Times New Roman"/>
              </w:rPr>
              <m:t>lpf,k</m:t>
            </m:r>
          </m:sub>
        </m:sSub>
      </m:oMath>
      <w:r w:rsidRPr="0046161A">
        <w:rPr>
          <w:rFonts w:hint="eastAsia"/>
        </w:rPr>
        <w:t>表示原始信号强度</w:t>
      </w:r>
      <m:oMath>
        <m:sSub>
          <m:sSubPr>
            <m:ctrlPr>
              <w:rPr>
                <w:rFonts w:ascii="Cambria Math" w:hAnsi="Cambria Math" w:cs="Times New Roman"/>
                <w:i/>
              </w:rPr>
            </m:ctrlPr>
          </m:sSubPr>
          <m:e>
            <m:d>
              <m:dPr>
                <m:ctrlPr>
                  <w:rPr>
                    <w:rFonts w:ascii="Cambria Math" w:hAnsi="Cambria Math" w:cs="Times New Roman"/>
                    <w:i/>
                  </w:rPr>
                </m:ctrlPr>
              </m:dPr>
              <m:e>
                <m:r>
                  <w:rPr>
                    <w:rFonts w:ascii="Cambria Math" w:hAnsi="Cambria Math" w:cs="Times New Roman"/>
                  </w:rPr>
                  <m:t>NBP-WBP</m:t>
                </m:r>
              </m:e>
            </m:d>
          </m:e>
          <m:sub>
            <m:r>
              <w:rPr>
                <w:rFonts w:ascii="Cambria Math" w:hAnsi="Cambria Math" w:cs="Times New Roman"/>
              </w:rPr>
              <m:t>k</m:t>
            </m:r>
          </m:sub>
        </m:sSub>
      </m:oMath>
      <w:r w:rsidRPr="0046161A">
        <w:rPr>
          <w:rFonts w:hint="eastAsia"/>
        </w:rPr>
        <w:t>的趋势项，通常由</w:t>
      </w:r>
      <w:r w:rsidRPr="0046161A">
        <w:t>6</w:t>
      </w:r>
      <w:r w:rsidRPr="0046161A">
        <w:rPr>
          <w:rFonts w:hint="eastAsia"/>
        </w:rPr>
        <w:t>阶的，截止频率为</w:t>
      </w:r>
      <w:r w:rsidRPr="0046161A">
        <w:rPr>
          <w:rFonts w:hint="eastAsia"/>
        </w:rPr>
        <w:t>0</w:t>
      </w:r>
      <w:r w:rsidRPr="0046161A">
        <w:t>.1</w:t>
      </w:r>
      <w:r w:rsidRPr="0046161A">
        <w:rPr>
          <w:rFonts w:hint="eastAsia"/>
        </w:rPr>
        <w:t>Hz</w:t>
      </w:r>
      <w:r w:rsidRPr="0046161A">
        <w:rPr>
          <w:rFonts w:hint="eastAsia"/>
        </w:rPr>
        <w:t>的巴特沃斯低通滤波器得到。</w:t>
      </w:r>
    </w:p>
    <w:p w14:paraId="35C95909" w14:textId="0B1054F5" w:rsidR="00AB29A2" w:rsidRPr="0046161A" w:rsidRDefault="00000000" w:rsidP="00F06C5B">
      <w:pPr>
        <w:ind w:firstLine="480"/>
      </w:pPr>
      <m:oMath>
        <m:f>
          <m:fPr>
            <m:type m:val="lin"/>
            <m:ctrlPr>
              <w:rPr>
                <w:rFonts w:ascii="Cambria Math" w:hAnsi="Cambria Math"/>
              </w:rPr>
            </m:ctrlPr>
          </m:fPr>
          <m:num>
            <m:acc>
              <m:accPr>
                <m:ctrlPr>
                  <w:rPr>
                    <w:rFonts w:ascii="Cambria Math" w:hAnsi="Cambria Math"/>
                    <w:i/>
                  </w:rPr>
                </m:ctrlPr>
              </m:accPr>
              <m:e>
                <m:r>
                  <w:rPr>
                    <w:rFonts w:ascii="Cambria Math" w:hAnsi="Cambria Math"/>
                  </w:rPr>
                  <m:t>S</m:t>
                </m:r>
              </m:e>
            </m:acc>
          </m:num>
          <m:den>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0</m:t>
                </m:r>
              </m:sub>
            </m:sSub>
          </m:den>
        </m:f>
      </m:oMath>
      <w:r w:rsidR="00D578C4" w:rsidRPr="0046161A">
        <w:rPr>
          <w:rFonts w:hint="eastAsia"/>
        </w:rPr>
        <w:t>为信号噪声密度比在一分钟内的均值，</w:t>
      </w:r>
      <w:r w:rsidR="00AB29A2" w:rsidRPr="0046161A">
        <w:rPr>
          <w:rFonts w:hint="eastAsia"/>
        </w:rPr>
        <w:t>扣除环境噪声影响的振幅闪烁指数的计算</w:t>
      </w:r>
      <w:r w:rsidR="00624149" w:rsidRPr="0046161A">
        <w:rPr>
          <w:rFonts w:hint="eastAsia"/>
        </w:rPr>
        <w:t>如公式（</w:t>
      </w:r>
      <w:r w:rsidR="00624149" w:rsidRPr="0046161A">
        <w:rPr>
          <w:rFonts w:hint="eastAsia"/>
        </w:rPr>
        <w:t>3</w:t>
      </w:r>
      <w:r w:rsidR="00624149" w:rsidRPr="0046161A">
        <w:rPr>
          <w:rFonts w:hint="eastAsia"/>
        </w:rPr>
        <w:t>）所示</w:t>
      </w:r>
      <w:r w:rsidR="00AB29A2" w:rsidRPr="0046161A">
        <w:rPr>
          <w:rFonts w:hint="eastAsia"/>
        </w:rPr>
        <w:t>：</w:t>
      </w:r>
    </w:p>
    <w:p w14:paraId="09A5B97B" w14:textId="318EB6FB" w:rsidR="00AB29A2" w:rsidRPr="0046161A" w:rsidRDefault="00000000" w:rsidP="00F06C5B">
      <w:pPr>
        <w:ind w:firstLine="480"/>
        <w:jc w:val="center"/>
      </w:pPr>
      <m:oMathPara>
        <m:oMath>
          <m:eqArr>
            <m:eqArrPr>
              <m:maxDist m:val="1"/>
              <m:ctrlPr>
                <w:rPr>
                  <w:rFonts w:ascii="Cambria Math" w:hAnsi="Cambria Math"/>
                  <w:i/>
                </w:rPr>
              </m:ctrlPr>
            </m:eqArrPr>
            <m:e>
              <m:r>
                <m:rPr>
                  <m:sty m:val="p"/>
                </m:rPr>
                <w:rPr>
                  <w:rFonts w:ascii="Cambria Math" w:hAnsi="Cambria Math"/>
                </w:rPr>
                <m:t>S4=</m:t>
              </m:r>
              <m:rad>
                <m:radPr>
                  <m:degHide m:val="1"/>
                  <m:ctrlPr>
                    <w:rPr>
                      <w:rFonts w:ascii="Cambria Math" w:hAnsi="Cambria Math"/>
                    </w:rPr>
                  </m:ctrlPr>
                </m:radPr>
                <m:deg/>
                <m:e>
                  <m:sSup>
                    <m:sSupPr>
                      <m:ctrlPr>
                        <w:rPr>
                          <w:rFonts w:ascii="Cambria Math" w:hAnsi="Cambria Math"/>
                        </w:rPr>
                      </m:ctrlPr>
                    </m:sSupPr>
                    <m:e>
                      <m:sSub>
                        <m:sSubPr>
                          <m:ctrlPr>
                            <w:rPr>
                              <w:rFonts w:ascii="Cambria Math" w:hAnsi="Cambria Math"/>
                            </w:rPr>
                          </m:ctrlPr>
                        </m:sSubPr>
                        <m:e>
                          <m:r>
                            <w:rPr>
                              <w:rFonts w:ascii="Cambria Math" w:hAnsi="Cambria Math"/>
                            </w:rPr>
                            <m:t>S</m:t>
                          </m:r>
                          <m:r>
                            <m:rPr>
                              <m:sty m:val="p"/>
                            </m:rPr>
                            <w:rPr>
                              <w:rFonts w:ascii="Cambria Math" w:hAnsi="Cambria Math"/>
                            </w:rPr>
                            <m:t>4</m:t>
                          </m:r>
                        </m:e>
                        <m:sub>
                          <m:r>
                            <w:rPr>
                              <w:rFonts w:ascii="Cambria Math" w:hAnsi="Cambria Math"/>
                            </w:rPr>
                            <m:t>T</m:t>
                          </m:r>
                        </m:sub>
                      </m:sSub>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S</m:t>
                          </m:r>
                          <m:r>
                            <m:rPr>
                              <m:sty m:val="p"/>
                            </m:rPr>
                            <w:rPr>
                              <w:rFonts w:ascii="Cambria Math" w:hAnsi="Cambria Math"/>
                            </w:rPr>
                            <m:t>4</m:t>
                          </m:r>
                        </m:e>
                        <m:sub>
                          <m:sSub>
                            <m:sSubPr>
                              <m:ctrlPr>
                                <w:rPr>
                                  <w:rFonts w:ascii="Cambria Math" w:hAnsi="Cambria Math"/>
                                </w:rPr>
                              </m:ctrlPr>
                            </m:sSubPr>
                            <m:e>
                              <m:r>
                                <w:rPr>
                                  <w:rFonts w:ascii="Cambria Math" w:hAnsi="Cambria Math"/>
                                </w:rPr>
                                <m:t>N</m:t>
                              </m:r>
                            </m:e>
                            <m:sub>
                              <m:r>
                                <m:rPr>
                                  <m:sty m:val="p"/>
                                </m:rPr>
                                <w:rPr>
                                  <w:rFonts w:ascii="Cambria Math" w:hAnsi="Cambria Math"/>
                                </w:rPr>
                                <m:t>0</m:t>
                              </m:r>
                            </m:sub>
                          </m:sSub>
                        </m:sub>
                      </m:sSub>
                    </m:e>
                    <m:sup>
                      <m:r>
                        <m:rPr>
                          <m:sty m:val="p"/>
                        </m:rP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d>
                        <m:dPr>
                          <m:begChr m:val="〈"/>
                          <m:endChr m:val="〉"/>
                          <m:ctrlPr>
                            <w:rPr>
                              <w:rFonts w:ascii="Cambria Math" w:hAnsi="Cambria Math"/>
                            </w:rPr>
                          </m:ctrlPr>
                        </m:dPr>
                        <m:e>
                          <m:sSup>
                            <m:sSupPr>
                              <m:ctrlPr>
                                <w:rPr>
                                  <w:rFonts w:ascii="Cambria Math" w:hAnsi="Cambria Math"/>
                                </w:rPr>
                              </m:ctrlPr>
                            </m:sSupPr>
                            <m:e>
                              <m:sSub>
                                <m:sSubPr>
                                  <m:ctrlPr>
                                    <w:rPr>
                                      <w:rFonts w:ascii="Cambria Math" w:hAnsi="Cambria Math" w:cs="Times New Roman"/>
                                      <w:i/>
                                    </w:rPr>
                                  </m:ctrlPr>
                                </m:sSubPr>
                                <m:e>
                                  <m:r>
                                    <w:rPr>
                                      <w:rFonts w:ascii="Cambria Math" w:hAnsi="Cambria Math" w:cs="Times New Roman"/>
                                    </w:rPr>
                                    <m:t>SI</m:t>
                                  </m:r>
                                </m:e>
                                <m:sub>
                                  <m:r>
                                    <w:rPr>
                                      <w:rFonts w:ascii="Cambria Math" w:hAnsi="Cambria Math" w:cs="Times New Roman" w:hint="eastAsia"/>
                                    </w:rPr>
                                    <m:t>det</m:t>
                                  </m:r>
                                </m:sub>
                              </m:sSub>
                            </m:e>
                            <m:sup>
                              <m:r>
                                <m:rPr>
                                  <m:sty m:val="p"/>
                                </m:rPr>
                                <w:rPr>
                                  <w:rFonts w:ascii="Cambria Math" w:hAnsi="Cambria Math"/>
                                </w:rPr>
                                <m:t>2</m:t>
                              </m:r>
                            </m:sup>
                          </m:sSup>
                        </m:e>
                      </m:d>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cs="Times New Roman"/>
                                      <w:i/>
                                    </w:rPr>
                                  </m:ctrlPr>
                                </m:sSubPr>
                                <m:e>
                                  <m:r>
                                    <w:rPr>
                                      <w:rFonts w:ascii="Cambria Math" w:hAnsi="Cambria Math" w:cs="Times New Roman"/>
                                    </w:rPr>
                                    <m:t>SI</m:t>
                                  </m:r>
                                </m:e>
                                <m:sub>
                                  <m:r>
                                    <w:rPr>
                                      <w:rFonts w:ascii="Cambria Math" w:hAnsi="Cambria Math" w:cs="Times New Roman" w:hint="eastAsia"/>
                                    </w:rPr>
                                    <m:t>det</m:t>
                                  </m:r>
                                </m:sub>
                              </m:sSub>
                            </m:e>
                          </m:d>
                        </m:e>
                        <m:sup>
                          <m:r>
                            <m:rPr>
                              <m:sty m:val="p"/>
                            </m:rPr>
                            <w:rPr>
                              <w:rFonts w:ascii="Cambria Math" w:hAnsi="Cambria Math"/>
                            </w:rPr>
                            <m:t>2</m:t>
                          </m:r>
                        </m:sup>
                      </m:sSup>
                    </m:num>
                    <m:den>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cs="Times New Roman"/>
                                      <w:i/>
                                    </w:rPr>
                                  </m:ctrlPr>
                                </m:sSubPr>
                                <m:e>
                                  <m:r>
                                    <w:rPr>
                                      <w:rFonts w:ascii="Cambria Math" w:hAnsi="Cambria Math" w:cs="Times New Roman"/>
                                    </w:rPr>
                                    <m:t>SI</m:t>
                                  </m:r>
                                </m:e>
                                <m:sub>
                                  <m:r>
                                    <w:rPr>
                                      <w:rFonts w:ascii="Cambria Math" w:hAnsi="Cambria Math" w:cs="Times New Roman" w:hint="eastAsia"/>
                                    </w:rPr>
                                    <m:t>det</m:t>
                                  </m:r>
                                </m:sub>
                              </m:sSub>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100</m:t>
                      </m:r>
                    </m:num>
                    <m:den>
                      <m:f>
                        <m:fPr>
                          <m:type m:val="lin"/>
                          <m:ctrlPr>
                            <w:rPr>
                              <w:rFonts w:ascii="Cambria Math" w:hAnsi="Cambria Math"/>
                            </w:rPr>
                          </m:ctrlPr>
                        </m:fPr>
                        <m:num>
                          <m:acc>
                            <m:accPr>
                              <m:ctrlPr>
                                <w:rPr>
                                  <w:rFonts w:ascii="Cambria Math" w:hAnsi="Cambria Math"/>
                                  <w:i/>
                                </w:rPr>
                              </m:ctrlPr>
                            </m:accPr>
                            <m:e>
                              <m:r>
                                <w:rPr>
                                  <w:rFonts w:ascii="Cambria Math" w:hAnsi="Cambria Math"/>
                                </w:rPr>
                                <m:t>S</m:t>
                              </m:r>
                            </m:e>
                          </m:acc>
                        </m:num>
                        <m:den>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0</m:t>
                              </m:r>
                            </m:sub>
                          </m:sSub>
                        </m:den>
                      </m:f>
                    </m:den>
                  </m:f>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500</m:t>
                          </m:r>
                        </m:num>
                        <m:den>
                          <m:r>
                            <m:rPr>
                              <m:sty m:val="p"/>
                            </m:rPr>
                            <w:rPr>
                              <w:rFonts w:ascii="Cambria Math" w:hAnsi="Cambria Math"/>
                            </w:rPr>
                            <m:t>19</m:t>
                          </m:r>
                          <m:f>
                            <m:fPr>
                              <m:type m:val="lin"/>
                              <m:ctrlPr>
                                <w:rPr>
                                  <w:rFonts w:ascii="Cambria Math" w:hAnsi="Cambria Math"/>
                                </w:rPr>
                              </m:ctrlPr>
                            </m:fPr>
                            <m:num>
                              <m:acc>
                                <m:accPr>
                                  <m:ctrlPr>
                                    <w:rPr>
                                      <w:rFonts w:ascii="Cambria Math" w:hAnsi="Cambria Math"/>
                                      <w:i/>
                                    </w:rPr>
                                  </m:ctrlPr>
                                </m:accPr>
                                <m:e>
                                  <m:r>
                                    <w:rPr>
                                      <w:rFonts w:ascii="Cambria Math" w:hAnsi="Cambria Math"/>
                                    </w:rPr>
                                    <m:t>S</m:t>
                                  </m:r>
                                </m:e>
                              </m:acc>
                            </m:num>
                            <m:den>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0</m:t>
                                  </m:r>
                                </m:sub>
                              </m:sSub>
                            </m:den>
                          </m:f>
                        </m:den>
                      </m:f>
                    </m:e>
                  </m:d>
                </m:e>
              </m:rad>
              <m:r>
                <w:rPr>
                  <w:rFonts w:ascii="Cambria Math" w:hAnsi="Cambria Math"/>
                </w:rPr>
                <m:t>#</m:t>
              </m:r>
              <m:d>
                <m:dPr>
                  <m:begChr m:val="（"/>
                  <m:endChr m:val="）"/>
                  <m:ctrlPr>
                    <w:rPr>
                      <w:rFonts w:ascii="Cambria Math" w:hAnsi="Cambria Math"/>
                      <w:i/>
                    </w:rPr>
                  </m:ctrlPr>
                </m:dPr>
                <m:e>
                  <m:r>
                    <w:rPr>
                      <w:rFonts w:ascii="Cambria Math" w:hAnsi="Cambria Math"/>
                    </w:rPr>
                    <m:t>3</m:t>
                  </m:r>
                </m:e>
              </m:d>
            </m:e>
          </m:eqArr>
        </m:oMath>
      </m:oMathPara>
    </w:p>
    <w:p w14:paraId="416757E8" w14:textId="06F4AD40" w:rsidR="003F5E16" w:rsidRPr="0046161A" w:rsidRDefault="003F5E16" w:rsidP="00F06C5B">
      <w:pPr>
        <w:ind w:firstLine="480"/>
        <w:rPr>
          <w:rFonts w:cs="Times New Roman"/>
        </w:rPr>
      </w:pPr>
      <w:r w:rsidRPr="0046161A">
        <w:rPr>
          <w:rFonts w:cs="Times New Roman" w:hint="eastAsia"/>
        </w:rPr>
        <w:t>相位闪烁指数</w:t>
      </w:r>
      <m:oMath>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ϕ</m:t>
            </m:r>
          </m:sub>
        </m:sSub>
      </m:oMath>
      <w:r w:rsidRPr="0046161A">
        <w:rPr>
          <w:rFonts w:cs="Times New Roman" w:hint="eastAsia"/>
        </w:rPr>
        <w:t>定义为去趋势的相位观测值</w:t>
      </w:r>
      <m:oMath>
        <m:r>
          <w:rPr>
            <w:rFonts w:ascii="Cambria Math" w:hAnsi="Cambria Math" w:cs="Times New Roman"/>
          </w:rPr>
          <m:t>Φ</m:t>
        </m:r>
      </m:oMath>
      <w:r w:rsidRPr="0046161A">
        <w:rPr>
          <w:rFonts w:cs="Times New Roman" w:hint="eastAsia"/>
        </w:rPr>
        <w:t>的标准差</w:t>
      </w:r>
      <w:r w:rsidR="00535D98" w:rsidRPr="0046161A">
        <w:rPr>
          <w:rFonts w:cs="Times New Roman" w:hint="eastAsia"/>
        </w:rPr>
        <w:t>（</w:t>
      </w:r>
      <w:r w:rsidR="00BD19C1" w:rsidRPr="0046161A">
        <w:rPr>
          <w:rFonts w:hint="eastAsia"/>
        </w:rPr>
        <w:t>去趋势是基于</w:t>
      </w:r>
      <w:r w:rsidR="00BD19C1" w:rsidRPr="0046161A">
        <w:rPr>
          <w:rFonts w:hint="eastAsia"/>
        </w:rPr>
        <w:t>6</w:t>
      </w:r>
      <w:r w:rsidR="00BD19C1" w:rsidRPr="0046161A">
        <w:rPr>
          <w:rFonts w:hint="eastAsia"/>
        </w:rPr>
        <w:t>阶截止频率为</w:t>
      </w:r>
      <w:r w:rsidR="00BD19C1" w:rsidRPr="0046161A">
        <w:rPr>
          <w:rFonts w:hint="eastAsia"/>
        </w:rPr>
        <w:t>0</w:t>
      </w:r>
      <w:r w:rsidR="00BD19C1" w:rsidRPr="0046161A">
        <w:t>.1</w:t>
      </w:r>
      <w:r w:rsidR="00BD19C1" w:rsidRPr="0046161A">
        <w:rPr>
          <w:rFonts w:hint="eastAsia"/>
        </w:rPr>
        <w:t>Hz</w:t>
      </w:r>
      <w:r w:rsidR="00BD19C1" w:rsidRPr="0046161A">
        <w:rPr>
          <w:rFonts w:hint="eastAsia"/>
        </w:rPr>
        <w:t>的巴特沃斯高通滤波器实现的</w:t>
      </w:r>
      <w:r w:rsidR="00535D98" w:rsidRPr="0046161A">
        <w:rPr>
          <w:rFonts w:cs="Times New Roman" w:hint="eastAsia"/>
        </w:rPr>
        <w:t>）</w:t>
      </w:r>
      <w:r w:rsidRPr="0046161A">
        <w:rPr>
          <w:rFonts w:cs="Times New Roman" w:hint="eastAsia"/>
        </w:rPr>
        <w:t>，表达如下</w:t>
      </w:r>
      <w:r w:rsidR="00624149" w:rsidRPr="0046161A">
        <w:rPr>
          <w:rFonts w:hint="eastAsia"/>
        </w:rPr>
        <w:t>公式（</w:t>
      </w:r>
      <w:r w:rsidR="00624149" w:rsidRPr="0046161A">
        <w:rPr>
          <w:rFonts w:hint="eastAsia"/>
        </w:rPr>
        <w:t>4</w:t>
      </w:r>
      <w:r w:rsidR="00624149" w:rsidRPr="0046161A">
        <w:rPr>
          <w:rFonts w:hint="eastAsia"/>
        </w:rPr>
        <w:t>）所示</w:t>
      </w:r>
      <w:r w:rsidRPr="0046161A">
        <w:rPr>
          <w:rFonts w:cs="Times New Roman"/>
        </w:rPr>
        <w:fldChar w:fldCharType="begin"/>
      </w:r>
      <w:r w:rsidR="00DE5C77" w:rsidRPr="0046161A">
        <w:rPr>
          <w:rFonts w:cs="Times New Roman"/>
        </w:rPr>
        <w:instrText xml:space="preserve"> ADDIN EN.CITE &lt;EndNote&gt;&lt;Cite&gt;&lt;Author&gt;Dierendonck&lt;/Author&gt;&lt;Year&gt;1993&lt;/Year&gt;&lt;RecNum&gt;10&lt;/RecNum&gt;&lt;DisplayText&gt;&lt;style face="superscript"&gt;[15]&lt;/style&gt;&lt;/DisplayText&gt;&lt;record&gt;&lt;rec-number&gt;10&lt;/rec-number&gt;&lt;foreign-keys&gt;&lt;key app="EN" db-id="waastpfdorfeprevdxi5xevove9wd5xzf9v9" timestamp="1637635768"&gt;10&lt;/key&gt;&lt;/foreign-keys&gt;&lt;ref-type name="Journal Article"&gt;17&lt;/ref-type&gt;&lt;contributors&gt;&lt;authors&gt;&lt;author&gt;Dierendonck, Ajv&lt;/author&gt;&lt;author&gt;Klobuchar, J.&lt;/author&gt;&lt;author&gt;Hua, Q.&lt;/author&gt;&lt;/authors&gt;&lt;/contributors&gt;&lt;titles&gt;&lt;title&gt;Ionospheric Scintillation Monitoring Using Commercial Single Frequency C/A Code Receivers&lt;/title&gt;&lt;secondary-title&gt;Proceedings of ION GPS 93, Salt Lake City, UT, 22-24 September&lt;/secondary-title&gt;&lt;/titles&gt;&lt;periodical&gt;&lt;full-title&gt;Proceedings of ION GPS 93, Salt Lake City, UT, 22-24 September&lt;/full-title&gt;&lt;/periodical&gt;&lt;dates&gt;&lt;year&gt;1993&lt;/year&gt;&lt;/dates&gt;&lt;urls&gt;&lt;/urls&gt;&lt;/record&gt;&lt;/Cite&gt;&lt;/EndNote&gt;</w:instrText>
      </w:r>
      <w:r w:rsidRPr="0046161A">
        <w:rPr>
          <w:rFonts w:cs="Times New Roman"/>
        </w:rPr>
        <w:fldChar w:fldCharType="separate"/>
      </w:r>
      <w:r w:rsidR="00DE5C77" w:rsidRPr="0046161A">
        <w:rPr>
          <w:rFonts w:cs="Times New Roman"/>
          <w:noProof/>
          <w:vertAlign w:val="superscript"/>
        </w:rPr>
        <w:t>[</w:t>
      </w:r>
      <w:hyperlink w:anchor="_ENREF_15" w:tooltip="Dierendonck, 1993 #10" w:history="1">
        <w:r w:rsidR="00B736D6" w:rsidRPr="0046161A">
          <w:rPr>
            <w:rFonts w:cs="Times New Roman"/>
            <w:noProof/>
            <w:vertAlign w:val="superscript"/>
          </w:rPr>
          <w:t>15</w:t>
        </w:r>
      </w:hyperlink>
      <w:r w:rsidR="00DE5C77" w:rsidRPr="0046161A">
        <w:rPr>
          <w:rFonts w:cs="Times New Roman"/>
          <w:noProof/>
          <w:vertAlign w:val="superscript"/>
        </w:rPr>
        <w:t>]</w:t>
      </w:r>
      <w:r w:rsidRPr="0046161A">
        <w:rPr>
          <w:rFonts w:cs="Times New Roman"/>
        </w:rPr>
        <w:fldChar w:fldCharType="end"/>
      </w:r>
      <w:r w:rsidRPr="0046161A">
        <w:rPr>
          <w:rFonts w:cs="Times New Roman" w:hint="eastAsia"/>
        </w:rPr>
        <w:t>：</w:t>
      </w:r>
    </w:p>
    <w:p w14:paraId="196440A1" w14:textId="2D46D378" w:rsidR="003F5E16" w:rsidRPr="0046161A" w:rsidRDefault="00000000" w:rsidP="00B204E2">
      <w:pPr>
        <w:ind w:firstLine="480"/>
        <w:jc w:val="center"/>
        <w:rPr>
          <w:rFonts w:cs="Times New Roman"/>
        </w:rPr>
      </w:pPr>
      <m:oMathPara>
        <m:oMath>
          <m:eqArr>
            <m:eqArrPr>
              <m:maxDist m:val="1"/>
              <m:ctrlPr>
                <w:rPr>
                  <w:rFonts w:ascii="Cambria Math" w:hAnsi="Cambria Math" w:cs="Times New Roman"/>
                  <w:i/>
                </w:rPr>
              </m:ctrlPr>
            </m:eqArrPr>
            <m:e>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Φ</m:t>
                  </m:r>
                </m:sub>
              </m:sSub>
              <m:r>
                <w:rPr>
                  <w:rFonts w:ascii="Cambria Math" w:hAnsi="Cambria Math" w:cs="Times New Roman"/>
                </w:rPr>
                <m:t>=</m:t>
              </m:r>
              <m:rad>
                <m:radPr>
                  <m:degHide m:val="1"/>
                  <m:ctrlPr>
                    <w:rPr>
                      <w:rFonts w:ascii="Cambria Math" w:hAnsi="Cambria Math" w:cs="Times New Roman"/>
                      <w:i/>
                    </w:rPr>
                  </m:ctrlPr>
                </m:radPr>
                <m:deg/>
                <m:e>
                  <m:d>
                    <m:dPr>
                      <m:begChr m:val="〈"/>
                      <m:endChr m:val="〉"/>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Φ</m:t>
                          </m:r>
                        </m:e>
                        <m:sup>
                          <m:r>
                            <w:rPr>
                              <w:rFonts w:ascii="Cambria Math" w:hAnsi="Cambria Math" w:cs="Times New Roman"/>
                            </w:rPr>
                            <m:t>2</m:t>
                          </m:r>
                        </m:sup>
                      </m:sSup>
                    </m:e>
                  </m:d>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Φ</m:t>
                          </m:r>
                        </m:e>
                      </m:d>
                    </m:e>
                    <m:sup>
                      <m:r>
                        <w:rPr>
                          <w:rFonts w:ascii="Cambria Math" w:hAnsi="Cambria Math" w:cs="Times New Roman"/>
                        </w:rPr>
                        <m:t>2</m:t>
                      </m:r>
                    </m:sup>
                  </m:sSup>
                </m:e>
              </m:rad>
              <m:r>
                <w:rPr>
                  <w:rFonts w:ascii="Cambria Math" w:hAnsi="Cambria Math" w:cs="Times New Roman"/>
                </w:rPr>
                <m:t>#</m:t>
              </m:r>
              <m:d>
                <m:dPr>
                  <m:begChr m:val="（"/>
                  <m:endChr m:val="）"/>
                  <m:ctrlPr>
                    <w:rPr>
                      <w:rFonts w:ascii="Cambria Math" w:hAnsi="Cambria Math"/>
                      <w:i/>
                    </w:rPr>
                  </m:ctrlPr>
                </m:dPr>
                <m:e>
                  <m:r>
                    <w:rPr>
                      <w:rFonts w:ascii="Cambria Math" w:hAnsi="Cambria Math"/>
                    </w:rPr>
                    <m:t>4</m:t>
                  </m:r>
                </m:e>
              </m:d>
            </m:e>
          </m:eqArr>
        </m:oMath>
      </m:oMathPara>
    </w:p>
    <w:p w14:paraId="4BE97D80" w14:textId="199CD2A4" w:rsidR="00AB29A2" w:rsidRPr="0046161A" w:rsidRDefault="003F5E16" w:rsidP="00F06C5B">
      <w:pPr>
        <w:ind w:firstLine="480"/>
      </w:pPr>
      <w:r w:rsidRPr="0046161A">
        <w:rPr>
          <w:rFonts w:cs="Times New Roman" w:hint="eastAsia"/>
        </w:rPr>
        <w:t>式中</w:t>
      </w:r>
      <m:oMath>
        <m:d>
          <m:dPr>
            <m:begChr m:val="〈"/>
            <m:endChr m:val="〉"/>
            <m:ctrlPr>
              <w:rPr>
                <w:rFonts w:ascii="Cambria Math" w:hAnsi="Cambria Math" w:cs="Times New Roman"/>
              </w:rPr>
            </m:ctrlPr>
          </m:dPr>
          <m:e>
            <m:r>
              <w:rPr>
                <w:rFonts w:ascii="Cambria Math" w:hAnsi="Cambria Math" w:cs="Times New Roman"/>
              </w:rPr>
              <m:t>∙</m:t>
            </m:r>
          </m:e>
        </m:d>
      </m:oMath>
      <w:r w:rsidRPr="0046161A">
        <w:rPr>
          <w:rFonts w:hint="eastAsia"/>
        </w:rPr>
        <w:t>表示对数据求均运算符。</w:t>
      </w:r>
    </w:p>
    <w:p w14:paraId="2E4C3030" w14:textId="02B4BF27" w:rsidR="002D05AC" w:rsidRPr="0046161A" w:rsidRDefault="002D05AC" w:rsidP="00761AEE">
      <w:pPr>
        <w:pStyle w:val="2"/>
      </w:pPr>
      <w:r w:rsidRPr="0046161A">
        <w:rPr>
          <w:rFonts w:hint="eastAsia"/>
        </w:rPr>
        <w:t>2.2</w:t>
      </w:r>
      <w:r w:rsidRPr="0046161A">
        <w:rPr>
          <w:rFonts w:hint="eastAsia"/>
        </w:rPr>
        <w:t>大地测量接收机闪烁指数计算方法</w:t>
      </w:r>
    </w:p>
    <w:p w14:paraId="65206275" w14:textId="27FB959C" w:rsidR="002D05AC" w:rsidRPr="0046161A" w:rsidRDefault="002D05AC" w:rsidP="00F06C5B">
      <w:pPr>
        <w:ind w:firstLine="480"/>
      </w:pPr>
      <w:r w:rsidRPr="0046161A">
        <w:rPr>
          <w:rFonts w:hint="eastAsia"/>
        </w:rPr>
        <w:t>GNSS</w:t>
      </w:r>
      <w:r w:rsidRPr="0046161A">
        <w:rPr>
          <w:rFonts w:hint="eastAsia"/>
        </w:rPr>
        <w:t>大地测量接收机的闪烁指数有电子含量变化率指数</w:t>
      </w:r>
      <w:r w:rsidRPr="0046161A">
        <w:rPr>
          <w:rFonts w:hint="eastAsia"/>
        </w:rPr>
        <w:t>ROTI</w:t>
      </w:r>
      <w:r w:rsidRPr="0046161A">
        <w:rPr>
          <w:rFonts w:hint="eastAsia"/>
        </w:rPr>
        <w:t>以及振幅闪烁指数</w:t>
      </w:r>
      <m:oMath>
        <m:r>
          <w:rPr>
            <w:rFonts w:ascii="Cambria Math" w:hAnsi="Cambria Math"/>
          </w:rPr>
          <m:t>S</m:t>
        </m:r>
        <m:r>
          <m:rPr>
            <m:sty m:val="p"/>
          </m:rPr>
          <w:rPr>
            <w:rFonts w:ascii="Cambria Math" w:hAnsi="Cambria Math"/>
          </w:rPr>
          <m:t>4</m:t>
        </m:r>
        <m:r>
          <m:rPr>
            <m:sty m:val="p"/>
          </m:rPr>
          <w:rPr>
            <w:rFonts w:ascii="Cambria Math" w:hAnsi="Cambria Math" w:hint="eastAsia"/>
          </w:rPr>
          <m:t>c</m:t>
        </m:r>
      </m:oMath>
      <w:r w:rsidRPr="0046161A">
        <w:rPr>
          <w:rFonts w:hint="eastAsia"/>
        </w:rPr>
        <w:t>。</w:t>
      </w:r>
      <w:r w:rsidRPr="0046161A">
        <w:rPr>
          <w:rFonts w:hint="eastAsia"/>
        </w:rPr>
        <w:t>ROT</w:t>
      </w:r>
      <w:r w:rsidRPr="0046161A">
        <w:rPr>
          <w:rFonts w:hint="eastAsia"/>
        </w:rPr>
        <w:t>表示为总电子含量的时间变化率，</w:t>
      </w:r>
      <w:r w:rsidRPr="0046161A">
        <w:rPr>
          <w:rFonts w:hint="eastAsia"/>
        </w:rPr>
        <w:t>ROTI</w:t>
      </w:r>
      <w:r w:rsidRPr="0046161A">
        <w:rPr>
          <w:rFonts w:hint="eastAsia"/>
        </w:rPr>
        <w:t>为</w:t>
      </w:r>
      <w:r w:rsidRPr="0046161A">
        <w:rPr>
          <w:rFonts w:hint="eastAsia"/>
        </w:rPr>
        <w:t>ROT</w:t>
      </w:r>
      <w:r w:rsidRPr="0046161A">
        <w:rPr>
          <w:rFonts w:hint="eastAsia"/>
        </w:rPr>
        <w:t>在一定时间间隔上的标准差，计算方法如</w:t>
      </w:r>
      <w:r w:rsidR="00624149" w:rsidRPr="0046161A">
        <w:rPr>
          <w:rFonts w:hint="eastAsia"/>
        </w:rPr>
        <w:t>公式（</w:t>
      </w:r>
      <w:r w:rsidR="00624149" w:rsidRPr="0046161A">
        <w:rPr>
          <w:rFonts w:hint="eastAsia"/>
        </w:rPr>
        <w:t>5</w:t>
      </w:r>
      <w:r w:rsidR="00624149" w:rsidRPr="0046161A">
        <w:rPr>
          <w:rFonts w:hint="eastAsia"/>
        </w:rPr>
        <w:t>）所示</w:t>
      </w:r>
    </w:p>
    <w:p w14:paraId="266E08B5" w14:textId="37F9B513" w:rsidR="002D05AC" w:rsidRPr="0046161A" w:rsidRDefault="00000000" w:rsidP="00F06C5B">
      <w:pPr>
        <w:ind w:firstLine="480"/>
      </w:pPr>
      <m:oMathPara>
        <m:oMathParaPr>
          <m:jc m:val="center"/>
        </m:oMathParaPr>
        <m:oMath>
          <m:eqArr>
            <m:eqArrPr>
              <m:maxDist m:val="1"/>
              <m:ctrlPr>
                <w:rPr>
                  <w:rFonts w:ascii="Cambria Math" w:hAnsi="Cambria Math"/>
                  <w:i/>
                </w:rPr>
              </m:ctrlPr>
            </m:eqArr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L</m:t>
                      </m:r>
                    </m:e>
                    <m:sub>
                      <m:r>
                        <m:rPr>
                          <m:sty m:val="p"/>
                        </m:rPr>
                        <w:rPr>
                          <w:rFonts w:ascii="Cambria Math" w:hAnsi="Cambria Math"/>
                        </w:rPr>
                        <m:t>GF</m:t>
                      </m:r>
                    </m:sub>
                  </m:sSub>
                  <m:r>
                    <w:rPr>
                      <w:rFonts w:ascii="Cambria Math" w:hAnsi="Cambria Math"/>
                    </w:rPr>
                    <m:t>(i)=L1(i)×</m:t>
                  </m:r>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-L2(i)×</m:t>
                  </m:r>
                  <m:sSub>
                    <m:sSubPr>
                      <m:ctrlPr>
                        <w:rPr>
                          <w:rFonts w:ascii="Cambria Math" w:hAnsi="Cambria Math"/>
                        </w:rPr>
                      </m:ctrlPr>
                    </m:sSubPr>
                    <m:e>
                      <m:r>
                        <w:rPr>
                          <w:rFonts w:ascii="Cambria Math" w:hAnsi="Cambria Math"/>
                        </w:rPr>
                        <m:t>λ</m:t>
                      </m:r>
                    </m:e>
                    <m:sub>
                      <m:r>
                        <w:rPr>
                          <w:rFonts w:ascii="Cambria Math" w:hAnsi="Cambria Math"/>
                        </w:rPr>
                        <m:t>2</m:t>
                      </m:r>
                    </m:sub>
                  </m:sSub>
                </m:e>
                <m:e>
                  <m:r>
                    <w:rPr>
                      <w:rFonts w:ascii="Cambria Math" w:hAnsi="Cambria Math"/>
                    </w:rPr>
                    <m:t>&amp;</m:t>
                  </m:r>
                  <m:r>
                    <m:rPr>
                      <m:sty m:val="p"/>
                    </m:rPr>
                    <w:rPr>
                      <w:rFonts w:ascii="Cambria Math" w:hAnsi="Cambria Math"/>
                    </w:rPr>
                    <m:t>ROT</m:t>
                  </m:r>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GF</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GF</m:t>
                          </m:r>
                        </m:sub>
                      </m:sSub>
                      <m:d>
                        <m:dPr>
                          <m:ctrlPr>
                            <w:rPr>
                              <w:rFonts w:ascii="Cambria Math" w:hAnsi="Cambria Math"/>
                              <w:i/>
                            </w:rPr>
                          </m:ctrlPr>
                        </m:dPr>
                        <m:e>
                          <m:r>
                            <w:rPr>
                              <w:rFonts w:ascii="Cambria Math" w:hAnsi="Cambria Math"/>
                            </w:rPr>
                            <m:t>i-1</m:t>
                          </m:r>
                        </m:e>
                      </m:d>
                    </m:num>
                    <m:den>
                      <m:r>
                        <m:rPr>
                          <m:sty m:val="p"/>
                        </m:rPr>
                        <w:rPr>
                          <w:rFonts w:ascii="Cambria Math" w:hAnsi="Cambria Math"/>
                        </w:rPr>
                        <m:t>Δ</m:t>
                      </m:r>
                      <m:r>
                        <w:rPr>
                          <w:rFonts w:ascii="Cambria Math" w:hAnsi="Cambria Math"/>
                        </w:rPr>
                        <m:t>t×</m:t>
                      </m:r>
                      <m:sSup>
                        <m:sSupPr>
                          <m:ctrlPr>
                            <w:rPr>
                              <w:rFonts w:ascii="Cambria Math" w:hAnsi="Cambria Math"/>
                            </w:rPr>
                          </m:ctrlPr>
                        </m:sSupPr>
                        <m:e>
                          <m:r>
                            <w:rPr>
                              <w:rFonts w:ascii="Cambria Math" w:hAnsi="Cambria Math"/>
                            </w:rPr>
                            <m:t>10</m:t>
                          </m:r>
                        </m:e>
                        <m:sup>
                          <m:r>
                            <w:rPr>
                              <w:rFonts w:ascii="Cambria Math" w:hAnsi="Cambria Math"/>
                            </w:rPr>
                            <m:t>16</m:t>
                          </m:r>
                        </m:sup>
                      </m:sSup>
                      <m:r>
                        <w:rPr>
                          <w:rFonts w:ascii="Cambria Math" w:hAnsi="Cambria Math"/>
                        </w:rPr>
                        <m:t>×40.3×</m:t>
                      </m:r>
                      <m:d>
                        <m:dPr>
                          <m:ctrlPr>
                            <w:rPr>
                              <w:rFonts w:ascii="Cambria Math" w:hAnsi="Cambria Math"/>
                            </w:rPr>
                          </m:ctrlPr>
                        </m:dPr>
                        <m:e>
                          <m:f>
                            <m:fPr>
                              <m:ctrlPr>
                                <w:rPr>
                                  <w:rFonts w:ascii="Cambria Math" w:hAnsi="Cambria Math"/>
                                </w:rPr>
                              </m:ctrlPr>
                            </m:fPr>
                            <m:num>
                              <m:r>
                                <w:rPr>
                                  <w:rFonts w:ascii="Cambria Math" w:hAnsi="Cambria Math"/>
                                </w:rPr>
                                <m:t>1</m:t>
                              </m:r>
                            </m:num>
                            <m:den>
                              <m:sSubSup>
                                <m:sSubSupPr>
                                  <m:ctrlPr>
                                    <w:rPr>
                                      <w:rFonts w:ascii="Cambria Math" w:hAnsi="Cambria Math"/>
                                    </w:rPr>
                                  </m:ctrlPr>
                                </m:sSubSupPr>
                                <m:e>
                                  <m:r>
                                    <w:rPr>
                                      <w:rFonts w:ascii="Cambria Math" w:hAnsi="Cambria Math"/>
                                    </w:rPr>
                                    <m:t>f</m:t>
                                  </m:r>
                                </m:e>
                                <m:sub>
                                  <m:r>
                                    <w:rPr>
                                      <w:rFonts w:ascii="Cambria Math" w:hAnsi="Cambria Math"/>
                                    </w:rPr>
                                    <m:t>1</m:t>
                                  </m:r>
                                </m:sub>
                                <m:sup>
                                  <m:r>
                                    <w:rPr>
                                      <w:rFonts w:ascii="Cambria Math" w:hAnsi="Cambria Math"/>
                                    </w:rPr>
                                    <m:t>2</m:t>
                                  </m:r>
                                </m:sup>
                              </m:sSubSup>
                            </m:den>
                          </m:f>
                          <m:r>
                            <w:rPr>
                              <w:rFonts w:ascii="Cambria Math" w:hAnsi="Cambria Math"/>
                            </w:rPr>
                            <m:t>-</m:t>
                          </m:r>
                          <m:f>
                            <m:fPr>
                              <m:ctrlPr>
                                <w:rPr>
                                  <w:rFonts w:ascii="Cambria Math" w:hAnsi="Cambria Math"/>
                                </w:rPr>
                              </m:ctrlPr>
                            </m:fPr>
                            <m:num>
                              <m:r>
                                <w:rPr>
                                  <w:rFonts w:ascii="Cambria Math" w:hAnsi="Cambria Math"/>
                                </w:rPr>
                                <m:t>1</m:t>
                              </m:r>
                            </m:num>
                            <m:den>
                              <m:sSubSup>
                                <m:sSubSupPr>
                                  <m:ctrlPr>
                                    <w:rPr>
                                      <w:rFonts w:ascii="Cambria Math" w:hAnsi="Cambria Math"/>
                                    </w:rPr>
                                  </m:ctrlPr>
                                </m:sSubSupPr>
                                <m:e>
                                  <m:r>
                                    <w:rPr>
                                      <w:rFonts w:ascii="Cambria Math" w:hAnsi="Cambria Math"/>
                                    </w:rPr>
                                    <m:t>f</m:t>
                                  </m:r>
                                </m:e>
                                <m:sub>
                                  <m:r>
                                    <w:rPr>
                                      <w:rFonts w:ascii="Cambria Math" w:hAnsi="Cambria Math"/>
                                    </w:rPr>
                                    <m:t>2</m:t>
                                  </m:r>
                                </m:sub>
                                <m:sup>
                                  <m:r>
                                    <w:rPr>
                                      <w:rFonts w:ascii="Cambria Math" w:hAnsi="Cambria Math"/>
                                    </w:rPr>
                                    <m:t>2</m:t>
                                  </m:r>
                                </m:sup>
                              </m:sSubSup>
                            </m:den>
                          </m:f>
                        </m:e>
                      </m:d>
                    </m:den>
                  </m:f>
                </m:e>
                <m:e>
                  <m:r>
                    <w:rPr>
                      <w:rFonts w:ascii="Cambria Math" w:hAnsi="Cambria Math"/>
                    </w:rPr>
                    <m:t>&amp;</m:t>
                  </m:r>
                  <m:r>
                    <m:rPr>
                      <m:sty m:val="p"/>
                    </m:rPr>
                    <w:rPr>
                      <w:rFonts w:ascii="Cambria Math" w:hAnsi="Cambria Math"/>
                    </w:rPr>
                    <m:t>ROTI</m:t>
                  </m:r>
                  <m:r>
                    <w:rPr>
                      <w:rFonts w:ascii="Cambria Math" w:hAnsi="Cambria Math"/>
                    </w:rPr>
                    <m:t>⁡(i)=</m:t>
                  </m:r>
                  <m:rad>
                    <m:radPr>
                      <m:degHide m:val="1"/>
                      <m:ctrlPr>
                        <w:rPr>
                          <w:rFonts w:ascii="Cambria Math" w:hAnsi="Cambria Math"/>
                        </w:rPr>
                      </m:ctrlPr>
                    </m:radPr>
                    <m:deg/>
                    <m:e>
                      <m:f>
                        <m:fPr>
                          <m:ctrlPr>
                            <w:rPr>
                              <w:rFonts w:ascii="Cambria Math" w:hAnsi="Cambria Math"/>
                            </w:rPr>
                          </m:ctrlPr>
                        </m:fPr>
                        <m:num>
                          <m:r>
                            <w:rPr>
                              <w:rFonts w:ascii="Cambria Math" w:hAnsi="Cambria Math"/>
                            </w:rPr>
                            <m:t>1</m:t>
                          </m:r>
                        </m:num>
                        <m:den>
                          <m:r>
                            <w:rPr>
                              <w:rFonts w:ascii="Cambria Math" w:hAnsi="Cambria Math"/>
                            </w:rPr>
                            <m:t>N</m:t>
                          </m:r>
                        </m:den>
                      </m:f>
                      <m:nary>
                        <m:naryPr>
                          <m:chr m:val="∑"/>
                          <m:limLoc m:val="undOvr"/>
                          <m:grow m:val="1"/>
                          <m:ctrlPr>
                            <w:rPr>
                              <w:rFonts w:ascii="Cambria Math" w:hAnsi="Cambria Math"/>
                            </w:rPr>
                          </m:ctrlPr>
                        </m:naryPr>
                        <m:sub>
                          <m:r>
                            <w:rPr>
                              <w:rFonts w:ascii="Cambria Math" w:hAnsi="Cambria Math"/>
                            </w:rPr>
                            <m:t>j=i-N</m:t>
                          </m:r>
                        </m:sub>
                        <m:sup>
                          <m:r>
                            <w:rPr>
                              <w:rFonts w:ascii="Cambria Math" w:hAnsi="Cambria Math"/>
                            </w:rPr>
                            <m:t>i</m:t>
                          </m:r>
                        </m:sup>
                        <m:e>
                          <m:r>
                            <w:rPr>
                              <w:rFonts w:ascii="Cambria Math" w:hAnsi="Cambria Math"/>
                            </w:rPr>
                            <m:t> </m:t>
                          </m:r>
                        </m:e>
                      </m:nary>
                      <m:r>
                        <w:rPr>
                          <w:rFonts w:ascii="Cambria Math" w:hAnsi="Cambria Math"/>
                        </w:rPr>
                        <m:t>[</m:t>
                      </m:r>
                      <m:r>
                        <m:rPr>
                          <m:sty m:val="p"/>
                        </m:rPr>
                        <w:rPr>
                          <w:rFonts w:ascii="Cambria Math" w:hAnsi="Cambria Math"/>
                        </w:rPr>
                        <m:t>ROT</m:t>
                      </m:r>
                      <m:r>
                        <w:rPr>
                          <w:rFonts w:ascii="Cambria Math" w:hAnsi="Cambria Math"/>
                        </w:rPr>
                        <m:t>⁡(j)-</m:t>
                      </m:r>
                      <m:limUpp>
                        <m:limUppPr>
                          <m:ctrlPr>
                            <w:rPr>
                              <w:rFonts w:ascii="Cambria Math" w:hAnsi="Cambria Math"/>
                            </w:rPr>
                          </m:ctrlPr>
                        </m:limUppPr>
                        <m:e>
                          <m:r>
                            <m:rPr>
                              <m:sty m:val="p"/>
                            </m:rPr>
                            <w:rPr>
                              <w:rFonts w:ascii="Cambria Math" w:hAnsi="Cambria Math"/>
                            </w:rPr>
                            <m:t>ROT</m:t>
                          </m:r>
                        </m:e>
                        <m:lim>
                          <m:r>
                            <w:rPr>
                              <w:rFonts w:ascii="Cambria Math" w:hAnsi="Cambria Math"/>
                            </w:rPr>
                            <m:t>—</m:t>
                          </m:r>
                        </m:lim>
                      </m:limUpp>
                      <m:sSup>
                        <m:sSupPr>
                          <m:ctrlPr>
                            <w:rPr>
                              <w:rFonts w:ascii="Cambria Math" w:hAnsi="Cambria Math"/>
                            </w:rPr>
                          </m:ctrlPr>
                        </m:sSupPr>
                        <m:e>
                          <m:r>
                            <w:rPr>
                              <w:rFonts w:ascii="Cambria Math" w:hAnsi="Cambria Math"/>
                            </w:rPr>
                            <m:t>]</m:t>
                          </m:r>
                        </m:e>
                        <m:sup>
                          <m:r>
                            <w:rPr>
                              <w:rFonts w:ascii="Cambria Math" w:hAnsi="Cambria Math"/>
                            </w:rPr>
                            <m:t>2</m:t>
                          </m:r>
                        </m:sup>
                      </m:sSup>
                    </m:e>
                  </m:rad>
                </m:e>
              </m:eqArr>
              <m:r>
                <w:rPr>
                  <w:rFonts w:ascii="Cambria Math" w:hAnsi="Cambria Math"/>
                </w:rPr>
                <m:t>#</m:t>
              </m:r>
              <m:d>
                <m:dPr>
                  <m:begChr m:val="（"/>
                  <m:endChr m:val="）"/>
                  <m:ctrlPr>
                    <w:rPr>
                      <w:rFonts w:ascii="Cambria Math" w:hAnsi="Cambria Math"/>
                      <w:i/>
                    </w:rPr>
                  </m:ctrlPr>
                </m:dPr>
                <m:e>
                  <m:r>
                    <w:rPr>
                      <w:rFonts w:ascii="Cambria Math" w:hAnsi="Cambria Math"/>
                    </w:rPr>
                    <m:t>5</m:t>
                  </m:r>
                </m:e>
              </m:d>
            </m:e>
          </m:eqArr>
        </m:oMath>
      </m:oMathPara>
    </w:p>
    <w:p w14:paraId="6650D84D" w14:textId="7257C73B" w:rsidR="002D05AC" w:rsidRPr="0046161A" w:rsidRDefault="00000000" w:rsidP="00F06C5B">
      <w:pPr>
        <w:ind w:firstLine="480"/>
      </w:pPr>
      <m:oMath>
        <m:sSub>
          <m:sSubPr>
            <m:ctrlPr>
              <w:rPr>
                <w:rFonts w:ascii="Cambria Math" w:hAnsi="Cambria Math"/>
              </w:rPr>
            </m:ctrlPr>
          </m:sSubPr>
          <m:e>
            <m:r>
              <w:rPr>
                <w:rFonts w:ascii="Cambria Math" w:hAnsi="Cambria Math"/>
              </w:rPr>
              <m:t>L</m:t>
            </m:r>
          </m:e>
          <m:sub>
            <m:r>
              <m:rPr>
                <m:sty m:val="p"/>
              </m:rPr>
              <w:rPr>
                <w:rFonts w:ascii="Cambria Math" w:hAnsi="Cambria Math"/>
              </w:rPr>
              <m:t>GF</m:t>
            </m:r>
          </m:sub>
        </m:sSub>
        <m:r>
          <m:rPr>
            <m:sty m:val="p"/>
          </m:rPr>
          <w:rPr>
            <w:rFonts w:ascii="Cambria Math" w:hAnsi="Cambria Math"/>
          </w:rPr>
          <m:t>(</m:t>
        </m:r>
        <m:r>
          <w:rPr>
            <w:rFonts w:ascii="Cambria Math" w:hAnsi="Cambria Math"/>
          </w:rPr>
          <m:t>i</m:t>
        </m:r>
        <m:r>
          <m:rPr>
            <m:sty m:val="p"/>
          </m:rPr>
          <w:rPr>
            <w:rFonts w:ascii="Cambria Math" w:hAnsi="Cambria Math"/>
          </w:rPr>
          <m:t>)</m:t>
        </m:r>
      </m:oMath>
      <w:r w:rsidR="002D05AC" w:rsidRPr="0046161A">
        <w:rPr>
          <w:rFonts w:hint="eastAsia"/>
        </w:rPr>
        <w:t>为</w:t>
      </w:r>
      <w:r w:rsidR="002D05AC" w:rsidRPr="0046161A">
        <w:t>是</w:t>
      </w:r>
      <m:oMath>
        <m:r>
          <w:rPr>
            <w:rFonts w:ascii="Cambria Math" w:hAnsi="Cambria Math"/>
          </w:rPr>
          <m:t>i</m:t>
        </m:r>
      </m:oMath>
      <w:r w:rsidR="002D05AC" w:rsidRPr="0046161A">
        <w:t>时刻</w:t>
      </w:r>
      <w:r w:rsidR="002D05AC" w:rsidRPr="0046161A">
        <w:t>GNSS</w:t>
      </w:r>
      <w:r w:rsidR="002D05AC" w:rsidRPr="0046161A">
        <w:t>双频观测的几何无关线性组合方程</w:t>
      </w:r>
      <w:r w:rsidR="002D05AC" w:rsidRPr="0046161A">
        <w:rPr>
          <w:rFonts w:hint="eastAsia"/>
        </w:rPr>
        <w:t>，</w:t>
      </w:r>
      <m:oMath>
        <m:r>
          <w:rPr>
            <w:rFonts w:ascii="Cambria Math" w:hAnsi="Cambria Math"/>
          </w:rPr>
          <m:t>L</m:t>
        </m:r>
        <m:r>
          <m:rPr>
            <m:sty m:val="p"/>
          </m:rPr>
          <w:rPr>
            <w:rFonts w:ascii="Cambria Math" w:hAnsi="Cambria Math"/>
          </w:rPr>
          <m:t>1</m:t>
        </m:r>
      </m:oMath>
      <w:r w:rsidR="002D05AC" w:rsidRPr="0046161A">
        <w:t>和</w:t>
      </w:r>
      <m:oMath>
        <m:r>
          <w:rPr>
            <w:rFonts w:ascii="Cambria Math" w:hAnsi="Cambria Math"/>
          </w:rPr>
          <m:t>L</m:t>
        </m:r>
        <m:r>
          <m:rPr>
            <m:sty m:val="p"/>
          </m:rPr>
          <w:rPr>
            <w:rFonts w:ascii="Cambria Math" w:hAnsi="Cambria Math"/>
          </w:rPr>
          <m:t>2</m:t>
        </m:r>
      </m:oMath>
      <w:r w:rsidR="002D05AC" w:rsidRPr="0046161A">
        <w:t>为相位观测值</w:t>
      </w:r>
      <w:r w:rsidR="002D05AC" w:rsidRPr="0046161A">
        <w:rPr>
          <w:rFonts w:hint="eastAsia"/>
        </w:rPr>
        <w:t>，</w:t>
      </w:r>
      <m:oMath>
        <m:sSub>
          <m:sSubPr>
            <m:ctrlPr>
              <w:rPr>
                <w:rFonts w:ascii="Cambria Math" w:hAnsi="Cambria Math"/>
              </w:rPr>
            </m:ctrlPr>
          </m:sSubPr>
          <m:e>
            <m:r>
              <w:rPr>
                <w:rFonts w:ascii="Cambria Math" w:hAnsi="Cambria Math"/>
              </w:rPr>
              <m:t>λ</m:t>
            </m:r>
          </m:e>
          <m:sub>
            <m:r>
              <m:rPr>
                <m:sty m:val="p"/>
              </m:rPr>
              <w:rPr>
                <w:rFonts w:ascii="Cambria Math" w:hAnsi="Cambria Math"/>
              </w:rPr>
              <m:t>1</m:t>
            </m:r>
          </m:sub>
        </m:sSub>
      </m:oMath>
      <w:r w:rsidR="002D05AC" w:rsidRPr="0046161A">
        <w:t>和</w:t>
      </w:r>
      <m:oMath>
        <m:sSub>
          <m:sSubPr>
            <m:ctrlPr>
              <w:rPr>
                <w:rFonts w:ascii="Cambria Math" w:hAnsi="Cambria Math"/>
              </w:rPr>
            </m:ctrlPr>
          </m:sSubPr>
          <m:e>
            <m:r>
              <w:rPr>
                <w:rFonts w:ascii="Cambria Math" w:hAnsi="Cambria Math"/>
              </w:rPr>
              <m:t>λ</m:t>
            </m:r>
          </m:e>
          <m:sub>
            <m:r>
              <m:rPr>
                <m:sty m:val="p"/>
              </m:rPr>
              <w:rPr>
                <w:rFonts w:ascii="Cambria Math" w:hAnsi="Cambria Math"/>
              </w:rPr>
              <m:t>2</m:t>
            </m:r>
          </m:sub>
        </m:sSub>
      </m:oMath>
      <w:r w:rsidR="002D05AC" w:rsidRPr="0046161A">
        <w:t>为对应载波频率的波长</w:t>
      </w:r>
      <w:r w:rsidR="002D05AC" w:rsidRPr="0046161A">
        <w:rPr>
          <w:rFonts w:hint="eastAsia"/>
        </w:rPr>
        <w:t>，</w:t>
      </w:r>
      <m:oMath>
        <m:r>
          <m:rPr>
            <m:sty m:val="p"/>
          </m:rPr>
          <w:rPr>
            <w:rFonts w:ascii="Cambria Math" w:hAnsi="Cambria Math"/>
          </w:rPr>
          <m:t>Δ</m:t>
        </m:r>
        <m:r>
          <w:rPr>
            <w:rFonts w:ascii="Cambria Math" w:hAnsi="Cambria Math"/>
          </w:rPr>
          <m:t>t</m:t>
        </m:r>
      </m:oMath>
      <w:r w:rsidR="002D05AC" w:rsidRPr="0046161A">
        <w:t>是相邻两个历元间的时间差</w:t>
      </w:r>
      <w:r w:rsidR="002D05AC" w:rsidRPr="0046161A">
        <w:rPr>
          <w:rFonts w:hint="eastAsia"/>
        </w:rPr>
        <w:t>，</w:t>
      </w:r>
      <w:r w:rsidR="002D05AC" w:rsidRPr="0046161A">
        <w:t>单位为</w:t>
      </w:r>
      <m:oMath>
        <m:r>
          <m:rPr>
            <m:sty m:val="p"/>
          </m:rPr>
          <w:rPr>
            <w:rFonts w:ascii="Cambria Math" w:hAnsi="Cambria Math"/>
          </w:rPr>
          <m:t>min</m:t>
        </m:r>
      </m:oMath>
      <w:r w:rsidR="002D05AC" w:rsidRPr="0046161A">
        <w:rPr>
          <w:rFonts w:hint="eastAsia"/>
        </w:rPr>
        <w:t>。</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002D05AC" w:rsidRPr="0046161A">
        <w:t>和</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002D05AC" w:rsidRPr="0046161A">
        <w:t>为对应相位观测值的频率</w:t>
      </w:r>
      <w:r w:rsidR="002D05AC" w:rsidRPr="0046161A">
        <w:t>,</w:t>
      </w:r>
      <m:oMath>
        <m:r>
          <w:rPr>
            <w:rFonts w:ascii="Cambria Math" w:hAnsi="Cambria Math"/>
          </w:rPr>
          <m:t>N</m:t>
        </m:r>
      </m:oMath>
      <w:r w:rsidR="002D05AC" w:rsidRPr="0046161A">
        <w:t>为参与计算的历元数</w:t>
      </w:r>
      <w:r w:rsidR="002D05AC" w:rsidRPr="0046161A">
        <w:rPr>
          <w:rFonts w:hint="eastAsia"/>
        </w:rPr>
        <w:t>。</w:t>
      </w:r>
    </w:p>
    <w:p w14:paraId="4686E5ED" w14:textId="451486A3" w:rsidR="002D05AC" w:rsidRPr="0046161A" w:rsidRDefault="002D05AC" w:rsidP="00F06C5B">
      <w:pPr>
        <w:ind w:firstLine="480"/>
        <w:rPr>
          <w:iCs/>
        </w:rPr>
      </w:pPr>
      <w:r w:rsidRPr="0046161A">
        <w:rPr>
          <w:rFonts w:hint="eastAsia"/>
        </w:rPr>
        <w:t>大地测量接收机载噪比</w:t>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oMath>
      <w:r w:rsidRPr="0046161A">
        <w:rPr>
          <w:rFonts w:hint="eastAsia"/>
        </w:rPr>
        <w:t>(</w:t>
      </w:r>
      <w:r w:rsidRPr="0046161A">
        <w:t>Carrier-to-</w:t>
      </w:r>
      <w:r w:rsidRPr="0046161A">
        <w:rPr>
          <w:rFonts w:hint="eastAsia"/>
        </w:rPr>
        <w:t>N</w:t>
      </w:r>
      <w:r w:rsidRPr="0046161A">
        <w:t xml:space="preserve">oise </w:t>
      </w:r>
      <w:r w:rsidRPr="0046161A">
        <w:rPr>
          <w:rFonts w:hint="eastAsia"/>
        </w:rPr>
        <w:t>R</w:t>
      </w:r>
      <w:r w:rsidRPr="0046161A">
        <w:t>atio</w:t>
      </w:r>
      <w:r w:rsidRPr="0046161A">
        <w:rPr>
          <w:rFonts w:hint="eastAsia"/>
        </w:rPr>
        <w:t>)</w:t>
      </w:r>
      <w:r w:rsidRPr="0046161A">
        <w:rPr>
          <w:rFonts w:hint="eastAsia"/>
        </w:rPr>
        <w:t>数据计算的振幅闪烁指</w:t>
      </w:r>
      <w:r w:rsidRPr="0046161A">
        <w:rPr>
          <w:rFonts w:hint="eastAsia"/>
        </w:rPr>
        <w:lastRenderedPageBreak/>
        <w:t>数记为</w:t>
      </w:r>
      <m:oMath>
        <m:sSub>
          <m:sSubPr>
            <m:ctrlPr>
              <w:rPr>
                <w:rFonts w:ascii="Cambria Math" w:hAnsi="Cambria Math"/>
                <w:iCs/>
              </w:rPr>
            </m:ctrlPr>
          </m:sSubPr>
          <m:e>
            <m:r>
              <w:rPr>
                <w:rFonts w:ascii="Cambria Math" w:hAnsi="Cambria Math"/>
              </w:rPr>
              <m:t>S4</m:t>
            </m:r>
          </m:e>
          <m:sub>
            <m:r>
              <m:rPr>
                <m:sty m:val="p"/>
              </m:rPr>
              <w:rPr>
                <w:rFonts w:ascii="Cambria Math" w:hAnsi="Cambria Math"/>
              </w:rPr>
              <m:t>c</m:t>
            </m:r>
          </m:sub>
        </m:sSub>
      </m:oMath>
      <w:r w:rsidRPr="0046161A">
        <w:rPr>
          <w:iCs/>
        </w:rPr>
        <w:fldChar w:fldCharType="begin"/>
      </w:r>
      <w:r w:rsidR="00DE5C77" w:rsidRPr="0046161A">
        <w:rPr>
          <w:iCs/>
        </w:rPr>
        <w:instrText xml:space="preserve"> ADDIN EN.CITE &lt;EndNote&gt;&lt;Cite&gt;&lt;Author&gt;Luo&lt;/Author&gt;&lt;Year&gt;2020&lt;/Year&gt;&lt;RecNum&gt;82&lt;/RecNum&gt;&lt;DisplayText&gt;&lt;style face="superscript"&gt;[13]&lt;/style&gt;&lt;/DisplayText&gt;&lt;record&gt;&lt;rec-number&gt;82&lt;/rec-number&gt;&lt;foreign-keys&gt;&lt;key app="EN" db-id="2aa5ad59hwf92pewtatxtd9jrdv5aa50wpwx" timestamp="1731461109"&gt;82&lt;/key&gt;&lt;/foreign-keys&gt;&lt;ref-type name="Journal Article"&gt;17&lt;/ref-type&gt;&lt;contributors&gt;&lt;authors&gt;&lt;author&gt;Luo, Xiaomin&lt;/author&gt;&lt;author&gt;Gu, Shengfeng&lt;/author&gt;&lt;author&gt;Lou, Yidong&lt;/author&gt;&lt;author&gt;Cai, Lei&lt;/author&gt;&lt;author&gt;Liu, Zhizhao&lt;/author&gt;&lt;/authors&gt;&lt;/contributors&gt;&lt;titles&gt;&lt;title&gt;Amplitude scintillation index derived from C/N0 measurements released by common geodetic GNSS receivers operating at 1 Hz&lt;/title&gt;&lt;secondary-title&gt;Journal of Geodesy&lt;/secondary-title&gt;&lt;/titles&gt;&lt;periodical&gt;&lt;full-title&gt;JOURNAL OF GEODESY&lt;/full-title&gt;&lt;/periodical&gt;&lt;pages&gt;27&lt;/pages&gt;&lt;volume&gt;94&lt;/volume&gt;&lt;number&gt;2&lt;/number&gt;&lt;dates&gt;&lt;year&gt;2020&lt;/year&gt;&lt;pub-dates&gt;&lt;date&gt;2020/02/13&lt;/date&gt;&lt;/pub-dates&gt;&lt;/dates&gt;&lt;isbn&gt;1432-1394&lt;/isbn&gt;&lt;urls&gt;&lt;related-urls&gt;&lt;url&gt;https://doi.org/10.1007/s00190-020-01359-7&lt;/url&gt;&lt;url&gt;https://link.springer.com/content/pdf/10.1007/s00190-020-01359-7.pdf&lt;/url&gt;&lt;/related-urls&gt;&lt;/urls&gt;&lt;electronic-resource-num&gt;10.1007/s00190-020-01359-7&lt;/electronic-resource-num&gt;&lt;/record&gt;&lt;/Cite&gt;&lt;/EndNote&gt;</w:instrText>
      </w:r>
      <w:r w:rsidRPr="0046161A">
        <w:rPr>
          <w:iCs/>
        </w:rPr>
        <w:fldChar w:fldCharType="separate"/>
      </w:r>
      <w:r w:rsidR="00DE5C77" w:rsidRPr="0046161A">
        <w:rPr>
          <w:iCs/>
          <w:noProof/>
          <w:vertAlign w:val="superscript"/>
        </w:rPr>
        <w:t>[</w:t>
      </w:r>
      <w:hyperlink w:anchor="_ENREF_13" w:tooltip="Luo, 2020 #82" w:history="1">
        <w:r w:rsidR="00B736D6" w:rsidRPr="0046161A">
          <w:rPr>
            <w:iCs/>
            <w:noProof/>
            <w:vertAlign w:val="superscript"/>
          </w:rPr>
          <w:t>13</w:t>
        </w:r>
      </w:hyperlink>
      <w:r w:rsidR="00DE5C77" w:rsidRPr="0046161A">
        <w:rPr>
          <w:iCs/>
          <w:noProof/>
          <w:vertAlign w:val="superscript"/>
        </w:rPr>
        <w:t>]</w:t>
      </w:r>
      <w:r w:rsidRPr="0046161A">
        <w:rPr>
          <w:iCs/>
        </w:rPr>
        <w:fldChar w:fldCharType="end"/>
      </w:r>
      <w:r w:rsidRPr="0046161A">
        <w:rPr>
          <w:rFonts w:hint="eastAsia"/>
          <w:iCs/>
        </w:rPr>
        <w:t>。</w:t>
      </w:r>
      <w:r w:rsidRPr="0046161A">
        <w:rPr>
          <w:rFonts w:hint="eastAsia"/>
        </w:rPr>
        <w:t>信号强度</w:t>
      </w:r>
      <m:oMath>
        <m:r>
          <w:rPr>
            <w:rFonts w:ascii="Cambria Math" w:hAnsi="Cambria Math"/>
          </w:rPr>
          <m:t>SI</m:t>
        </m:r>
      </m:oMath>
      <w:r w:rsidRPr="0046161A">
        <w:rPr>
          <w:rFonts w:hint="eastAsia"/>
        </w:rPr>
        <w:t>与噪声功率</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46161A">
        <w:rPr>
          <w:rFonts w:hint="eastAsia"/>
        </w:rPr>
        <w:t>之间的比值，记为</w:t>
      </w:r>
      <m:oMath>
        <m:f>
          <m:fPr>
            <m:type m:val="lin"/>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oMath>
      <w:r w:rsidRPr="0046161A">
        <w:rPr>
          <w:rFonts w:hint="eastAsia"/>
        </w:rPr>
        <w:t>（</w:t>
      </w:r>
      <w:r w:rsidRPr="0046161A">
        <w:rPr>
          <w:rFonts w:hint="eastAsia"/>
        </w:rPr>
        <w:t>Signal-to-Noise Ratio</w:t>
      </w:r>
      <w:r w:rsidRPr="0046161A">
        <w:rPr>
          <w:rFonts w:hint="eastAsia"/>
        </w:rPr>
        <w:t>），其与载噪比</w:t>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oMath>
      <w:r w:rsidRPr="0046161A">
        <w:rPr>
          <w:rFonts w:hint="eastAsia"/>
        </w:rPr>
        <w:t>之间存在如</w:t>
      </w:r>
      <w:r w:rsidR="00624149" w:rsidRPr="0046161A">
        <w:rPr>
          <w:rFonts w:hint="eastAsia"/>
        </w:rPr>
        <w:t>公式（</w:t>
      </w:r>
      <w:r w:rsidR="00624149" w:rsidRPr="0046161A">
        <w:rPr>
          <w:rFonts w:hint="eastAsia"/>
        </w:rPr>
        <w:t>6</w:t>
      </w:r>
      <w:r w:rsidR="00624149" w:rsidRPr="0046161A">
        <w:rPr>
          <w:rFonts w:hint="eastAsia"/>
        </w:rPr>
        <w:t>）所示</w:t>
      </w:r>
      <w:r w:rsidRPr="0046161A">
        <w:rPr>
          <w:rFonts w:hint="eastAsia"/>
        </w:rPr>
        <w:t>关系</w:t>
      </w:r>
      <w:r w:rsidRPr="0046161A">
        <w:fldChar w:fldCharType="begin"/>
      </w:r>
      <w:r w:rsidR="00DE5C77" w:rsidRPr="0046161A">
        <w:instrText xml:space="preserve"> ADDIN EN.CITE &lt;EndNote&gt;&lt;Cite&gt;&lt;Author&gt;Beach&lt;/Author&gt;&lt;Year&gt;2001&lt;/Year&gt;&lt;RecNum&gt;27&lt;/RecNum&gt;&lt;DisplayText&gt;&lt;style face="superscript"&gt;[16]&lt;/style&gt;&lt;/DisplayText&gt;&lt;record&gt;&lt;rec-number&gt;27&lt;/rec-number&gt;&lt;foreign-keys&gt;&lt;key app="EN" db-id="waastpfdorfeprevdxi5xevove9wd5xzf9v9" timestamp="1639466704"&gt;27&lt;/key&gt;&lt;/foreign-keys&gt;&lt;ref-type name="Journal Article"&gt;17&lt;/ref-type&gt;&lt;contributors&gt;&lt;authors&gt;&lt;author&gt;Beach&lt;/author&gt;&lt;author&gt;Theodore&lt;/author&gt;&lt;author&gt;L.&lt;/author&gt;&lt;author&gt;Kintner&lt;/author&gt;&lt;author&gt;Paul&lt;/author&gt;&lt;author&gt;M.&lt;/author&gt;&lt;/authors&gt;&lt;/contributors&gt;&lt;titles&gt;&lt;title&gt;Development and Use of a GPS Ionospheric Scintillation Monitor&lt;/title&gt;&lt;secondary-title&gt;IEEE Transactions on Geoscience &amp;amp; Remote Sensing&lt;/secondary-title&gt;&lt;/titles&gt;&lt;periodical&gt;&lt;full-title&gt;IEEE Transactions on Geoscience &amp;amp; Remote Sensing&lt;/full-title&gt;&lt;/periodical&gt;&lt;pages&gt;918-918&lt;/pages&gt;&lt;volume&gt;39&lt;/volume&gt;&lt;number&gt;5&lt;/number&gt;&lt;dates&gt;&lt;year&gt;2001&lt;/year&gt;&lt;/dates&gt;&lt;urls&gt;&lt;/urls&gt;&lt;/record&gt;&lt;/Cite&gt;&lt;/EndNote&gt;</w:instrText>
      </w:r>
      <w:r w:rsidRPr="0046161A">
        <w:fldChar w:fldCharType="separate"/>
      </w:r>
      <w:r w:rsidR="00DE5C77" w:rsidRPr="0046161A">
        <w:rPr>
          <w:noProof/>
          <w:vertAlign w:val="superscript"/>
        </w:rPr>
        <w:t>[</w:t>
      </w:r>
      <w:hyperlink w:anchor="_ENREF_16" w:tooltip="Beach, 2001 #27" w:history="1">
        <w:r w:rsidR="00B736D6" w:rsidRPr="0046161A">
          <w:rPr>
            <w:noProof/>
            <w:vertAlign w:val="superscript"/>
          </w:rPr>
          <w:t>16</w:t>
        </w:r>
      </w:hyperlink>
      <w:r w:rsidR="00DE5C77" w:rsidRPr="0046161A">
        <w:rPr>
          <w:noProof/>
          <w:vertAlign w:val="superscript"/>
        </w:rPr>
        <w:t>]</w:t>
      </w:r>
      <w:r w:rsidRPr="0046161A">
        <w:fldChar w:fldCharType="end"/>
      </w:r>
      <w:r w:rsidRPr="0046161A">
        <w:rPr>
          <w:rFonts w:hint="eastAsia"/>
        </w:rPr>
        <w:t>：</w:t>
      </w:r>
    </w:p>
    <w:p w14:paraId="402F9AC7" w14:textId="511F4816" w:rsidR="002D05AC" w:rsidRPr="0046161A" w:rsidRDefault="00000000" w:rsidP="00DF5F35">
      <w:pPr>
        <w:ind w:firstLine="480"/>
        <w:jc w:val="center"/>
      </w:pPr>
      <m:oMathPara>
        <m:oMath>
          <m:eqArr>
            <m:eqArrPr>
              <m:maxDist m:val="1"/>
              <m:ctrlPr>
                <w:rPr>
                  <w:rFonts w:ascii="Cambria Math" w:hAnsi="Cambria Math"/>
                  <w:i/>
                </w:rPr>
              </m:ctrlPr>
            </m:eqArrPr>
            <m:e>
              <m:f>
                <m:fPr>
                  <m:type m:val="lin"/>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0.1</m:t>
                  </m:r>
                  <m:d>
                    <m:dPr>
                      <m:ctrlPr>
                        <w:rPr>
                          <w:rFonts w:ascii="Cambria Math" w:hAnsi="Cambria Math"/>
                          <w:i/>
                        </w:rPr>
                      </m:ctrlPr>
                    </m:dPr>
                    <m:e>
                      <m:f>
                        <m:fPr>
                          <m:type m:val="lin"/>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e>
                  </m:d>
                </m:sup>
              </m:sSup>
              <m:r>
                <w:rPr>
                  <w:rFonts w:ascii="Cambria Math" w:hAnsi="Cambria Math"/>
                </w:rPr>
                <m:t>#</m:t>
              </m:r>
              <m:d>
                <m:dPr>
                  <m:ctrlPr>
                    <w:rPr>
                      <w:rFonts w:ascii="Cambria Math" w:hAnsi="Cambria Math"/>
                      <w:i/>
                    </w:rPr>
                  </m:ctrlPr>
                </m:dPr>
                <m:e>
                  <m:r>
                    <w:rPr>
                      <w:rFonts w:ascii="Cambria Math" w:hAnsi="Cambria Math"/>
                    </w:rPr>
                    <m:t>6</m:t>
                  </m:r>
                </m:e>
              </m:d>
            </m:e>
          </m:eqArr>
        </m:oMath>
      </m:oMathPara>
    </w:p>
    <w:p w14:paraId="7D518A6C" w14:textId="77777777" w:rsidR="002D05AC" w:rsidRPr="0046161A" w:rsidRDefault="002D05AC" w:rsidP="00F06C5B">
      <w:pPr>
        <w:ind w:firstLine="480"/>
      </w:pPr>
      <w:r w:rsidRPr="0046161A">
        <w:rPr>
          <w:rFonts w:hint="eastAsia"/>
        </w:rPr>
        <w:t>从上式可以看出，</w:t>
      </w:r>
      <w:r w:rsidRPr="0046161A">
        <w:t>信号强度</w:t>
      </w:r>
      <m:oMath>
        <m:r>
          <w:rPr>
            <w:rFonts w:ascii="Cambria Math" w:hAnsi="Cambria Math"/>
          </w:rPr>
          <m:t>S</m:t>
        </m:r>
      </m:oMath>
      <w:r w:rsidRPr="0046161A">
        <w:rPr>
          <w:rFonts w:hint="eastAsia"/>
        </w:rPr>
        <w:t>可由</w:t>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oMath>
      <w:r w:rsidRPr="0046161A">
        <w:t>与噪声</w:t>
      </w:r>
      <w:r w:rsidRPr="0046161A">
        <w:rPr>
          <w:rFonts w:hint="eastAsia"/>
        </w:rPr>
        <w:t>功率</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46161A">
        <w:rPr>
          <w:rFonts w:hint="eastAsia"/>
        </w:rPr>
        <w:t>计算得到。</w:t>
      </w:r>
    </w:p>
    <w:p w14:paraId="3C385209" w14:textId="275A5DFB" w:rsidR="002D05AC" w:rsidRPr="0046161A" w:rsidRDefault="00000000" w:rsidP="00F06C5B">
      <w:pPr>
        <w:ind w:firstLine="480"/>
        <w:rPr>
          <w:iCs/>
        </w:rPr>
      </w:pPr>
      <m:oMath>
        <m:sSub>
          <m:sSubPr>
            <m:ctrlPr>
              <w:rPr>
                <w:rFonts w:ascii="Cambria Math" w:hAnsi="Cambria Math"/>
                <w:iCs/>
              </w:rPr>
            </m:ctrlPr>
          </m:sSubPr>
          <m:e>
            <m:r>
              <w:rPr>
                <w:rFonts w:ascii="Cambria Math" w:hAnsi="Cambria Math"/>
              </w:rPr>
              <m:t>S4</m:t>
            </m:r>
          </m:e>
          <m:sub>
            <m:r>
              <m:rPr>
                <m:sty m:val="p"/>
              </m:rPr>
              <w:rPr>
                <w:rFonts w:ascii="Cambria Math" w:hAnsi="Cambria Math"/>
              </w:rPr>
              <m:t>c</m:t>
            </m:r>
          </m:sub>
        </m:sSub>
      </m:oMath>
      <w:r w:rsidR="002D05AC" w:rsidRPr="0046161A">
        <w:rPr>
          <w:rFonts w:hint="eastAsia"/>
          <w:iCs/>
        </w:rPr>
        <w:t>的计算公式如</w:t>
      </w:r>
      <w:r w:rsidR="00624149" w:rsidRPr="0046161A">
        <w:rPr>
          <w:rFonts w:hint="eastAsia"/>
        </w:rPr>
        <w:t>公式（</w:t>
      </w:r>
      <w:r w:rsidR="00624149" w:rsidRPr="0046161A">
        <w:rPr>
          <w:rFonts w:hint="eastAsia"/>
        </w:rPr>
        <w:t>7</w:t>
      </w:r>
      <w:r w:rsidR="00624149" w:rsidRPr="0046161A">
        <w:rPr>
          <w:rFonts w:hint="eastAsia"/>
        </w:rPr>
        <w:t>）（</w:t>
      </w:r>
      <w:r w:rsidR="00624149" w:rsidRPr="0046161A">
        <w:rPr>
          <w:rFonts w:hint="eastAsia"/>
        </w:rPr>
        <w:t>8</w:t>
      </w:r>
      <w:r w:rsidR="00624149" w:rsidRPr="0046161A">
        <w:rPr>
          <w:rFonts w:hint="eastAsia"/>
        </w:rPr>
        <w:t>）所示</w:t>
      </w:r>
      <w:r w:rsidR="002D05AC" w:rsidRPr="0046161A">
        <w:rPr>
          <w:rFonts w:hint="eastAsia"/>
          <w:iCs/>
        </w:rPr>
        <w:t>：</w:t>
      </w:r>
    </w:p>
    <w:p w14:paraId="34DD3188" w14:textId="21E9D1DB" w:rsidR="00DF5F35" w:rsidRPr="0046161A" w:rsidRDefault="00000000" w:rsidP="00DF5F35">
      <w:pPr>
        <w:spacing w:after="240"/>
        <w:ind w:firstLine="480"/>
      </w:pPr>
      <m:oMathPara>
        <m:oMathParaPr>
          <m:jc m:val="center"/>
        </m:oMathParaPr>
        <m:oMath>
          <m:eqArr>
            <m:eqArrPr>
              <m:maxDist m:val="1"/>
              <m:ctrlPr>
                <w:rPr>
                  <w:rFonts w:ascii="Cambria Math" w:hAnsi="Cambria Math"/>
                  <w:i/>
                </w:rPr>
              </m:ctrlPr>
            </m:eqArrPr>
            <m:e>
              <m:m>
                <m:mPr>
                  <m:plcHide m:val="1"/>
                  <m:mcs>
                    <m:mc>
                      <m:mcPr>
                        <m:count m:val="1"/>
                        <m:mcJc m:val="right"/>
                      </m:mcPr>
                    </m:mc>
                    <m:mc>
                      <m:mcPr>
                        <m:count m:val="1"/>
                        <m:mcJc m:val="left"/>
                      </m:mcPr>
                    </m:mc>
                  </m:mcs>
                  <m:ctrlPr>
                    <w:rPr>
                      <w:rFonts w:ascii="Cambria Math" w:hAnsi="Cambria Math"/>
                      <w:i/>
                    </w:rPr>
                  </m:ctrlPr>
                </m:mPr>
                <m:mr>
                  <m:e>
                    <m:sSub>
                      <m:sSubPr>
                        <m:ctrlPr>
                          <w:rPr>
                            <w:rFonts w:ascii="Cambria Math" w:hAnsi="Cambria Math"/>
                          </w:rPr>
                        </m:ctrlPr>
                      </m:sSubPr>
                      <m:e>
                        <m:r>
                          <w:rPr>
                            <w:rFonts w:ascii="Cambria Math" w:hAnsi="Cambria Math"/>
                          </w:rPr>
                          <m:t>SI</m:t>
                        </m:r>
                      </m:e>
                      <m:sub>
                        <m:r>
                          <w:rPr>
                            <w:rFonts w:ascii="Cambria Math" w:hAnsi="Cambria Math" w:hint="eastAsia"/>
                          </w:rPr>
                          <m:t>detrended</m:t>
                        </m:r>
                      </m:sub>
                    </m:sSub>
                  </m:e>
                  <m:e>
                    <m:r>
                      <m:rPr>
                        <m:sty m:val="p"/>
                      </m:rPr>
                      <w:rPr>
                        <w:rFonts w:ascii="Cambria Math" w:hAnsi="Cambria Math"/>
                      </w:rPr>
                      <m:t>=</m:t>
                    </m:r>
                    <m:f>
                      <m:fPr>
                        <m:ctrlPr>
                          <w:rPr>
                            <w:rFonts w:ascii="Cambria Math" w:hAnsi="Cambria Math"/>
                          </w:rPr>
                        </m:ctrlPr>
                      </m:fPr>
                      <m:num>
                        <m:r>
                          <w:rPr>
                            <w:rFonts w:ascii="Cambria Math" w:hAnsi="Cambria Math"/>
                          </w:rPr>
                          <m:t>S</m:t>
                        </m:r>
                        <m:d>
                          <m:dPr>
                            <m:ctrlPr>
                              <w:rPr>
                                <w:rFonts w:ascii="Cambria Math" w:hAnsi="Cambria Math"/>
                              </w:rPr>
                            </m:ctrlPr>
                          </m:dPr>
                          <m:e>
                            <m:r>
                              <w:rPr>
                                <w:rFonts w:ascii="Cambria Math" w:hAnsi="Cambria Math"/>
                              </w:rPr>
                              <m:t>k</m:t>
                            </m:r>
                          </m:e>
                        </m:d>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
                          <m:dPr>
                            <m:ctrlPr>
                              <w:rPr>
                                <w:rFonts w:ascii="Cambria Math" w:hAnsi="Cambria Math"/>
                              </w:rPr>
                            </m:ctrlPr>
                          </m:dPr>
                          <m:e>
                            <m:r>
                              <w:rPr>
                                <w:rFonts w:ascii="Cambria Math" w:hAnsi="Cambria Math"/>
                              </w:rPr>
                              <m:t>k</m:t>
                            </m:r>
                          </m:e>
                        </m:d>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N</m:t>
                                    </m:r>
                                  </m:e>
                                  <m:sub>
                                    <m:r>
                                      <m:rPr>
                                        <m:sty m:val="p"/>
                                      </m:rPr>
                                      <w:rPr>
                                        <w:rFonts w:ascii="Cambria Math" w:hAnsi="Cambria Math"/>
                                      </w:rPr>
                                      <m:t>0</m:t>
                                    </m:r>
                                  </m:sub>
                                </m:sSub>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i</m:t>
                                    </m:r>
                                  </m:e>
                                </m:d>
                              </m:e>
                            </m:nary>
                            <m:r>
                              <m:rPr>
                                <m:sty m:val="p"/>
                              </m:rPr>
                              <w:rPr>
                                <w:rFonts w:ascii="Cambria Math" w:hAnsi="Cambria Math"/>
                              </w:rPr>
                              <m:t> </m:t>
                            </m:r>
                          </m:e>
                        </m:d>
                      </m:num>
                      <m:den>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r>
                                  <m:rPr>
                                    <m:sty m:val="p"/>
                                  </m:rPr>
                                  <w:rPr>
                                    <w:rFonts w:ascii="Cambria Math" w:hAnsi="Cambria Math"/>
                                  </w:rPr>
                                  <m:t>S</m:t>
                                </m:r>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i</m:t>
                                    </m:r>
                                  </m:e>
                                </m:d>
                              </m:e>
                            </m:nary>
                            <m:r>
                              <m:rPr>
                                <m:sty m:val="p"/>
                              </m:rPr>
                              <w:rPr>
                                <w:rFonts w:ascii="Cambria Math" w:hAnsi="Cambria Math"/>
                              </w:rPr>
                              <m:t> </m:t>
                            </m:r>
                          </m:e>
                        </m:d>
                      </m:den>
                    </m:f>
                  </m:e>
                </m:mr>
                <m:mr>
                  <m:e/>
                  <m:e>
                    <m:r>
                      <m:rPr>
                        <m:sty m:val="p"/>
                      </m:rPr>
                      <w:rPr>
                        <w:rFonts w:ascii="Cambria Math" w:hAnsi="Cambria Math"/>
                      </w:rPr>
                      <m:t>=</m:t>
                    </m:r>
                    <m:f>
                      <m:fPr>
                        <m:ctrlPr>
                          <w:rPr>
                            <w:rFonts w:ascii="Cambria Math" w:hAnsi="Cambria Math"/>
                          </w:rPr>
                        </m:ctrlPr>
                      </m:fPr>
                      <m:num>
                        <m:f>
                          <m:fPr>
                            <m:type m:val="lin"/>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r>
                          <w:rPr>
                            <w:rFonts w:ascii="Cambria Math" w:hAnsi="Cambria Math"/>
                          </w:rPr>
                          <m:t>(k)</m:t>
                        </m:r>
                      </m:num>
                      <m:den>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f>
                                  <m:fPr>
                                    <m:type m:val="lin"/>
                                    <m:ctrlPr>
                                      <w:rPr>
                                        <w:rFonts w:ascii="Cambria Math" w:hAnsi="Cambria Math"/>
                                        <w:i/>
                                      </w:rPr>
                                    </m:ctrlPr>
                                  </m:fPr>
                                  <m:num>
                                    <m:r>
                                      <w:rPr>
                                        <w:rFonts w:ascii="Cambria Math" w:hAnsi="Cambria Math"/>
                                      </w:rPr>
                                      <m:t>S</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i</m:t>
                                    </m:r>
                                  </m:e>
                                </m:d>
                              </m:e>
                            </m:nary>
                          </m:e>
                        </m:d>
                      </m:den>
                    </m:f>
                    <m:d>
                      <m:dPr>
                        <m:ctrlPr>
                          <w:rPr>
                            <w:rFonts w:ascii="Cambria Math" w:hAnsi="Cambria Math"/>
                          </w:rPr>
                        </m:ctrlPr>
                      </m:dPr>
                      <m:e>
                        <m:r>
                          <w:rPr>
                            <w:rFonts w:ascii="Cambria Math" w:hAnsi="Cambria Math"/>
                          </w:rPr>
                          <m:t>k</m:t>
                        </m:r>
                        <m:r>
                          <m:rPr>
                            <m:sty m:val="p"/>
                          </m:rPr>
                          <w:rPr>
                            <w:rFonts w:ascii="Cambria Math" w:hAnsi="Cambria Math"/>
                          </w:rPr>
                          <m:t>&gt;</m:t>
                        </m:r>
                        <m:r>
                          <w:rPr>
                            <w:rFonts w:ascii="Cambria Math" w:hAnsi="Cambria Math"/>
                          </w:rPr>
                          <m:t>n</m:t>
                        </m:r>
                      </m:e>
                    </m:d>
                  </m:e>
                </m:mr>
              </m:m>
              <m:r>
                <w:rPr>
                  <w:rFonts w:ascii="Cambria Math" w:hAnsi="Cambria Math"/>
                </w:rPr>
                <m:t>#</m:t>
              </m:r>
              <m:d>
                <m:dPr>
                  <m:begChr m:val="（"/>
                  <m:endChr m:val="）"/>
                  <m:ctrlPr>
                    <w:rPr>
                      <w:rFonts w:ascii="Cambria Math" w:hAnsi="Cambria Math"/>
                      <w:i/>
                    </w:rPr>
                  </m:ctrlPr>
                </m:dPr>
                <m:e>
                  <m:r>
                    <w:rPr>
                      <w:rFonts w:ascii="Cambria Math" w:hAnsi="Cambria Math"/>
                    </w:rPr>
                    <m:t>7</m:t>
                  </m:r>
                </m:e>
              </m:d>
            </m:e>
          </m:eqArr>
        </m:oMath>
      </m:oMathPara>
    </w:p>
    <w:p w14:paraId="24C20985" w14:textId="6F9002E4" w:rsidR="00DF5F35" w:rsidRPr="0046161A" w:rsidRDefault="00000000" w:rsidP="00DF5F35">
      <w:pPr>
        <w:ind w:firstLine="480"/>
        <w:rPr>
          <w:iCs/>
        </w:rPr>
      </w:pPr>
      <m:oMathPara>
        <m:oMathParaPr>
          <m:jc m:val="center"/>
        </m:oMathParaPr>
        <m:oMath>
          <m:eqArr>
            <m:eqArrPr>
              <m:maxDist m:val="1"/>
              <m:ctrlPr>
                <w:rPr>
                  <w:rFonts w:ascii="Cambria Math" w:hAnsi="Cambria Math"/>
                  <w:i/>
                  <w:iCs/>
                </w:rPr>
              </m:ctrlPr>
            </m:eqArrPr>
            <m:e>
              <w:bookmarkStart w:id="1" w:name="_Hlk130238615"/>
              <m:sSub>
                <m:sSubPr>
                  <m:ctrlPr>
                    <w:rPr>
                      <w:rFonts w:ascii="Cambria Math" w:hAnsi="Cambria Math"/>
                      <w:iCs/>
                    </w:rPr>
                  </m:ctrlPr>
                </m:sSubPr>
                <m:e>
                  <m:r>
                    <w:rPr>
                      <w:rFonts w:ascii="Cambria Math" w:hAnsi="Cambria Math"/>
                    </w:rPr>
                    <m:t>S4</m:t>
                  </m:r>
                </m:e>
                <m:sub>
                  <m:r>
                    <m:rPr>
                      <m:sty m:val="p"/>
                    </m:rPr>
                    <w:rPr>
                      <w:rFonts w:ascii="Cambria Math" w:hAnsi="Cambria Math"/>
                    </w:rPr>
                    <m:t>c</m:t>
                  </m:r>
                </m:sub>
              </m:sSub>
              <m:r>
                <m:rPr>
                  <m:sty m:val="p"/>
                </m:rPr>
                <w:rPr>
                  <w:rFonts w:ascii="Cambria Math" w:hAnsi="Cambria Math"/>
                </w:rPr>
                <m:t>=</m:t>
              </m:r>
              <m:rad>
                <m:radPr>
                  <m:degHide m:val="1"/>
                  <m:ctrlPr>
                    <w:rPr>
                      <w:rFonts w:ascii="Cambria Math" w:hAnsi="Cambria Math"/>
                      <w:iCs/>
                    </w:rPr>
                  </m:ctrlPr>
                </m:radPr>
                <m:deg/>
                <m:e>
                  <m:f>
                    <m:fPr>
                      <m:ctrlPr>
                        <w:rPr>
                          <w:rFonts w:ascii="Cambria Math" w:hAnsi="Cambria Math"/>
                          <w:iCs/>
                        </w:rPr>
                      </m:ctrlPr>
                    </m:fPr>
                    <m:num>
                      <m:d>
                        <m:dPr>
                          <m:begChr m:val="〈"/>
                          <m:endChr m:val="〉"/>
                          <m:ctrlPr>
                            <w:rPr>
                              <w:rFonts w:ascii="Cambria Math" w:hAnsi="Cambria Math"/>
                              <w:iCs/>
                            </w:rPr>
                          </m:ctrlPr>
                        </m:dPr>
                        <m:e>
                          <m:sSup>
                            <m:sSupPr>
                              <m:ctrlPr>
                                <w:rPr>
                                  <w:rFonts w:ascii="Cambria Math" w:hAnsi="Cambria Math"/>
                                  <w:iCs/>
                                </w:rPr>
                              </m:ctrlPr>
                            </m:sSupPr>
                            <m:e>
                              <w:bookmarkStart w:id="2" w:name="_Hlk184649658"/>
                              <m:sSub>
                                <m:sSubPr>
                                  <m:ctrlPr>
                                    <w:rPr>
                                      <w:rFonts w:ascii="Cambria Math" w:hAnsi="Cambria Math"/>
                                    </w:rPr>
                                  </m:ctrlPr>
                                </m:sSubPr>
                                <m:e>
                                  <m:r>
                                    <w:rPr>
                                      <w:rFonts w:ascii="Cambria Math" w:hAnsi="Cambria Math"/>
                                    </w:rPr>
                                    <m:t>SI</m:t>
                                  </m:r>
                                </m:e>
                                <m:sub>
                                  <m:r>
                                    <w:rPr>
                                      <w:rFonts w:ascii="Cambria Math" w:hAnsi="Cambria Math" w:hint="eastAsia"/>
                                    </w:rPr>
                                    <m:t>detrended</m:t>
                                  </m:r>
                                </m:sub>
                              </m:sSub>
                              <w:bookmarkEnd w:id="2"/>
                            </m:e>
                            <m:sup>
                              <m:r>
                                <m:rPr>
                                  <m:sty m:val="p"/>
                                </m:rPr>
                                <w:rPr>
                                  <w:rFonts w:ascii="Cambria Math" w:hAnsi="Cambria Math"/>
                                </w:rPr>
                                <m:t>2</m:t>
                              </m:r>
                            </m:sup>
                          </m:sSup>
                        </m:e>
                      </m:d>
                      <m:r>
                        <m:rPr>
                          <m:sty m:val="p"/>
                        </m:rPr>
                        <w:rPr>
                          <w:rFonts w:ascii="Cambria Math" w:hAnsi="Cambria Math"/>
                        </w:rPr>
                        <m:t>-</m:t>
                      </m:r>
                      <m:sSup>
                        <m:sSupPr>
                          <m:ctrlPr>
                            <w:rPr>
                              <w:rFonts w:ascii="Cambria Math" w:hAnsi="Cambria Math"/>
                              <w:iCs/>
                            </w:rPr>
                          </m:ctrlPr>
                        </m:sSupPr>
                        <m:e>
                          <m:d>
                            <m:dPr>
                              <m:begChr m:val="〈"/>
                              <m:endChr m:val="〉"/>
                              <m:ctrlPr>
                                <w:rPr>
                                  <w:rFonts w:ascii="Cambria Math" w:hAnsi="Cambria Math"/>
                                  <w:iCs/>
                                </w:rPr>
                              </m:ctrlPr>
                            </m:dPr>
                            <m:e>
                              <m:sSub>
                                <m:sSubPr>
                                  <m:ctrlPr>
                                    <w:rPr>
                                      <w:rFonts w:ascii="Cambria Math" w:hAnsi="Cambria Math"/>
                                    </w:rPr>
                                  </m:ctrlPr>
                                </m:sSubPr>
                                <m:e>
                                  <m:r>
                                    <w:rPr>
                                      <w:rFonts w:ascii="Cambria Math" w:hAnsi="Cambria Math"/>
                                    </w:rPr>
                                    <m:t>SI</m:t>
                                  </m:r>
                                </m:e>
                                <m:sub>
                                  <m:r>
                                    <w:rPr>
                                      <w:rFonts w:ascii="Cambria Math" w:hAnsi="Cambria Math" w:hint="eastAsia"/>
                                    </w:rPr>
                                    <m:t>detrended</m:t>
                                  </m:r>
                                </m:sub>
                              </m:sSub>
                            </m:e>
                          </m:d>
                        </m:e>
                        <m:sup>
                          <m:r>
                            <m:rPr>
                              <m:sty m:val="p"/>
                            </m:rPr>
                            <w:rPr>
                              <w:rFonts w:ascii="Cambria Math" w:hAnsi="Cambria Math"/>
                            </w:rPr>
                            <m:t>2</m:t>
                          </m:r>
                        </m:sup>
                      </m:sSup>
                    </m:num>
                    <m:den>
                      <m:sSup>
                        <m:sSupPr>
                          <m:ctrlPr>
                            <w:rPr>
                              <w:rFonts w:ascii="Cambria Math" w:hAnsi="Cambria Math"/>
                              <w:iCs/>
                            </w:rPr>
                          </m:ctrlPr>
                        </m:sSupPr>
                        <m:e>
                          <m:d>
                            <m:dPr>
                              <m:begChr m:val="〈"/>
                              <m:endChr m:val="〉"/>
                              <m:ctrlPr>
                                <w:rPr>
                                  <w:rFonts w:ascii="Cambria Math" w:hAnsi="Cambria Math"/>
                                  <w:iCs/>
                                </w:rPr>
                              </m:ctrlPr>
                            </m:dPr>
                            <m:e>
                              <m:sSub>
                                <m:sSubPr>
                                  <m:ctrlPr>
                                    <w:rPr>
                                      <w:rFonts w:ascii="Cambria Math" w:hAnsi="Cambria Math"/>
                                    </w:rPr>
                                  </m:ctrlPr>
                                </m:sSubPr>
                                <m:e>
                                  <m:r>
                                    <w:rPr>
                                      <w:rFonts w:ascii="Cambria Math" w:hAnsi="Cambria Math"/>
                                    </w:rPr>
                                    <m:t>SI</m:t>
                                  </m:r>
                                </m:e>
                                <m:sub>
                                  <m:r>
                                    <w:rPr>
                                      <w:rFonts w:ascii="Cambria Math" w:hAnsi="Cambria Math" w:hint="eastAsia"/>
                                    </w:rPr>
                                    <m:t>detrended</m:t>
                                  </m:r>
                                </m:sub>
                              </m:sSub>
                            </m:e>
                          </m:d>
                        </m:e>
                        <m:sup>
                          <m:r>
                            <m:rPr>
                              <m:sty m:val="p"/>
                            </m:rPr>
                            <w:rPr>
                              <w:rFonts w:ascii="Cambria Math" w:hAnsi="Cambria Math"/>
                            </w:rPr>
                            <m:t>2</m:t>
                          </m:r>
                        </m:sup>
                      </m:sSup>
                    </m:den>
                  </m:f>
                </m:e>
              </m:rad>
              <w:bookmarkEnd w:id="1"/>
              <m:r>
                <w:rPr>
                  <w:rFonts w:ascii="Cambria Math" w:hAnsi="Cambria Math"/>
                </w:rPr>
                <m:t>#</m:t>
              </m:r>
              <m:d>
                <m:dPr>
                  <m:begChr m:val="（"/>
                  <m:endChr m:val="）"/>
                  <m:ctrlPr>
                    <w:rPr>
                      <w:rFonts w:ascii="Cambria Math" w:hAnsi="Cambria Math"/>
                      <w:i/>
                      <w:iCs/>
                    </w:rPr>
                  </m:ctrlPr>
                </m:dPr>
                <m:e>
                  <m:r>
                    <w:rPr>
                      <w:rFonts w:ascii="Cambria Math" w:hAnsi="Cambria Math"/>
                    </w:rPr>
                    <m:t>8</m:t>
                  </m:r>
                </m:e>
              </m:d>
            </m:e>
          </m:eqArr>
        </m:oMath>
      </m:oMathPara>
    </w:p>
    <w:p w14:paraId="42F4085C" w14:textId="2B7F5AA4" w:rsidR="00DF5F35" w:rsidRPr="0046161A" w:rsidRDefault="00DF5F35" w:rsidP="00DF5F35">
      <w:pPr>
        <w:ind w:firstLine="480"/>
      </w:pPr>
      <w:r w:rsidRPr="0046161A">
        <w:rPr>
          <w:rFonts w:hint="eastAsia"/>
          <w:iCs/>
        </w:rPr>
        <w:t>上式中</w:t>
      </w:r>
      <m:oMath>
        <m:sSub>
          <m:sSubPr>
            <m:ctrlPr>
              <w:rPr>
                <w:rFonts w:ascii="Cambria Math" w:hAnsi="Cambria Math"/>
              </w:rPr>
            </m:ctrlPr>
          </m:sSubPr>
          <m:e>
            <m:r>
              <w:rPr>
                <w:rFonts w:ascii="Cambria Math" w:hAnsi="Cambria Math"/>
              </w:rPr>
              <m:t>SI</m:t>
            </m:r>
          </m:e>
          <m:sub>
            <m:r>
              <w:rPr>
                <w:rFonts w:ascii="Cambria Math" w:hAnsi="Cambria Math" w:hint="eastAsia"/>
              </w:rPr>
              <m:t>detrended</m:t>
            </m:r>
          </m:sub>
        </m:sSub>
      </m:oMath>
      <w:r w:rsidRPr="0046161A">
        <w:rPr>
          <w:rFonts w:hint="eastAsia"/>
        </w:rPr>
        <w:t>为去趋势化后的信号强度，</w:t>
      </w:r>
      <m:oMath>
        <m:d>
          <m:dPr>
            <m:begChr m:val="〈"/>
            <m:endChr m:val="〉"/>
            <m:ctrlPr>
              <w:rPr>
                <w:rFonts w:ascii="Cambria Math" w:hAnsi="Cambria Math"/>
                <w:i/>
              </w:rPr>
            </m:ctrlPr>
          </m:dPr>
          <m:e>
            <m:r>
              <w:rPr>
                <w:rFonts w:ascii="Cambria Math" w:hAnsi="Cambria Math"/>
              </w:rPr>
              <m:t>∙</m:t>
            </m:r>
          </m:e>
        </m:d>
      </m:oMath>
      <w:r w:rsidRPr="0046161A">
        <w:rPr>
          <w:rFonts w:hint="eastAsia"/>
        </w:rPr>
        <w:t>表示取平均操作，</w:t>
      </w:r>
      <m:oMath>
        <m:r>
          <w:rPr>
            <w:rFonts w:ascii="Cambria Math" w:hAnsi="Cambria Math"/>
          </w:rPr>
          <m:t>k</m:t>
        </m:r>
      </m:oMath>
      <w:r w:rsidRPr="0046161A">
        <w:rPr>
          <w:rFonts w:hint="eastAsia"/>
        </w:rPr>
        <w:t>为当前历元，</w:t>
      </w:r>
      <m:oMath>
        <m:r>
          <w:rPr>
            <w:rFonts w:ascii="Cambria Math" w:hAnsi="Cambria Math"/>
          </w:rPr>
          <m:t>n</m:t>
        </m:r>
      </m:oMath>
      <w:r w:rsidRPr="0046161A">
        <w:rPr>
          <w:rFonts w:hint="eastAsia"/>
        </w:rPr>
        <w:t>为计算均值采用的历元数。噪声密度</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46161A">
        <w:t>在短时间内（例如</w:t>
      </w:r>
      <w:r w:rsidRPr="0046161A">
        <w:t>1</w:t>
      </w:r>
      <w:r w:rsidRPr="0046161A">
        <w:t>分钟）几乎保持不变</w:t>
      </w:r>
      <w:r w:rsidRPr="0046161A">
        <w:rPr>
          <w:rFonts w:hint="eastAsia"/>
        </w:rPr>
        <w:t>，可以认为</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(k)</m:t>
        </m:r>
      </m:oMath>
      <w:r w:rsidRPr="0046161A">
        <w:rPr>
          <w:rFonts w:hint="eastAsia"/>
        </w:rPr>
        <w:t>等于</w:t>
      </w:r>
      <m:oMath>
        <m:sSub>
          <m:sSubPr>
            <m:ctrlPr>
              <w:rPr>
                <w:rFonts w:ascii="Cambria Math" w:hAnsi="Cambria Math"/>
                <w:i/>
              </w:rPr>
            </m:ctrlPr>
          </m:sSubPr>
          <m:e>
            <m:r>
              <w:rPr>
                <w:rFonts w:ascii="Cambria Math" w:hAnsi="Cambria Math"/>
              </w:rPr>
              <m:t>N</m:t>
            </m:r>
          </m:e>
          <m:sub>
            <m:r>
              <w:rPr>
                <w:rFonts w:ascii="Cambria Math" w:hAnsi="Cambria Math"/>
              </w:rPr>
              <m:t>0</m:t>
            </m:r>
          </m:sub>
        </m:sSub>
        <m:d>
          <m:dPr>
            <m:ctrlPr>
              <w:rPr>
                <w:rFonts w:ascii="Cambria Math" w:hAnsi="Cambria Math"/>
              </w:rPr>
            </m:ctrlPr>
          </m:dPr>
          <m:e>
            <m:r>
              <w:rPr>
                <w:rFonts w:ascii="Cambria Math" w:hAnsi="Cambria Math"/>
              </w:rPr>
              <m:t>k</m:t>
            </m:r>
            <m:r>
              <m:rPr>
                <m:sty m:val="p"/>
              </m:rPr>
              <w:rPr>
                <w:rFonts w:ascii="Cambria Math" w:hAnsi="Cambria Math"/>
              </w:rPr>
              <m:t>-</m:t>
            </m:r>
            <m:r>
              <w:rPr>
                <w:rFonts w:ascii="Cambria Math" w:hAnsi="Cambria Math"/>
              </w:rPr>
              <m:t>i</m:t>
            </m:r>
          </m:e>
        </m:d>
      </m:oMath>
      <w:r w:rsidRPr="0046161A">
        <w:rPr>
          <w:rFonts w:hint="eastAsia"/>
        </w:rPr>
        <w:t>。</w:t>
      </w:r>
    </w:p>
    <w:p w14:paraId="316404FE" w14:textId="1C581858" w:rsidR="002D05AC" w:rsidRPr="0046161A" w:rsidRDefault="00B640F0" w:rsidP="00A62194">
      <w:pPr>
        <w:pStyle w:val="1"/>
      </w:pPr>
      <w:r w:rsidRPr="0046161A">
        <w:rPr>
          <w:rFonts w:hint="eastAsia"/>
        </w:rPr>
        <w:t>3</w:t>
      </w:r>
      <w:r w:rsidRPr="0046161A">
        <w:rPr>
          <w:rFonts w:hint="eastAsia"/>
        </w:rPr>
        <w:t>闪烁检测方法</w:t>
      </w:r>
    </w:p>
    <w:p w14:paraId="0213C84F" w14:textId="187CFB46" w:rsidR="00B640F0" w:rsidRPr="0046161A" w:rsidRDefault="00B640F0" w:rsidP="00A62194">
      <w:pPr>
        <w:pStyle w:val="2"/>
      </w:pPr>
      <w:r w:rsidRPr="0046161A">
        <w:rPr>
          <w:rFonts w:hint="eastAsia"/>
        </w:rPr>
        <w:t>3.1</w:t>
      </w:r>
      <w:r w:rsidRPr="0046161A">
        <w:rPr>
          <w:rFonts w:hint="eastAsia"/>
        </w:rPr>
        <w:t>人工目视检测法</w:t>
      </w:r>
    </w:p>
    <w:p w14:paraId="2A653F59" w14:textId="67B2ADCE" w:rsidR="00B640F0" w:rsidRPr="0046161A" w:rsidRDefault="00DC3023" w:rsidP="00F06C5B">
      <w:pPr>
        <w:ind w:firstLine="480"/>
      </w:pPr>
      <w:r w:rsidRPr="0046161A">
        <w:rPr>
          <w:rFonts w:hint="eastAsia"/>
        </w:rPr>
        <w:t>大量</w:t>
      </w:r>
      <w:r w:rsidR="008F2E91" w:rsidRPr="0046161A">
        <w:rPr>
          <w:rFonts w:hint="eastAsia"/>
        </w:rPr>
        <w:t>研究中</w:t>
      </w:r>
      <w:r w:rsidRPr="0046161A">
        <w:rPr>
          <w:rFonts w:hint="eastAsia"/>
        </w:rPr>
        <w:t>的闪烁检测都是</w:t>
      </w:r>
      <w:r w:rsidR="008F2E91" w:rsidRPr="0046161A">
        <w:rPr>
          <w:rFonts w:hint="eastAsia"/>
        </w:rPr>
        <w:t>基于</w:t>
      </w:r>
      <w:r w:rsidR="00DD3737" w:rsidRPr="0046161A">
        <w:rPr>
          <w:rFonts w:hint="eastAsia"/>
        </w:rPr>
        <w:t>闪烁指数</w:t>
      </w:r>
      <w:r w:rsidRPr="0046161A">
        <w:rPr>
          <w:rFonts w:hint="eastAsia"/>
        </w:rPr>
        <w:t>进行人工</w:t>
      </w:r>
      <w:r w:rsidR="00DD3737" w:rsidRPr="0046161A">
        <w:rPr>
          <w:rFonts w:hint="eastAsia"/>
        </w:rPr>
        <w:t>目视检</w:t>
      </w:r>
      <w:r w:rsidRPr="0046161A">
        <w:rPr>
          <w:rFonts w:hint="eastAsia"/>
        </w:rPr>
        <w:t>测</w:t>
      </w:r>
      <w:r w:rsidR="00B640F0" w:rsidRPr="0046161A">
        <w:fldChar w:fldCharType="begin">
          <w:fldData xml:space="preserve">PEVuZE5vdGU+PENpdGU+PEF1dGhvcj5KaWFvPC9BdXRob3I+PFllYXI+MjAxNzwvWWVhcj48UmVj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</w:fldData>
        </w:fldChar>
      </w:r>
      <w:r w:rsidR="00DE5C77" w:rsidRPr="0046161A">
        <w:instrText xml:space="preserve"> ADDIN EN.CITE </w:instrText>
      </w:r>
      <w:r w:rsidR="00DE5C77" w:rsidRPr="0046161A">
        <w:fldChar w:fldCharType="begin">
          <w:fldData xml:space="preserve">PEVuZE5vdGU+PENpdGU+PEF1dGhvcj5KaWFvPC9BdXRob3I+PFllYXI+MjAxNzwvWWVhcj48UmVj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</w:fldData>
        </w:fldChar>
      </w:r>
      <w:r w:rsidR="00DE5C77" w:rsidRPr="0046161A">
        <w:instrText xml:space="preserve"> ADDIN EN.CITE.DATA </w:instrText>
      </w:r>
      <w:r w:rsidR="00DE5C77" w:rsidRPr="0046161A">
        <w:fldChar w:fldCharType="end"/>
      </w:r>
      <w:r w:rsidR="00B640F0" w:rsidRPr="0046161A">
        <w:fldChar w:fldCharType="separate"/>
      </w:r>
      <w:r w:rsidR="00DE5C77" w:rsidRPr="0046161A">
        <w:rPr>
          <w:noProof/>
          <w:vertAlign w:val="superscript"/>
        </w:rPr>
        <w:t>[</w:t>
      </w:r>
      <w:hyperlink w:anchor="_ENREF_17" w:tooltip="Jiao, 2017 #106" w:history="1">
        <w:r w:rsidR="00B736D6" w:rsidRPr="0046161A">
          <w:rPr>
            <w:noProof/>
            <w:vertAlign w:val="superscript"/>
          </w:rPr>
          <w:t>17-19</w:t>
        </w:r>
      </w:hyperlink>
      <w:r w:rsidR="00DE5C77" w:rsidRPr="0046161A">
        <w:rPr>
          <w:noProof/>
          <w:vertAlign w:val="superscript"/>
        </w:rPr>
        <w:t>]</w:t>
      </w:r>
      <w:r w:rsidR="00B640F0" w:rsidRPr="0046161A">
        <w:fldChar w:fldCharType="end"/>
      </w:r>
      <w:r w:rsidR="00DD3737" w:rsidRPr="0046161A">
        <w:rPr>
          <w:rFonts w:hint="eastAsia"/>
        </w:rPr>
        <w:t>。通过观测闪烁指数的时间序列，对闪烁指数进行实证评估。为了帮助进一步甄别，通常还依赖于例如载噪比，卫星高度角、方位角以及地磁活动指数等数据。此外由于电离层闪烁独特的规律</w:t>
      </w:r>
      <w:r w:rsidR="008F2E91" w:rsidRPr="0046161A">
        <w:rPr>
          <w:rFonts w:hint="eastAsia"/>
        </w:rPr>
        <w:t>特征</w:t>
      </w:r>
      <w:r w:rsidR="00DD3737" w:rsidRPr="0046161A">
        <w:rPr>
          <w:rFonts w:hint="eastAsia"/>
        </w:rPr>
        <w:t>，在某些情况下可以</w:t>
      </w:r>
      <w:r w:rsidR="008F2E91" w:rsidRPr="0046161A">
        <w:rPr>
          <w:rFonts w:hint="eastAsia"/>
        </w:rPr>
        <w:t>基于</w:t>
      </w:r>
      <w:r w:rsidR="00DD3737" w:rsidRPr="0046161A">
        <w:rPr>
          <w:rFonts w:hint="eastAsia"/>
        </w:rPr>
        <w:t>历史数据进行比较。例如振幅闪烁指数受多路径效应的影响，</w:t>
      </w:r>
      <w:r w:rsidR="00DD3737" w:rsidRPr="0046161A">
        <w:t>通过在一个恒星日的定期间隔相同的时间序列，在</w:t>
      </w:r>
      <w:r w:rsidR="00DD3737" w:rsidRPr="0046161A">
        <w:t>G</w:t>
      </w:r>
      <w:r w:rsidR="008723D6" w:rsidRPr="0046161A">
        <w:rPr>
          <w:rFonts w:hint="eastAsia"/>
        </w:rPr>
        <w:t>NSS</w:t>
      </w:r>
      <w:r w:rsidR="00DD3737" w:rsidRPr="0046161A">
        <w:t>信号上很容易识别</w:t>
      </w:r>
      <w:r w:rsidR="00DD3737" w:rsidRPr="0046161A">
        <w:rPr>
          <w:rFonts w:hint="eastAsia"/>
        </w:rPr>
        <w:t>出电离层闪烁现象。</w:t>
      </w:r>
    </w:p>
    <w:p w14:paraId="548EF68A" w14:textId="379FC105" w:rsidR="008723D6" w:rsidRPr="0046161A" w:rsidRDefault="00027BFD" w:rsidP="008723D6">
      <w:pPr>
        <w:keepNext/>
        <w:ind w:firstLineChars="0" w:firstLine="0"/>
      </w:pPr>
      <w:r w:rsidRPr="0046161A">
        <w:rPr>
          <w:noProof/>
        </w:rPr>
        <w:lastRenderedPageBreak/>
        <w:drawing>
          <wp:inline distT="0" distB="0" distL="0" distR="0" wp14:anchorId="06BCAA5F" wp14:editId="37D90D57">
            <wp:extent cx="5274310" cy="3866515"/>
            <wp:effectExtent l="0" t="0" r="2540" b="635"/>
            <wp:docPr id="5744664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66490" name="图片 1"/>
                    <pic:cNvPicPr/>
                  </pic:nvPicPr>
                  <pic:blipFill>
                    <a:blip r:embed="rId8"/>
                    <a:stretch>
                      <a:fillRect/>
                    </a:stretch>
                  </pic:blipFill>
                  <pic:spPr>
                    <a:xfrm>
                      <a:off x="0" y="0"/>
                      <a:ext cx="5274310" cy="3866515"/>
                    </a:xfrm>
                    <a:prstGeom prst="rect">
                      <a:avLst/>
                    </a:prstGeom>
                  </pic:spPr>
                </pic:pic>
              </a:graphicData>
            </a:graphic>
          </wp:inline>
        </w:drawing>
      </w:r>
    </w:p>
    <w:p w14:paraId="479518F4" w14:textId="719D4496" w:rsidR="00ED560A" w:rsidRPr="0046161A" w:rsidRDefault="008723D6" w:rsidP="008723D6">
      <w:pPr>
        <w:pStyle w:val="a5"/>
      </w:pPr>
      <w:bookmarkStart w:id="3" w:name="_Ref187746869"/>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1</w:t>
      </w:r>
      <w:r w:rsidRPr="0046161A">
        <w:fldChar w:fldCharType="end"/>
      </w:r>
      <w:bookmarkEnd w:id="3"/>
      <w:r w:rsidRPr="0046161A">
        <w:rPr>
          <w:rFonts w:hint="eastAsia"/>
        </w:rPr>
        <w:t xml:space="preserve"> 2024</w:t>
      </w:r>
      <w:r w:rsidRPr="0046161A">
        <w:rPr>
          <w:rFonts w:hint="eastAsia"/>
        </w:rPr>
        <w:t>年</w:t>
      </w:r>
      <w:r w:rsidR="00DF3121" w:rsidRPr="0046161A">
        <w:rPr>
          <w:rFonts w:hint="eastAsia"/>
        </w:rPr>
        <w:t xml:space="preserve">DOY218 </w:t>
      </w:r>
      <w:r w:rsidRPr="0046161A">
        <w:rPr>
          <w:rFonts w:hint="eastAsia"/>
        </w:rPr>
        <w:t>G04</w:t>
      </w:r>
      <w:r w:rsidRPr="0046161A">
        <w:rPr>
          <w:rFonts w:hint="eastAsia"/>
        </w:rPr>
        <w:t>卫星</w:t>
      </w:r>
      <w:r w:rsidRPr="0046161A">
        <w:rPr>
          <w:rFonts w:hint="eastAsia"/>
        </w:rPr>
        <w:t>S4c</w:t>
      </w:r>
      <w:r w:rsidRPr="0046161A">
        <w:rPr>
          <w:rFonts w:hint="eastAsia"/>
        </w:rPr>
        <w:t>、高度角、方位角以及地磁活动指数时序图</w:t>
      </w:r>
    </w:p>
    <w:p w14:paraId="4614078C" w14:textId="19FA4820" w:rsidR="00BA7271" w:rsidRPr="0046161A" w:rsidRDefault="00BA7271" w:rsidP="00A10001">
      <w:pPr>
        <w:ind w:firstLine="480"/>
      </w:pPr>
      <w:r w:rsidRPr="0046161A">
        <w:rPr>
          <w:rFonts w:hint="eastAsia"/>
        </w:rPr>
        <w:t>以大地测量接收机的振幅闪烁指数</w:t>
      </w:r>
      <w:r w:rsidRPr="0046161A">
        <w:rPr>
          <w:rFonts w:hint="eastAsia"/>
        </w:rPr>
        <w:t>S4c</w:t>
      </w:r>
      <w:r w:rsidRPr="0046161A">
        <w:rPr>
          <w:rFonts w:hint="eastAsia"/>
        </w:rPr>
        <w:t>为例，</w:t>
      </w:r>
      <w:r w:rsidR="00624149" w:rsidRPr="0046161A">
        <w:rPr>
          <w:rFonts w:hint="eastAsia"/>
        </w:rPr>
        <w:t>本文中数据采样率为</w:t>
      </w:r>
      <w:r w:rsidR="00624149" w:rsidRPr="0046161A">
        <w:rPr>
          <w:rFonts w:hint="eastAsia"/>
        </w:rPr>
        <w:t>1s</w:t>
      </w:r>
      <w:r w:rsidR="00624149" w:rsidRPr="0046161A">
        <w:rPr>
          <w:rFonts w:hint="eastAsia"/>
        </w:rPr>
        <w:t>，滑动窗口取值</w:t>
      </w:r>
      <w:r w:rsidR="00624149" w:rsidRPr="0046161A">
        <w:rPr>
          <w:rFonts w:hint="eastAsia"/>
        </w:rPr>
        <w:t>60</w:t>
      </w:r>
      <w:r w:rsidR="00624149" w:rsidRPr="0046161A">
        <w:rPr>
          <w:rFonts w:hint="eastAsia"/>
        </w:rPr>
        <w:t>个历元。</w:t>
      </w:r>
      <w:r w:rsidR="00BA5FF8" w:rsidRPr="0046161A">
        <w:rPr>
          <w:rFonts w:hint="eastAsia"/>
        </w:rPr>
        <w:t>图</w:t>
      </w:r>
      <w:r w:rsidR="006D780C" w:rsidRPr="0046161A">
        <w:rPr>
          <w:rFonts w:hint="eastAsia"/>
        </w:rPr>
        <w:t>1</w:t>
      </w:r>
      <w:r w:rsidR="00BA5FF8" w:rsidRPr="0046161A">
        <w:rPr>
          <w:rFonts w:hint="eastAsia"/>
        </w:rPr>
        <w:t>展示了</w:t>
      </w:r>
      <w:r w:rsidR="00BA5FF8" w:rsidRPr="0046161A">
        <w:rPr>
          <w:rFonts w:hint="eastAsia"/>
        </w:rPr>
        <w:t>2024</w:t>
      </w:r>
      <w:r w:rsidR="00BA5FF8" w:rsidRPr="0046161A">
        <w:rPr>
          <w:rFonts w:hint="eastAsia"/>
        </w:rPr>
        <w:t>年</w:t>
      </w:r>
      <w:r w:rsidR="00BA5FF8" w:rsidRPr="0046161A">
        <w:rPr>
          <w:rFonts w:hint="eastAsia"/>
        </w:rPr>
        <w:t>8</w:t>
      </w:r>
      <w:r w:rsidR="00BA5FF8" w:rsidRPr="0046161A">
        <w:rPr>
          <w:rFonts w:hint="eastAsia"/>
        </w:rPr>
        <w:t>月</w:t>
      </w:r>
      <w:r w:rsidR="00BA5FF8" w:rsidRPr="0046161A">
        <w:rPr>
          <w:rFonts w:hint="eastAsia"/>
        </w:rPr>
        <w:t>5</w:t>
      </w:r>
      <w:r w:rsidR="00BA5FF8" w:rsidRPr="0046161A">
        <w:rPr>
          <w:rFonts w:hint="eastAsia"/>
        </w:rPr>
        <w:t>日</w:t>
      </w:r>
      <w:r w:rsidR="00BA5FF8" w:rsidRPr="0046161A">
        <w:rPr>
          <w:rFonts w:hint="eastAsia"/>
        </w:rPr>
        <w:t>G04</w:t>
      </w:r>
      <w:r w:rsidR="00BA5FF8" w:rsidRPr="0046161A">
        <w:rPr>
          <w:rFonts w:hint="eastAsia"/>
        </w:rPr>
        <w:t>卫星</w:t>
      </w:r>
      <w:r w:rsidR="00BA5FF8" w:rsidRPr="0046161A">
        <w:rPr>
          <w:rFonts w:hint="eastAsia"/>
        </w:rPr>
        <w:t>S4c</w:t>
      </w:r>
      <w:r w:rsidR="00BA5FF8" w:rsidRPr="0046161A">
        <w:rPr>
          <w:rFonts w:hint="eastAsia"/>
        </w:rPr>
        <w:t>、高度角、方位角以及地磁活动指数的时序变化。可以看出</w:t>
      </w:r>
      <w:r w:rsidR="00E86B8B" w:rsidRPr="0046161A">
        <w:rPr>
          <w:rFonts w:hint="eastAsia"/>
        </w:rPr>
        <w:t>在</w:t>
      </w:r>
      <w:r w:rsidR="00E86B8B" w:rsidRPr="0046161A">
        <w:rPr>
          <w:rFonts w:hint="eastAsia"/>
        </w:rPr>
        <w:t>13</w:t>
      </w:r>
      <w:r w:rsidR="00E86B8B" w:rsidRPr="0046161A">
        <w:rPr>
          <w:rFonts w:hint="eastAsia"/>
        </w:rPr>
        <w:t>：</w:t>
      </w:r>
      <w:r w:rsidR="00E86B8B" w:rsidRPr="0046161A">
        <w:rPr>
          <w:rFonts w:hint="eastAsia"/>
        </w:rPr>
        <w:t>00</w:t>
      </w:r>
      <w:r w:rsidR="00E86B8B" w:rsidRPr="0046161A">
        <w:rPr>
          <w:rFonts w:hint="eastAsia"/>
        </w:rPr>
        <w:t>附近</w:t>
      </w:r>
      <w:r w:rsidR="00E86B8B" w:rsidRPr="0046161A">
        <w:rPr>
          <w:rFonts w:hint="eastAsia"/>
        </w:rPr>
        <w:t>S4c</w:t>
      </w:r>
      <w:r w:rsidR="00E86B8B" w:rsidRPr="0046161A">
        <w:rPr>
          <w:rFonts w:hint="eastAsia"/>
        </w:rPr>
        <w:t>存在一定波动</w:t>
      </w:r>
      <w:r w:rsidR="00135388" w:rsidRPr="0046161A">
        <w:rPr>
          <w:rFonts w:hint="eastAsia"/>
        </w:rPr>
        <w:t>。</w:t>
      </w:r>
      <w:r w:rsidR="00E86B8B" w:rsidRPr="0046161A">
        <w:rPr>
          <w:rFonts w:hint="eastAsia"/>
        </w:rPr>
        <w:t>但由于高度角较小，</w:t>
      </w:r>
      <w:r w:rsidR="00135388" w:rsidRPr="0046161A">
        <w:rPr>
          <w:rFonts w:hint="eastAsia"/>
        </w:rPr>
        <w:t>持续时间仅有数分钟，</w:t>
      </w:r>
      <w:r w:rsidR="00E86B8B" w:rsidRPr="0046161A">
        <w:rPr>
          <w:rFonts w:hint="eastAsia"/>
        </w:rPr>
        <w:t>且地磁指数</w:t>
      </w:r>
      <w:r w:rsidR="00E86B8B" w:rsidRPr="0046161A">
        <w:rPr>
          <w:rFonts w:hint="eastAsia"/>
        </w:rPr>
        <w:t>Dst</w:t>
      </w:r>
      <w:r w:rsidR="00E86B8B" w:rsidRPr="0046161A">
        <w:rPr>
          <w:rFonts w:hint="eastAsia"/>
        </w:rPr>
        <w:t>显示在该存在</w:t>
      </w:r>
      <w:r w:rsidR="00135388" w:rsidRPr="0046161A">
        <w:rPr>
          <w:rFonts w:hint="eastAsia"/>
        </w:rPr>
        <w:t>弱</w:t>
      </w:r>
      <w:r w:rsidR="00E86B8B" w:rsidRPr="0046161A">
        <w:rPr>
          <w:rFonts w:hint="eastAsia"/>
        </w:rPr>
        <w:t>地磁暴，因此认定该波动非电离层闪烁。</w:t>
      </w:r>
      <w:r w:rsidR="00E86B8B" w:rsidRPr="0046161A">
        <w:rPr>
          <w:rFonts w:hint="eastAsia"/>
        </w:rPr>
        <w:t>16:00</w:t>
      </w:r>
      <w:r w:rsidR="00E86B8B" w:rsidRPr="0046161A">
        <w:rPr>
          <w:rFonts w:hint="eastAsia"/>
        </w:rPr>
        <w:t>开始</w:t>
      </w:r>
      <w:r w:rsidR="00E86B8B" w:rsidRPr="0046161A">
        <w:rPr>
          <w:rFonts w:hint="eastAsia"/>
        </w:rPr>
        <w:t>S4c</w:t>
      </w:r>
      <w:r w:rsidR="00E86B8B" w:rsidRPr="0046161A">
        <w:rPr>
          <w:rFonts w:hint="eastAsia"/>
        </w:rPr>
        <w:t>显示存在多个波动，且高度角等其他条件无异常，因此认定在该时段发生了电离层闪烁现象</w:t>
      </w:r>
      <w:r w:rsidR="00A10001" w:rsidRPr="0046161A">
        <w:rPr>
          <w:rFonts w:hint="eastAsia"/>
        </w:rPr>
        <w:t>。尽管人工目视检测法缺乏科学严谨性，但是这种方法保证了最佳的检测性能。缺点较为明显，手动化操作非常耗时，且受检测者知识经验的影响。</w:t>
      </w:r>
    </w:p>
    <w:p w14:paraId="560EAE91" w14:textId="16787774" w:rsidR="00A62194" w:rsidRPr="0046161A" w:rsidRDefault="00A62194" w:rsidP="00A62194">
      <w:pPr>
        <w:pStyle w:val="2"/>
      </w:pPr>
      <w:r w:rsidRPr="0046161A">
        <w:rPr>
          <w:rFonts w:hint="eastAsia"/>
        </w:rPr>
        <w:t>3.2</w:t>
      </w:r>
      <w:r w:rsidRPr="0046161A">
        <w:rPr>
          <w:rFonts w:hint="eastAsia"/>
        </w:rPr>
        <w:t>阈值检测法</w:t>
      </w:r>
    </w:p>
    <w:p w14:paraId="758D9534" w14:textId="02FE46D9" w:rsidR="005125E1" w:rsidRPr="0046161A" w:rsidRDefault="00A62194" w:rsidP="00F06C5B">
      <w:pPr>
        <w:ind w:firstLine="480"/>
      </w:pPr>
      <w:r w:rsidRPr="0046161A">
        <w:rPr>
          <w:rFonts w:hint="eastAsia"/>
        </w:rPr>
        <w:t>半自动化的阈值检测法依赖于预定义阈值与闪烁指数数值的比较。该方法在</w:t>
      </w:r>
      <w:r w:rsidR="00761B52" w:rsidRPr="0046161A">
        <w:t>Taylor et al. (2012b)</w:t>
      </w:r>
      <w:r w:rsidRPr="0046161A">
        <w:rPr>
          <w:rFonts w:hint="eastAsia"/>
        </w:rPr>
        <w:t>的研究中称为阈值触发法，在</w:t>
      </w:r>
      <w:r w:rsidR="00761B52" w:rsidRPr="0046161A">
        <w:t>N. Linty et al. (2019)</w:t>
      </w:r>
      <w:r w:rsidRPr="0046161A">
        <w:rPr>
          <w:rFonts w:hint="eastAsia"/>
        </w:rPr>
        <w:t>中称为硬检测法</w:t>
      </w:r>
      <w:r w:rsidR="00C4674C" w:rsidRPr="0046161A">
        <w:fldChar w:fldCharType="begin"/>
      </w:r>
      <w:r w:rsidR="00DE5C77" w:rsidRPr="0046161A">
        <w:instrText xml:space="preserve"> ADDIN EN.CITE &lt;EndNote&gt;&lt;Cite&gt;&lt;Author&gt;Linty&lt;/Author&gt;&lt;Year&gt;2019&lt;/Year&gt;&lt;RecNum&gt;90&lt;/RecNum&gt;&lt;DisplayText&gt;&lt;style face="superscript"&gt;[19, 20]&lt;/style&gt;&lt;/DisplayText&gt;&lt;record&gt;&lt;rec-number&gt;90&lt;/rec-number&gt;&lt;foreign-keys&gt;&lt;key app="EN" db-id="2aa5ad59hwf92pewtatxtd9jrdv5aa50wpwx" timestamp="1732018026"&gt;90&lt;/key&gt;&lt;/foreign-keys&gt;&lt;ref-type name="Journal Article"&gt;17&lt;/ref-type&gt;&lt;contributors&gt;&lt;authors&gt;&lt;author&gt;N. Linty&lt;/author&gt;&lt;author&gt;A. Farasin&lt;/author&gt;&lt;author&gt;A. Favenza&lt;/author&gt;&lt;author&gt;F. Dovis&lt;/author&gt;&lt;/authors&gt;&lt;/contributors&gt;&lt;titles&gt;&lt;title&gt;Detection of GNSS Ionospheric Scintillations Based on Machine Learning Decision Tree&lt;/title&gt;&lt;secondary-title&gt;IEEE Transactions on Aerospace and Electronic Systems&lt;/secondary-title&gt;&lt;/titles&gt;&lt;periodical&gt;&lt;full-title&gt;IEEE Transactions on Aerospace and Electronic Systems&lt;/full-title&gt;&lt;/periodical&gt;&lt;pages&gt;303-317&lt;/pages&gt;&lt;volume&gt;55&lt;/volume&gt;&lt;number&gt;1&lt;/number&gt;&lt;dates&gt;&lt;year&gt;2019&lt;/year&gt;&lt;/dates&gt;&lt;isbn&gt;1557-9603&lt;/isbn&gt;&lt;urls&gt;&lt;related-urls&gt;&lt;url&gt;https://ieeexplore.ieee.org/ielx7/7/8637087/08398529.pdf?tp=&amp;amp;arnumber=8398529&amp;amp;isnumber=8637087&amp;amp;ref=&lt;/url&gt;&lt;/related-urls&gt;&lt;/urls&gt;&lt;electronic-resource-num&gt;10.1109/TAES.2018.2850385&lt;/electronic-resource-num&gt;&lt;/record&gt;&lt;/Cite&gt;&lt;Cite&gt;&lt;Author&gt;Taylor&lt;/Author&gt;&lt;Year&gt;2012&lt;/Year&gt;&lt;RecNum&gt;104&lt;/RecNum&gt;&lt;record&gt;&lt;rec-number&gt;104&lt;/rec-number&gt;&lt;foreign-keys&gt;&lt;key app="EN" db-id="2aa5ad59hwf92pewtatxtd9jrdv5aa50wpwx" timestamp="1732023289"&gt;104&lt;/key&gt;&lt;/foreign-keys&gt;&lt;ref-type name="Book"&gt;6&lt;/ref-type&gt;&lt;contributors&gt;&lt;authors&gt;&lt;author&gt;Taylor, Steve&lt;/author&gt;&lt;author&gt;Morton, Yu&lt;/author&gt;&lt;author&gt;Jiao, Yu&lt;/author&gt;&lt;author&gt;Triplett, Jeffrey&lt;/author&gt;&lt;/authors&gt;&lt;/contributors&gt;&lt;titles&gt;&lt;title&gt;An Improved Ionosphere Scintillation Event Detection and Automatic Trigger for A GNSS Data Collection System&lt;/title&gt;&lt;/titles&gt;&lt;dates&gt;&lt;year&gt;2012&lt;/year&gt;&lt;/dates&gt;&lt;urls&gt;&lt;/urls&gt;&lt;/record&gt;&lt;/Cite&gt;&lt;/EndNote&gt;</w:instrText>
      </w:r>
      <w:r w:rsidR="00C4674C" w:rsidRPr="0046161A">
        <w:fldChar w:fldCharType="separate"/>
      </w:r>
      <w:r w:rsidR="00DE5C77" w:rsidRPr="0046161A">
        <w:rPr>
          <w:noProof/>
          <w:vertAlign w:val="superscript"/>
        </w:rPr>
        <w:t>[</w:t>
      </w:r>
      <w:hyperlink w:anchor="_ENREF_19" w:tooltip="Linty, 2019 #118" w:history="1">
        <w:r w:rsidR="00B736D6" w:rsidRPr="0046161A">
          <w:rPr>
            <w:noProof/>
            <w:vertAlign w:val="superscript"/>
          </w:rPr>
          <w:t>19</w:t>
        </w:r>
      </w:hyperlink>
      <w:r w:rsidR="00DE5C77" w:rsidRPr="0046161A">
        <w:rPr>
          <w:noProof/>
          <w:vertAlign w:val="superscript"/>
        </w:rPr>
        <w:t xml:space="preserve">, </w:t>
      </w:r>
      <w:hyperlink w:anchor="_ENREF_20" w:tooltip="Taylor, 2012 #207" w:history="1">
        <w:r w:rsidR="00B736D6" w:rsidRPr="0046161A">
          <w:rPr>
            <w:noProof/>
            <w:vertAlign w:val="superscript"/>
          </w:rPr>
          <w:t>20</w:t>
        </w:r>
      </w:hyperlink>
      <w:r w:rsidR="00DE5C77" w:rsidRPr="0046161A">
        <w:rPr>
          <w:noProof/>
          <w:vertAlign w:val="superscript"/>
        </w:rPr>
        <w:t>]</w:t>
      </w:r>
      <w:r w:rsidR="00C4674C" w:rsidRPr="0046161A">
        <w:fldChar w:fldCharType="end"/>
      </w:r>
      <w:r w:rsidRPr="0046161A">
        <w:rPr>
          <w:rFonts w:hint="eastAsia"/>
        </w:rPr>
        <w:t>。该方法</w:t>
      </w:r>
      <w:r w:rsidR="00456A8C" w:rsidRPr="0046161A">
        <w:rPr>
          <w:rFonts w:hint="eastAsia"/>
        </w:rPr>
        <w:t>是一种自动化客观判定方法</w:t>
      </w:r>
      <w:r w:rsidRPr="0046161A">
        <w:rPr>
          <w:rFonts w:hint="eastAsia"/>
        </w:rPr>
        <w:t>。根据闪烁指数的</w:t>
      </w:r>
      <w:r w:rsidR="00456A8C" w:rsidRPr="0046161A">
        <w:rPr>
          <w:rFonts w:hint="eastAsia"/>
        </w:rPr>
        <w:t>差异</w:t>
      </w:r>
      <w:r w:rsidRPr="0046161A">
        <w:rPr>
          <w:rFonts w:hint="eastAsia"/>
        </w:rPr>
        <w:t>，预定义不同的阈值，当闪烁指数超过预定义的阈值时，则认定为</w:t>
      </w:r>
      <w:r w:rsidR="005125E1" w:rsidRPr="0046161A">
        <w:rPr>
          <w:rFonts w:hint="eastAsia"/>
        </w:rPr>
        <w:t>电离层闪烁事件发生。以电离层闪烁接收机的振幅和相位闪烁指数</w:t>
      </w:r>
      <m:oMath>
        <m:sSub>
          <m:sSubPr>
            <m:ctrlPr>
              <w:rPr>
                <w:rFonts w:ascii="Cambria Math" w:hAnsi="Cambria Math"/>
              </w:rPr>
            </m:ctrlPr>
          </m:sSubPr>
          <m:e>
            <m:r>
              <w:rPr>
                <w:rFonts w:ascii="Cambria Math" w:hAnsi="Cambria Math"/>
              </w:rPr>
              <m:t>S</m:t>
            </m:r>
          </m:e>
          <m:sub>
            <m:r>
              <w:rPr>
                <w:rFonts w:ascii="Cambria Math" w:hAnsi="Cambria Math"/>
              </w:rPr>
              <m:t>4</m:t>
            </m:r>
          </m:sub>
        </m:sSub>
      </m:oMath>
      <w:r w:rsidR="005125E1" w:rsidRPr="0046161A">
        <w:rPr>
          <w:rFonts w:hint="eastAsia"/>
        </w:rPr>
        <w:t>、</w:t>
      </w:r>
      <m:oMath>
        <m:sSub>
          <m:sSubPr>
            <m:ctrlPr>
              <w:rPr>
                <w:rFonts w:ascii="Cambria Math" w:hAnsi="Cambria Math"/>
              </w:rPr>
            </m:ctrlPr>
          </m:sSubPr>
          <m:e>
            <m:r>
              <w:rPr>
                <w:rFonts w:ascii="Cambria Math" w:hAnsi="Cambria Math"/>
              </w:rPr>
              <m:t>σ</m:t>
            </m:r>
          </m:e>
          <m:sub>
            <m:r>
              <w:rPr>
                <w:rFonts w:ascii="Cambria Math" w:hAnsi="Cambria Math"/>
              </w:rPr>
              <m:t>ϕ</m:t>
            </m:r>
          </m:sub>
        </m:sSub>
      </m:oMath>
      <w:r w:rsidR="005125E1" w:rsidRPr="0046161A">
        <w:rPr>
          <w:rFonts w:hint="eastAsia"/>
        </w:rPr>
        <w:t>为例，当且仅当：</w:t>
      </w:r>
    </w:p>
    <w:p w14:paraId="4DAE4062" w14:textId="5C055BAE" w:rsidR="00A62194" w:rsidRPr="0046161A" w:rsidRDefault="00000000" w:rsidP="00F06C5B">
      <w:pPr>
        <w:ind w:firstLine="480"/>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m:t>
                  </m:r>
                </m:e>
                <m:sub>
                  <m:r>
                    <w:rPr>
                      <w:rFonts w:ascii="Cambria Math" w:hAnsi="Cambria Math"/>
                    </w:rPr>
                    <m:t>4</m:t>
                  </m:r>
                </m:sub>
              </m:sSub>
              <m:d>
                <m:dPr>
                  <m:begChr m:val="["/>
                  <m:endChr m:val="]"/>
                  <m:ctrlPr>
                    <w:rPr>
                      <w:rFonts w:ascii="Cambria Math" w:hAnsi="Cambria Math"/>
                      <w:i/>
                    </w:rPr>
                  </m:ctrlPr>
                </m:dPr>
                <m:e>
                  <m:r>
                    <w:rPr>
                      <w:rFonts w:ascii="Cambria Math" w:hAnsi="Cambria Math"/>
                    </w:rPr>
                    <m:t>n</m:t>
                  </m:r>
                </m:e>
              </m:d>
              <m:r>
                <w:rPr>
                  <w:rFonts w:ascii="Cambria Math" w:hAnsi="Cambria Math"/>
                </w:rPr>
                <m:t>&gt;</m:t>
              </m:r>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4</m:t>
                      </m:r>
                    </m:sub>
                  </m:sSub>
                </m:sub>
              </m:sSub>
              <m:r>
                <m:rPr>
                  <m:nor/>
                </m:rPr>
                <m:t xml:space="preserve"> or </m:t>
              </m:r>
              <m:sSub>
                <m:sSubPr>
                  <m:ctrlPr>
                    <w:rPr>
                      <w:rFonts w:ascii="Cambria Math" w:hAnsi="Cambria Math"/>
                    </w:rPr>
                  </m:ctrlPr>
                </m:sSubPr>
                <m:e>
                  <m:r>
                    <w:rPr>
                      <w:rFonts w:ascii="Cambria Math" w:hAnsi="Cambria Math"/>
                    </w:rPr>
                    <m:t>σ</m:t>
                  </m:r>
                </m:e>
                <m:sub>
                  <m:r>
                    <w:rPr>
                      <w:rFonts w:ascii="Cambria Math" w:hAnsi="Cambria Math"/>
                    </w:rPr>
                    <m:t>ϕ</m:t>
                  </m:r>
                </m:sub>
              </m:sSub>
              <m:d>
                <m:dPr>
                  <m:begChr m:val="["/>
                  <m:endChr m:val="]"/>
                  <m:ctrlPr>
                    <w:rPr>
                      <w:rFonts w:ascii="Cambria Math" w:hAnsi="Cambria Math"/>
                      <w:i/>
                    </w:rPr>
                  </m:ctrlPr>
                </m:dPr>
                <m:e>
                  <m:r>
                    <w:rPr>
                      <w:rFonts w:ascii="Cambria Math" w:hAnsi="Cambria Math"/>
                    </w:rPr>
                    <m:t>n</m:t>
                  </m:r>
                </m:e>
              </m:d>
              <m:r>
                <w:rPr>
                  <w:rFonts w:ascii="Cambria Math" w:hAnsi="Cambria Math"/>
                </w:rPr>
                <m:t>&gt;</m:t>
              </m:r>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σ</m:t>
                      </m:r>
                    </m:e>
                    <m:sub>
                      <m:r>
                        <w:rPr>
                          <w:rFonts w:ascii="Cambria Math" w:hAnsi="Cambria Math"/>
                        </w:rPr>
                        <m:t>ϕ</m:t>
                      </m:r>
                    </m:sub>
                  </m:sSub>
                </m:sub>
              </m:sSub>
              <m:r>
                <w:rPr>
                  <w:rFonts w:ascii="Cambria Math" w:hAnsi="Cambria Math"/>
                </w:rPr>
                <m:t>#</m:t>
              </m:r>
              <m:d>
                <m:dPr>
                  <m:begChr m:val="（"/>
                  <m:endChr m:val="）"/>
                  <m:ctrlPr>
                    <w:rPr>
                      <w:rFonts w:ascii="Cambria Math" w:hAnsi="Cambria Math"/>
                      <w:i/>
                    </w:rPr>
                  </m:ctrlPr>
                </m:dPr>
                <m:e>
                  <m:r>
                    <w:rPr>
                      <w:rFonts w:ascii="Cambria Math" w:hAnsi="Cambria Math"/>
                    </w:rPr>
                    <m:t>8</m:t>
                  </m:r>
                </m:e>
              </m:d>
            </m:e>
          </m:eqArr>
        </m:oMath>
      </m:oMathPara>
    </w:p>
    <w:p w14:paraId="3B0BF501" w14:textId="35C6BFBF" w:rsidR="006D780C" w:rsidRPr="0046161A" w:rsidRDefault="005125E1" w:rsidP="006D780C">
      <w:pPr>
        <w:ind w:firstLine="480"/>
      </w:pPr>
      <w:r w:rsidRPr="0046161A">
        <w:rPr>
          <w:rFonts w:hint="eastAsia"/>
        </w:rPr>
        <w:t>其中</w:t>
      </w:r>
      <m:oMath>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4</m:t>
                </m:r>
              </m:sub>
            </m:sSub>
          </m:sub>
        </m:sSub>
      </m:oMath>
      <w:r w:rsidR="00C4674C" w:rsidRPr="0046161A">
        <w:rPr>
          <w:rFonts w:hint="eastAsia"/>
        </w:rPr>
        <w:t>、</w:t>
      </w:r>
      <m:oMath>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σ</m:t>
                </m:r>
              </m:e>
              <m:sub>
                <m:r>
                  <w:rPr>
                    <w:rFonts w:ascii="Cambria Math" w:hAnsi="Cambria Math"/>
                  </w:rPr>
                  <m:t>ϕ</m:t>
                </m:r>
              </m:sub>
            </m:sSub>
          </m:sub>
        </m:sSub>
      </m:oMath>
      <w:r w:rsidRPr="0046161A">
        <w:rPr>
          <w:rFonts w:hint="eastAsia"/>
        </w:rPr>
        <w:t>分别为</w:t>
      </w:r>
      <m:oMath>
        <m:sSub>
          <m:sSubPr>
            <m:ctrlPr>
              <w:rPr>
                <w:rFonts w:ascii="Cambria Math" w:hAnsi="Cambria Math"/>
              </w:rPr>
            </m:ctrlPr>
          </m:sSubPr>
          <m:e>
            <m:r>
              <w:rPr>
                <w:rFonts w:ascii="Cambria Math" w:hAnsi="Cambria Math"/>
              </w:rPr>
              <m:t>S</m:t>
            </m:r>
          </m:e>
          <m:sub>
            <m:r>
              <w:rPr>
                <w:rFonts w:ascii="Cambria Math" w:hAnsi="Cambria Math"/>
              </w:rPr>
              <m:t>4</m:t>
            </m:r>
          </m:sub>
        </m:sSub>
      </m:oMath>
      <w:r w:rsidRPr="0046161A">
        <w:rPr>
          <w:rFonts w:hint="eastAsia"/>
        </w:rPr>
        <w:t>和</w:t>
      </w:r>
      <m:oMath>
        <m:sSub>
          <m:sSubPr>
            <m:ctrlPr>
              <w:rPr>
                <w:rFonts w:ascii="Cambria Math" w:hAnsi="Cambria Math"/>
              </w:rPr>
            </m:ctrlPr>
          </m:sSubPr>
          <m:e>
            <m:r>
              <w:rPr>
                <w:rFonts w:ascii="Cambria Math" w:hAnsi="Cambria Math"/>
              </w:rPr>
              <m:t>σ</m:t>
            </m:r>
          </m:e>
          <m:sub>
            <m:r>
              <w:rPr>
                <w:rFonts w:ascii="Cambria Math" w:hAnsi="Cambria Math"/>
              </w:rPr>
              <m:t>ϕ</m:t>
            </m:r>
          </m:sub>
        </m:sSub>
      </m:oMath>
      <w:r w:rsidRPr="0046161A">
        <w:rPr>
          <w:rFonts w:hint="eastAsia"/>
        </w:rPr>
        <w:t>预定义的阈值，满足上式条件时，则认为发生了电离层闪烁。该方法的性能很明显取决于阈值的选择，阈值受位置，时间，观测环境以及接收机质量等因素的影响。</w:t>
      </w:r>
      <w:r w:rsidR="004B2B82" w:rsidRPr="0046161A">
        <w:rPr>
          <w:rFonts w:hint="eastAsia"/>
        </w:rPr>
        <w:t>过于大的阈值会导致电离层闪烁事件漏报，而过小的阈值会导致电离层闪烁事件</w:t>
      </w:r>
      <w:r w:rsidR="005C5A9F" w:rsidRPr="0046161A">
        <w:rPr>
          <w:rFonts w:hint="eastAsia"/>
        </w:rPr>
        <w:t>误</w:t>
      </w:r>
      <w:r w:rsidR="004B2B82" w:rsidRPr="0046161A">
        <w:rPr>
          <w:rFonts w:hint="eastAsia"/>
        </w:rPr>
        <w:t>报。</w:t>
      </w:r>
      <w:r w:rsidR="005C5A9F" w:rsidRPr="0046161A">
        <w:rPr>
          <w:rFonts w:hint="eastAsia"/>
        </w:rPr>
        <w:t>关于振幅闪烁指数。许多学者</w:t>
      </w:r>
      <m:oMath>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4</m:t>
                </m:r>
              </m:sub>
            </m:sSub>
          </m:sub>
        </m:sSub>
        <m:r>
          <w:rPr>
            <w:rFonts w:ascii="Cambria Math" w:hAnsi="Cambria Math"/>
          </w:rPr>
          <m:t>=0.2</m:t>
        </m:r>
      </m:oMath>
      <w:r w:rsidR="00EC2F59" w:rsidRPr="0046161A">
        <w:rPr>
          <w:rFonts w:hint="eastAsia"/>
        </w:rPr>
        <w:t xml:space="preserve"> </w:t>
      </w:r>
      <w:r w:rsidR="005C5A9F" w:rsidRPr="0046161A">
        <w:rPr>
          <w:rFonts w:hint="eastAsia"/>
        </w:rPr>
        <w:t>作为电离层闪烁的判断阈值</w:t>
      </w:r>
      <w:r w:rsidR="005C5A9F" w:rsidRPr="0046161A">
        <w:fldChar w:fldCharType="begin">
          <w:fldData xml:space="preserve">PEVuZE5vdGU+PENpdGU+PEF1dGhvcj5BZGV3YWxlPC9BdXRob3I+PFllYXI+MjAxMjwvWWVhcj48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</w:fldData>
        </w:fldChar>
      </w:r>
      <w:r w:rsidR="00DE5C77" w:rsidRPr="0046161A">
        <w:instrText xml:space="preserve"> ADDIN EN.CITE </w:instrText>
      </w:r>
      <w:r w:rsidR="00DE5C77" w:rsidRPr="0046161A">
        <w:fldChar w:fldCharType="begin">
          <w:fldData xml:space="preserve">PEVuZE5vdGU+PENpdGU+PEF1dGhvcj5BZGV3YWxlPC9BdXRob3I+PFllYXI+MjAxMjwvWWVhcj48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</w:fldData>
        </w:fldChar>
      </w:r>
      <w:r w:rsidR="00DE5C77" w:rsidRPr="0046161A">
        <w:instrText xml:space="preserve"> ADDIN EN.CITE.DATA </w:instrText>
      </w:r>
      <w:r w:rsidR="00DE5C77" w:rsidRPr="0046161A">
        <w:fldChar w:fldCharType="end"/>
      </w:r>
      <w:r w:rsidR="005C5A9F" w:rsidRPr="0046161A">
        <w:fldChar w:fldCharType="separate"/>
      </w:r>
      <w:r w:rsidR="00DE5C77" w:rsidRPr="0046161A">
        <w:rPr>
          <w:noProof/>
          <w:vertAlign w:val="superscript"/>
        </w:rPr>
        <w:t>[</w:t>
      </w:r>
      <w:hyperlink w:anchor="_ENREF_21" w:tooltip="Adewale, 2012 #93" w:history="1">
        <w:r w:rsidR="00B736D6" w:rsidRPr="0046161A">
          <w:rPr>
            <w:noProof/>
            <w:vertAlign w:val="superscript"/>
          </w:rPr>
          <w:t>21</w:t>
        </w:r>
      </w:hyperlink>
      <w:r w:rsidR="00DE5C77" w:rsidRPr="0046161A">
        <w:rPr>
          <w:noProof/>
          <w:vertAlign w:val="superscript"/>
        </w:rPr>
        <w:t xml:space="preserve">, </w:t>
      </w:r>
      <w:hyperlink w:anchor="_ENREF_22" w:tooltip="Dubey, 2006 #94" w:history="1">
        <w:r w:rsidR="00B736D6" w:rsidRPr="0046161A">
          <w:rPr>
            <w:noProof/>
            <w:vertAlign w:val="superscript"/>
          </w:rPr>
          <w:t>22</w:t>
        </w:r>
      </w:hyperlink>
      <w:r w:rsidR="00DE5C77" w:rsidRPr="0046161A">
        <w:rPr>
          <w:noProof/>
          <w:vertAlign w:val="superscript"/>
        </w:rPr>
        <w:t>]</w:t>
      </w:r>
      <w:r w:rsidR="005C5A9F" w:rsidRPr="0046161A">
        <w:fldChar w:fldCharType="end"/>
      </w:r>
      <w:r w:rsidR="005C5A9F" w:rsidRPr="0046161A">
        <w:rPr>
          <w:rFonts w:hint="eastAsia"/>
        </w:rPr>
        <w:t>。也有部分学者认为</w:t>
      </w:r>
      <m:oMath>
        <m:sSub>
          <m:sSubPr>
            <m:ctrlPr>
              <w:rPr>
                <w:rFonts w:ascii="Cambria Math" w:hAnsi="Cambria Math"/>
              </w:rPr>
            </m:ctrlPr>
          </m:sSubPr>
          <m:e>
            <m:r>
              <w:rPr>
                <w:rFonts w:ascii="Cambria Math" w:hAnsi="Cambria Math"/>
              </w:rPr>
              <m:t>S</m:t>
            </m:r>
          </m:e>
          <m:sub>
            <m:r>
              <w:rPr>
                <w:rFonts w:ascii="Cambria Math" w:hAnsi="Cambria Math"/>
              </w:rPr>
              <m:t>4</m:t>
            </m:r>
          </m:sub>
        </m:sSub>
      </m:oMath>
      <w:r w:rsidR="005C5A9F" w:rsidRPr="0046161A">
        <w:rPr>
          <w:rFonts w:hint="eastAsia"/>
        </w:rPr>
        <w:t>在</w:t>
      </w:r>
      <w:r w:rsidR="005C5A9F" w:rsidRPr="0046161A">
        <w:rPr>
          <w:rFonts w:hint="eastAsia"/>
        </w:rPr>
        <w:t>0.2-0.5</w:t>
      </w:r>
      <w:r w:rsidR="005C5A9F" w:rsidRPr="0046161A">
        <w:rPr>
          <w:rFonts w:hint="eastAsia"/>
        </w:rPr>
        <w:t>之间为中等电离层闪烁，而当</w:t>
      </w:r>
      <m:oMath>
        <m:sSub>
          <m:sSubPr>
            <m:ctrlPr>
              <w:rPr>
                <w:rFonts w:ascii="Cambria Math" w:hAnsi="Cambria Math"/>
              </w:rPr>
            </m:ctrlPr>
          </m:sSubPr>
          <m:e>
            <m:r>
              <w:rPr>
                <w:rFonts w:ascii="Cambria Math" w:hAnsi="Cambria Math"/>
              </w:rPr>
              <m:t>S</m:t>
            </m:r>
          </m:e>
          <m:sub>
            <m:r>
              <w:rPr>
                <w:rFonts w:ascii="Cambria Math" w:hAnsi="Cambria Math"/>
              </w:rPr>
              <m:t>4</m:t>
            </m:r>
          </m:sub>
        </m:sSub>
      </m:oMath>
      <w:r w:rsidR="005C5A9F" w:rsidRPr="0046161A">
        <w:rPr>
          <w:rFonts w:hint="eastAsia"/>
        </w:rPr>
        <w:t>大于</w:t>
      </w:r>
      <w:r w:rsidR="005C5A9F" w:rsidRPr="0046161A">
        <w:rPr>
          <w:rFonts w:hint="eastAsia"/>
        </w:rPr>
        <w:t>0.5</w:t>
      </w:r>
      <w:r w:rsidR="005C5A9F" w:rsidRPr="0046161A">
        <w:rPr>
          <w:rFonts w:hint="eastAsia"/>
        </w:rPr>
        <w:t>时为强电离层闪烁</w:t>
      </w:r>
      <w:r w:rsidR="005C5A9F" w:rsidRPr="0046161A">
        <w:fldChar w:fldCharType="begin"/>
      </w:r>
      <w:r w:rsidR="00DE5C77" w:rsidRPr="0046161A">
        <w:instrText xml:space="preserve"> ADDIN EN.CITE &lt;EndNote&gt;&lt;Cite&gt;&lt;Author&gt;Jiao&lt;/Author&gt;&lt;Year&gt;2013&lt;/Year&gt;&lt;RecNum&gt;95&lt;/RecNum&gt;&lt;DisplayText&gt;&lt;style face="superscript"&gt;[23]&lt;/style&gt;&lt;/DisplayText&gt;&lt;record&gt;&lt;rec-number&gt;95&lt;/rec-number&gt;&lt;foreign-keys&gt;&lt;key app="EN" db-id="2aa5ad59hwf92pewtatxtd9jrdv5aa50wpwx" timestamp="1732020990"&gt;95&lt;/key&gt;&lt;/foreign-keys&gt;&lt;ref-type name="Journal Article"&gt;17&lt;/ref-type&gt;&lt;contributors&gt;&lt;authors&gt;&lt;author&gt;Jiao, Yu&lt;/author&gt;&lt;author&gt;Morton, Yu T.&lt;/author&gt;&lt;author&gt;Taylor, Steven&lt;/author&gt;&lt;author&gt;Pelgrum, Wouter&lt;/author&gt;&lt;/authors&gt;&lt;/contributors&gt;&lt;titles&gt;&lt;title&gt;Characterization of high-latitude ionospheric scintillation of GPS signals&lt;/title&gt;&lt;secondary-title&gt;Radio Science&lt;/secondary-title&gt;&lt;/titles&gt;&lt;periodical&gt;&lt;full-title&gt;RADIO SCIENCE&lt;/full-title&gt;&lt;/periodical&gt;&lt;pages&gt;698-708&lt;/pages&gt;&lt;volume&gt;48&lt;/volume&gt;&lt;number&gt;6&lt;/number&gt;&lt;keywords&gt;&lt;keyword&gt;GPS&lt;/keyword&gt;&lt;keyword&gt;ionospheric scintillation&lt;/keyword&gt;&lt;keyword&gt;geomagnetic activities&lt;/keyword&gt;&lt;keyword&gt;high latitude&lt;/keyword&gt;&lt;/keywords&gt;&lt;dates&gt;&lt;year&gt;2013&lt;/year&gt;&lt;pub-dates&gt;&lt;date&gt;2013/11/01&lt;/date&gt;&lt;/pub-dates&gt;&lt;/dates&gt;&lt;publisher&gt;John Wiley &amp;amp; Sons, Ltd&lt;/publisher&gt;&lt;isbn&gt;0048-6604&lt;/isbn&gt;&lt;urls&gt;&lt;related-urls&gt;&lt;url&gt;https://doi.org/10.1002/2013RS005259&lt;/url&gt;&lt;/related-urls&gt;&lt;/urls&gt;&lt;electronic-resource-num&gt;https://doi.org/10.1002/2013RS005259&lt;/electronic-resource-num&gt;&lt;access-date&gt;2024/11/19&lt;/access-date&gt;&lt;/record&gt;&lt;/Cite&gt;&lt;/EndNote&gt;</w:instrText>
      </w:r>
      <w:r w:rsidR="005C5A9F" w:rsidRPr="0046161A">
        <w:fldChar w:fldCharType="separate"/>
      </w:r>
      <w:r w:rsidR="00DE5C77" w:rsidRPr="0046161A">
        <w:rPr>
          <w:noProof/>
          <w:vertAlign w:val="superscript"/>
        </w:rPr>
        <w:t>[</w:t>
      </w:r>
      <w:hyperlink w:anchor="_ENREF_23" w:tooltip="Jiao, 2013 #95" w:history="1">
        <w:r w:rsidR="00B736D6" w:rsidRPr="0046161A">
          <w:rPr>
            <w:noProof/>
            <w:vertAlign w:val="superscript"/>
          </w:rPr>
          <w:t>23</w:t>
        </w:r>
      </w:hyperlink>
      <w:r w:rsidR="00DE5C77" w:rsidRPr="0046161A">
        <w:rPr>
          <w:noProof/>
          <w:vertAlign w:val="superscript"/>
        </w:rPr>
        <w:t>]</w:t>
      </w:r>
      <w:r w:rsidR="005C5A9F" w:rsidRPr="0046161A">
        <w:fldChar w:fldCharType="end"/>
      </w:r>
      <w:r w:rsidR="005C5A9F" w:rsidRPr="0046161A">
        <w:rPr>
          <w:rFonts w:hint="eastAsia"/>
        </w:rPr>
        <w:t>。对于相位闪烁指数而言，常令</w:t>
      </w:r>
      <m:oMath>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σ</m:t>
                </m:r>
              </m:e>
              <m:sub>
                <m:r>
                  <w:rPr>
                    <w:rFonts w:ascii="Cambria Math" w:hAnsi="Cambria Math"/>
                  </w:rPr>
                  <m:t>φ</m:t>
                </m:r>
              </m:sub>
            </m:sSub>
          </m:sub>
        </m:sSub>
        <m:r>
          <w:rPr>
            <w:rFonts w:ascii="Cambria Math" w:hAnsi="Cambria Math"/>
          </w:rPr>
          <m:t>=0.25</m:t>
        </m:r>
        <m:r>
          <m:rPr>
            <m:sty m:val="p"/>
          </m:rPr>
          <w:rPr>
            <w:rFonts w:ascii="Cambria Math" w:hAnsi="Cambria Math"/>
          </w:rPr>
          <m:t>rad</m:t>
        </m:r>
      </m:oMath>
      <w:r w:rsidR="004732A9" w:rsidRPr="0046161A">
        <w:fldChar w:fldCharType="begin">
          <w:fldData xml:space="preserve">PEVuZE5vdGU+PENpdGU+PEF1dGhvcj5MaW50eTwvQXV0aG9yPjxZZWFyPjIwMTg8L1llYXI+PFJl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</w:fldData>
        </w:fldChar>
      </w:r>
      <w:r w:rsidR="00DE5C77" w:rsidRPr="0046161A">
        <w:instrText xml:space="preserve"> ADDIN EN.CITE </w:instrText>
      </w:r>
      <w:r w:rsidR="00DE5C77" w:rsidRPr="0046161A">
        <w:fldChar w:fldCharType="begin">
          <w:fldData xml:space="preserve">PEVuZE5vdGU+PENpdGU+PEF1dGhvcj5MaW50eTwvQXV0aG9yPjxZZWFyPjIwMTg8L1llYXI+PFJl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</w:fldData>
        </w:fldChar>
      </w:r>
      <w:r w:rsidR="00DE5C77" w:rsidRPr="0046161A">
        <w:instrText xml:space="preserve"> ADDIN EN.CITE.DATA </w:instrText>
      </w:r>
      <w:r w:rsidR="00DE5C77" w:rsidRPr="0046161A">
        <w:fldChar w:fldCharType="end"/>
      </w:r>
      <w:r w:rsidR="004732A9" w:rsidRPr="0046161A">
        <w:fldChar w:fldCharType="separate"/>
      </w:r>
      <w:r w:rsidR="00DE5C77" w:rsidRPr="0046161A">
        <w:rPr>
          <w:noProof/>
          <w:vertAlign w:val="superscript"/>
        </w:rPr>
        <w:t>[</w:t>
      </w:r>
      <w:hyperlink w:anchor="_ENREF_22" w:tooltip="Dubey, 2006 #94" w:history="1">
        <w:r w:rsidR="00B736D6" w:rsidRPr="0046161A">
          <w:rPr>
            <w:noProof/>
            <w:vertAlign w:val="superscript"/>
          </w:rPr>
          <w:t>22</w:t>
        </w:r>
      </w:hyperlink>
      <w:r w:rsidR="00DE5C77" w:rsidRPr="0046161A">
        <w:rPr>
          <w:noProof/>
          <w:vertAlign w:val="superscript"/>
        </w:rPr>
        <w:t xml:space="preserve">, </w:t>
      </w:r>
      <w:hyperlink w:anchor="_ENREF_24" w:tooltip="Linty, 2018 #96" w:history="1">
        <w:r w:rsidR="00B736D6" w:rsidRPr="0046161A">
          <w:rPr>
            <w:noProof/>
            <w:vertAlign w:val="superscript"/>
          </w:rPr>
          <w:t>24</w:t>
        </w:r>
      </w:hyperlink>
      <w:r w:rsidR="00DE5C77" w:rsidRPr="0046161A">
        <w:rPr>
          <w:noProof/>
          <w:vertAlign w:val="superscript"/>
        </w:rPr>
        <w:t>]</w:t>
      </w:r>
      <w:r w:rsidR="004732A9" w:rsidRPr="0046161A">
        <w:fldChar w:fldCharType="end"/>
      </w:r>
      <w:r w:rsidR="004732A9" w:rsidRPr="0046161A">
        <w:rPr>
          <w:rFonts w:hint="eastAsia"/>
        </w:rPr>
        <w:t>。对于</w:t>
      </w:r>
      <w:r w:rsidR="004732A9" w:rsidRPr="0046161A">
        <w:rPr>
          <w:rFonts w:hint="eastAsia"/>
        </w:rPr>
        <w:t>ROTI</w:t>
      </w:r>
      <w:r w:rsidR="004732A9" w:rsidRPr="0046161A">
        <w:rPr>
          <w:rFonts w:hint="eastAsia"/>
        </w:rPr>
        <w:t>而言，不同的滑动窗口采用不同的阈值进行电离层闪烁事件判断，在</w:t>
      </w:r>
      <w:r w:rsidR="004732A9" w:rsidRPr="0046161A">
        <w:rPr>
          <w:rFonts w:hint="eastAsia"/>
        </w:rPr>
        <w:t>1s</w:t>
      </w:r>
      <w:r w:rsidR="004732A9" w:rsidRPr="0046161A">
        <w:rPr>
          <w:rFonts w:hint="eastAsia"/>
        </w:rPr>
        <w:t>采样，一分钟滑动窗口的</w:t>
      </w:r>
      <w:r w:rsidR="004732A9" w:rsidRPr="0046161A">
        <w:rPr>
          <w:rFonts w:hint="eastAsia"/>
        </w:rPr>
        <w:t>ROTI</w:t>
      </w:r>
      <w:r w:rsidR="004732A9" w:rsidRPr="0046161A">
        <w:rPr>
          <w:rFonts w:hint="eastAsia"/>
        </w:rPr>
        <w:t>阈值一般采用</w:t>
      </w:r>
      <w:r w:rsidR="004732A9" w:rsidRPr="0046161A">
        <w:rPr>
          <w:rFonts w:hint="eastAsia"/>
        </w:rPr>
        <w:t>2.5TECU/min</w:t>
      </w:r>
      <w:r w:rsidR="004732A9" w:rsidRPr="0046161A">
        <w:fldChar w:fldCharType="begin"/>
      </w:r>
      <w:r w:rsidR="00DE5C77" w:rsidRPr="0046161A">
        <w:instrText xml:space="preserve"> ADDIN EN.CITE &lt;EndNote&gt;&lt;Cite&gt;&lt;Author&gt;Li&lt;/Author&gt;&lt;Year&gt;2022&lt;/Year&gt;&lt;RecNum&gt;98&lt;/RecNum&gt;&lt;DisplayText&gt;&lt;style face="superscript"&gt;[25]&lt;/style&gt;&lt;/DisplayText&gt;&lt;record&gt;&lt;rec-number&gt;98&lt;/rec-number&gt;&lt;foreign-keys&gt;&lt;key app="EN" db-id="2aa5ad59hwf92pewtatxtd9jrdv5aa50wpwx" timestamp="1732021286"&gt;98&lt;/key&gt;&lt;/foreign-keys&gt;&lt;ref-type name="Journal Article"&gt;17&lt;/ref-type&gt;&lt;contributors&gt;&lt;authors&gt;&lt;author&gt;Li, Wei&lt;/author&gt;&lt;author&gt;Song, Shuli&lt;/author&gt;&lt;author&gt;Jin, Xulei %J Radio Science&lt;/author&gt;&lt;/authors&gt;&lt;/contributors&gt;&lt;titles&gt;&lt;title&gt;Ionospheric Scintillation Monitoring With ROTI From Geodetic Receiver: Limitations and Performance Evaluation&lt;/title&gt;&lt;/titles&gt;&lt;pages&gt;57&lt;/pages&gt;&lt;number&gt;5&lt;/number&gt;&lt;dates&gt;&lt;year&gt;2022&lt;/year&gt;&lt;/dates&gt;&lt;urls&gt;&lt;/urls&gt;&lt;/record&gt;&lt;/Cite&gt;&lt;/EndNote&gt;</w:instrText>
      </w:r>
      <w:r w:rsidR="004732A9" w:rsidRPr="0046161A">
        <w:fldChar w:fldCharType="separate"/>
      </w:r>
      <w:r w:rsidR="00DE5C77" w:rsidRPr="0046161A">
        <w:rPr>
          <w:noProof/>
          <w:vertAlign w:val="superscript"/>
        </w:rPr>
        <w:t>[</w:t>
      </w:r>
      <w:hyperlink w:anchor="_ENREF_25" w:tooltip="Li, 2022 #98" w:history="1">
        <w:r w:rsidR="00B736D6" w:rsidRPr="0046161A">
          <w:rPr>
            <w:noProof/>
            <w:vertAlign w:val="superscript"/>
          </w:rPr>
          <w:t>25</w:t>
        </w:r>
      </w:hyperlink>
      <w:r w:rsidR="00DE5C77" w:rsidRPr="0046161A">
        <w:rPr>
          <w:noProof/>
          <w:vertAlign w:val="superscript"/>
        </w:rPr>
        <w:t>]</w:t>
      </w:r>
      <w:r w:rsidR="004732A9" w:rsidRPr="0046161A">
        <w:fldChar w:fldCharType="end"/>
      </w:r>
      <w:r w:rsidR="004732A9" w:rsidRPr="0046161A">
        <w:rPr>
          <w:rFonts w:hint="eastAsia"/>
        </w:rPr>
        <w:t>。</w:t>
      </w:r>
      <w:r w:rsidR="006D780C" w:rsidRPr="0046161A">
        <w:rPr>
          <w:rFonts w:hint="eastAsia"/>
        </w:rPr>
        <w:t>本文中观测数据的采样间隔为</w:t>
      </w:r>
      <w:r w:rsidR="006D780C" w:rsidRPr="0046161A">
        <w:rPr>
          <w:rFonts w:hint="eastAsia"/>
        </w:rPr>
        <w:t>1s</w:t>
      </w:r>
      <w:r w:rsidR="006D780C" w:rsidRPr="0046161A">
        <w:rPr>
          <w:rFonts w:hint="eastAsia"/>
        </w:rPr>
        <w:t>，</w:t>
      </w:r>
      <m:oMath>
        <m:r>
          <m:rPr>
            <m:sty m:val="p"/>
          </m:rPr>
          <w:rPr>
            <w:rFonts w:ascii="Cambria Math" w:hAnsi="Cambria Math"/>
          </w:rPr>
          <m:t>Δ</m:t>
        </m:r>
        <m:r>
          <w:rPr>
            <w:rFonts w:ascii="Cambria Math" w:hAnsi="Cambria Math"/>
          </w:rPr>
          <m:t>t</m:t>
        </m:r>
      </m:oMath>
      <w:r w:rsidR="006D780C" w:rsidRPr="0046161A">
        <w:rPr>
          <w:rFonts w:hint="eastAsia"/>
        </w:rPr>
        <w:t>为</w:t>
      </w:r>
      <w:r w:rsidR="006D780C" w:rsidRPr="0046161A">
        <w:rPr>
          <w:rFonts w:hint="eastAsia"/>
        </w:rPr>
        <w:t>1 min</w:t>
      </w:r>
      <w:r w:rsidR="006D780C" w:rsidRPr="0046161A">
        <w:rPr>
          <w:rFonts w:hint="eastAsia"/>
        </w:rPr>
        <w:t>，</w:t>
      </w:r>
      <w:r w:rsidR="006D780C" w:rsidRPr="0046161A">
        <w:t>历元数</w:t>
      </w:r>
      <m:oMath>
        <m:r>
          <w:rPr>
            <w:rFonts w:ascii="Cambria Math" w:hAnsi="Cambria Math"/>
          </w:rPr>
          <m:t>N</m:t>
        </m:r>
      </m:oMath>
      <w:r w:rsidR="006D780C" w:rsidRPr="0046161A">
        <w:rPr>
          <w:rFonts w:hint="eastAsia"/>
        </w:rPr>
        <w:t>为</w:t>
      </w:r>
      <w:r w:rsidR="006D780C" w:rsidRPr="0046161A">
        <w:rPr>
          <w:rFonts w:hint="eastAsia"/>
        </w:rPr>
        <w:t>60</w:t>
      </w:r>
      <w:r w:rsidR="006D780C" w:rsidRPr="0046161A">
        <w:rPr>
          <w:rFonts w:hint="eastAsia"/>
        </w:rPr>
        <w:t>。</w:t>
      </w:r>
    </w:p>
    <w:p w14:paraId="2093EB4E" w14:textId="54C2EAB9" w:rsidR="00A10001" w:rsidRPr="0046161A" w:rsidRDefault="00A10001" w:rsidP="006D780C">
      <w:pPr>
        <w:ind w:firstLineChars="0" w:firstLine="0"/>
      </w:pPr>
      <w:r w:rsidRPr="0046161A">
        <w:rPr>
          <w:rFonts w:hint="eastAsia"/>
        </w:rPr>
        <w:t>在实际应用中阈值的选择应该根据测站环境、信号质量等因素进一步调整。</w:t>
      </w:r>
    </w:p>
    <w:p w14:paraId="7FBEB82F" w14:textId="310FD04D" w:rsidR="00701F42" w:rsidRPr="0046161A" w:rsidRDefault="00701F42" w:rsidP="00EC2F59">
      <w:pPr>
        <w:ind w:firstLine="480"/>
      </w:pPr>
      <w:r w:rsidRPr="0046161A">
        <w:t>如</w:t>
      </w:r>
      <w:r w:rsidRPr="0046161A">
        <w:fldChar w:fldCharType="begin"/>
      </w:r>
      <w:r w:rsidRPr="0046161A">
        <w:instrText xml:space="preserve"> REF _Ref184397099 \h </w:instrText>
      </w:r>
      <w:r w:rsidR="0046161A">
        <w:instrText xml:space="preserve"> \* MERGEFORMAT </w:instrText>
      </w:r>
      <w:r w:rsidRPr="0046161A">
        <w:fldChar w:fldCharType="separate"/>
      </w:r>
      <w:r w:rsidRPr="0046161A">
        <w:rPr>
          <w:rFonts w:hint="eastAsia"/>
        </w:rPr>
        <w:t>图</w:t>
      </w:r>
      <w:r w:rsidRPr="0046161A">
        <w:rPr>
          <w:rFonts w:hint="eastAsia"/>
        </w:rPr>
        <w:t xml:space="preserve"> </w:t>
      </w:r>
      <w:r w:rsidRPr="0046161A">
        <w:rPr>
          <w:noProof/>
        </w:rPr>
        <w:t>2</w:t>
      </w:r>
      <w:r w:rsidRPr="0046161A">
        <w:fldChar w:fldCharType="end"/>
      </w:r>
      <w:r w:rsidRPr="0046161A">
        <w:t>所示，基于闪烁指数阈值法的电离层闪烁检测结果表明，许多闪烁指数较大的位置集中在卫星闪烁指数</w:t>
      </w:r>
      <w:r w:rsidRPr="0046161A">
        <w:t>“U”</w:t>
      </w:r>
      <w:r w:rsidRPr="0046161A">
        <w:t>型曲线的两端，即低高度角区域。为了更详细地说明这种情况，</w:t>
      </w:r>
      <w:r w:rsidRPr="0046161A">
        <w:fldChar w:fldCharType="begin"/>
      </w:r>
      <w:r w:rsidRPr="0046161A">
        <w:instrText xml:space="preserve"> REF _Ref187746873 \h </w:instrText>
      </w:r>
      <w:r w:rsidR="0046161A">
        <w:instrText xml:space="preserve"> \* MERGEFORMAT </w:instrText>
      </w:r>
      <w:r w:rsidRPr="0046161A">
        <w:fldChar w:fldCharType="separate"/>
      </w:r>
      <w:r w:rsidRPr="0046161A">
        <w:rPr>
          <w:rFonts w:hint="eastAsia"/>
        </w:rPr>
        <w:t>图</w:t>
      </w:r>
      <w:r w:rsidRPr="0046161A">
        <w:rPr>
          <w:rFonts w:hint="eastAsia"/>
        </w:rPr>
        <w:t xml:space="preserve"> </w:t>
      </w:r>
      <w:r w:rsidRPr="0046161A">
        <w:rPr>
          <w:noProof/>
        </w:rPr>
        <w:t>3</w:t>
      </w:r>
      <w:r w:rsidRPr="0046161A">
        <w:fldChar w:fldCharType="end"/>
      </w:r>
      <w:r w:rsidRPr="0046161A">
        <w:t>展示了其中一颗卫星（</w:t>
      </w:r>
      <w:r w:rsidRPr="0046161A">
        <w:t>G05</w:t>
      </w:r>
      <w:r w:rsidRPr="0046161A">
        <w:t>）的振幅闪烁指数时序变化。通过分析可以看出，基于该方法判定的结果存在较高的误报率。这是因为低高度角区域主要受到多路径效应的影响</w:t>
      </w:r>
      <w:r w:rsidRPr="0046161A">
        <w:fldChar w:fldCharType="begin"/>
      </w:r>
      <w:r w:rsidR="00DE5C77" w:rsidRPr="0046161A">
        <w:instrText xml:space="preserve"> ADDIN EN.CITE &lt;EndNote&gt;&lt;Cite&gt;&lt;Author&gt;Manandhar&lt;/Author&gt;&lt;Year&gt;2021&lt;/Year&gt;&lt;RecNum&gt;128&lt;/RecNum&gt;&lt;DisplayText&gt;&lt;style face="superscript"&gt;[26]&lt;/style&gt;&lt;/DisplayText&gt;&lt;record&gt;&lt;rec-number&gt;128&lt;/rec-number&gt;&lt;foreign-keys&gt;&lt;key app="EN" db-id="2aa5ad59hwf92pewtatxtd9jrdv5aa50wpwx" timestamp="1736772617"&gt;128&lt;/key&gt;&lt;/foreign-keys&gt;&lt;ref-type name="Journal Article"&gt;17&lt;/ref-type&gt;&lt;contributors&gt;&lt;authors&gt;&lt;author&gt;Manandhar, Shilpa&lt;/author&gt;&lt;author&gt;Meng, Yu Song&lt;/author&gt;&lt;/authors&gt;&lt;/contributors&gt;&lt;titles&gt;&lt;title&gt;Analysis on the effect of different elevation cut-off angles on GPS time transfer&lt;/title&gt;&lt;secondary-title&gt;Measurement: Sensors&lt;/secondary-title&gt;&lt;/titles&gt;&lt;periodical&gt;&lt;full-title&gt;Measurement: Sensors&lt;/full-title&gt;&lt;/periodical&gt;&lt;pages&gt;100196&lt;/pages&gt;&lt;volume&gt;18&lt;/volume&gt;&lt;keywords&gt;&lt;keyword&gt;Precise point positioning&lt;/keyword&gt;&lt;keyword&gt;GPS time And frequency transfer&lt;/keyword&gt;&lt;keyword&gt;Satellite elevation cut-off angles&lt;/keyword&gt;&lt;keyword&gt;Multipath&lt;/keyword&gt;&lt;/keywords&gt;&lt;dates&gt;&lt;year&gt;2021&lt;/year&gt;&lt;pub-dates&gt;&lt;date&gt;2021/12/01/&lt;/date&gt;&lt;/pub-dates&gt;&lt;/dates&gt;&lt;isbn&gt;2665-9174&lt;/isbn&gt;&lt;urls&gt;&lt;related-urls&gt;&lt;url&gt;https://www.sciencedirect.com/science/article/pii/S2665917421001598&lt;/url&gt;&lt;/related-urls&gt;&lt;/urls&gt;&lt;electronic-resource-num&gt;https://doi.org/10.1016/j.measen.2021.100196&lt;/electronic-resource-num&gt;&lt;/record&gt;&lt;/Cite&gt;&lt;/EndNote&gt;</w:instrText>
      </w:r>
      <w:r w:rsidRPr="0046161A">
        <w:fldChar w:fldCharType="separate"/>
      </w:r>
      <w:r w:rsidR="00DE5C77" w:rsidRPr="0046161A">
        <w:rPr>
          <w:noProof/>
          <w:vertAlign w:val="superscript"/>
        </w:rPr>
        <w:t>[</w:t>
      </w:r>
      <w:hyperlink w:anchor="_ENREF_26" w:tooltip="Manandhar, 2021 #128" w:history="1">
        <w:r w:rsidR="00B736D6" w:rsidRPr="0046161A">
          <w:rPr>
            <w:noProof/>
            <w:vertAlign w:val="superscript"/>
          </w:rPr>
          <w:t>26</w:t>
        </w:r>
      </w:hyperlink>
      <w:r w:rsidR="00DE5C77" w:rsidRPr="0046161A">
        <w:rPr>
          <w:noProof/>
          <w:vertAlign w:val="superscript"/>
        </w:rPr>
        <w:t>]</w:t>
      </w:r>
      <w:r w:rsidRPr="0046161A">
        <w:fldChar w:fldCharType="end"/>
      </w:r>
      <w:r w:rsidRPr="0046161A">
        <w:t>。因此，可以推断许多检测到的闪烁现象实际上是由多路径效应引起的，而非真实的电离层闪烁。</w:t>
      </w:r>
    </w:p>
    <w:p w14:paraId="4B1B0F4B" w14:textId="77777777" w:rsidR="00E47EC1" w:rsidRPr="0046161A" w:rsidRDefault="00E47EC1" w:rsidP="00E47EC1">
      <w:pPr>
        <w:keepNext/>
        <w:ind w:firstLineChars="0" w:firstLine="0"/>
      </w:pPr>
      <w:r w:rsidRPr="0046161A">
        <w:rPr>
          <w:noProof/>
        </w:rPr>
        <w:drawing>
          <wp:inline distT="0" distB="0" distL="0" distR="0" wp14:anchorId="7DB52600" wp14:editId="37599239">
            <wp:extent cx="5274310" cy="2620645"/>
            <wp:effectExtent l="0" t="0" r="2540" b="8255"/>
            <wp:docPr id="10897468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46874" name="图片 1089746874"/>
                    <pic:cNvPicPr/>
                  </pic:nvPicPr>
                  <pic:blipFill>
                    <a:blip r:embed="rId9"/>
                    <a:stretch>
                      <a:fillRect/>
                    </a:stretch>
                  </pic:blipFill>
                  <pic:spPr>
                    <a:xfrm>
                      <a:off x="0" y="0"/>
                      <a:ext cx="5274310" cy="2620645"/>
                    </a:xfrm>
                    <a:prstGeom prst="rect">
                      <a:avLst/>
                    </a:prstGeom>
                  </pic:spPr>
                </pic:pic>
              </a:graphicData>
            </a:graphic>
          </wp:inline>
        </w:drawing>
      </w:r>
    </w:p>
    <w:p w14:paraId="1C69291C" w14:textId="439585C9" w:rsidR="00A10001" w:rsidRPr="0046161A" w:rsidRDefault="00E47EC1" w:rsidP="00E47EC1">
      <w:pPr>
        <w:pStyle w:val="a5"/>
      </w:pPr>
      <w:bookmarkStart w:id="4" w:name="_Ref184397099"/>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2</w:t>
      </w:r>
      <w:r w:rsidRPr="0046161A">
        <w:fldChar w:fldCharType="end"/>
      </w:r>
      <w:bookmarkEnd w:id="4"/>
      <w:r w:rsidRPr="0046161A">
        <w:rPr>
          <w:rFonts w:hint="eastAsia"/>
        </w:rPr>
        <w:t xml:space="preserve"> 2024</w:t>
      </w:r>
      <w:r w:rsidRPr="0046161A">
        <w:rPr>
          <w:rFonts w:hint="eastAsia"/>
        </w:rPr>
        <w:t>年</w:t>
      </w:r>
      <w:r w:rsidRPr="0046161A">
        <w:rPr>
          <w:rFonts w:hint="eastAsia"/>
        </w:rPr>
        <w:t>DOY151</w:t>
      </w:r>
      <w:r w:rsidRPr="0046161A">
        <w:rPr>
          <w:rFonts w:hint="eastAsia"/>
        </w:rPr>
        <w:t>基于</w:t>
      </w:r>
      <w:r w:rsidR="00C71A7F" w:rsidRPr="0046161A">
        <w:t>闪烁指数阈值</w:t>
      </w:r>
      <w:r w:rsidR="00C71A7F" w:rsidRPr="0046161A">
        <w:rPr>
          <w:rFonts w:hint="eastAsia"/>
        </w:rPr>
        <w:t>法</w:t>
      </w:r>
      <w:r w:rsidRPr="0046161A">
        <w:rPr>
          <w:rFonts w:hint="eastAsia"/>
        </w:rPr>
        <w:t>的电离层闪烁检测结果图</w:t>
      </w:r>
    </w:p>
    <w:p w14:paraId="3F6C748D" w14:textId="77777777" w:rsidR="00701F42" w:rsidRPr="0046161A" w:rsidRDefault="00701F42" w:rsidP="00701F42">
      <w:pPr>
        <w:keepNext/>
        <w:ind w:firstLineChars="0" w:firstLine="0"/>
      </w:pPr>
      <w:r w:rsidRPr="0046161A">
        <w:rPr>
          <w:rFonts w:hint="eastAsia"/>
          <w:noProof/>
        </w:rPr>
        <w:lastRenderedPageBreak/>
        <w:drawing>
          <wp:inline distT="0" distB="0" distL="0" distR="0" wp14:anchorId="7407BB92" wp14:editId="0972B236">
            <wp:extent cx="5274310" cy="2901950"/>
            <wp:effectExtent l="0" t="0" r="2540" b="0"/>
            <wp:docPr id="10545180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18051" name="图片 1054518051"/>
                    <pic:cNvPicPr/>
                  </pic:nvPicPr>
                  <pic:blipFill>
                    <a:blip r:embed="rId10"/>
                    <a:stretch>
                      <a:fillRect/>
                    </a:stretch>
                  </pic:blipFill>
                  <pic:spPr>
                    <a:xfrm>
                      <a:off x="0" y="0"/>
                      <a:ext cx="5274310" cy="2901950"/>
                    </a:xfrm>
                    <a:prstGeom prst="rect">
                      <a:avLst/>
                    </a:prstGeom>
                  </pic:spPr>
                </pic:pic>
              </a:graphicData>
            </a:graphic>
          </wp:inline>
        </w:drawing>
      </w:r>
    </w:p>
    <w:p w14:paraId="70F3528B" w14:textId="3C0859BA" w:rsidR="00701F42" w:rsidRPr="0046161A" w:rsidRDefault="00701F42" w:rsidP="00701F42">
      <w:pPr>
        <w:pStyle w:val="a5"/>
      </w:pPr>
      <w:bookmarkStart w:id="5" w:name="_Ref187746873"/>
      <w:bookmarkStart w:id="6" w:name="_Ref187746840"/>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Pr="0046161A">
        <w:rPr>
          <w:noProof/>
        </w:rPr>
        <w:t>3</w:t>
      </w:r>
      <w:r w:rsidRPr="0046161A">
        <w:fldChar w:fldCharType="end"/>
      </w:r>
      <w:bookmarkEnd w:id="5"/>
      <w:r w:rsidRPr="0046161A">
        <w:rPr>
          <w:rFonts w:hint="eastAsia"/>
        </w:rPr>
        <w:t xml:space="preserve"> 2024</w:t>
      </w:r>
      <w:r w:rsidRPr="0046161A">
        <w:rPr>
          <w:rFonts w:hint="eastAsia"/>
        </w:rPr>
        <w:t>年</w:t>
      </w:r>
      <w:r w:rsidRPr="0046161A">
        <w:rPr>
          <w:rFonts w:hint="eastAsia"/>
        </w:rPr>
        <w:t>DOY151 G05</w:t>
      </w:r>
      <w:r w:rsidRPr="0046161A">
        <w:rPr>
          <w:rFonts w:hint="eastAsia"/>
        </w:rPr>
        <w:t>卫星振幅</w:t>
      </w:r>
      <w:r w:rsidRPr="0046161A">
        <w:t>闪烁指数</w:t>
      </w:r>
      <w:r w:rsidRPr="0046161A">
        <w:rPr>
          <w:rFonts w:hint="eastAsia"/>
        </w:rPr>
        <w:t>时序图</w:t>
      </w:r>
      <w:bookmarkEnd w:id="6"/>
    </w:p>
    <w:p w14:paraId="1A71B656" w14:textId="2175103C" w:rsidR="004732A9" w:rsidRPr="0046161A" w:rsidRDefault="004732A9" w:rsidP="00F06C5B">
      <w:pPr>
        <w:ind w:firstLine="480"/>
      </w:pPr>
      <w:r w:rsidRPr="0046161A">
        <w:rPr>
          <w:rFonts w:hint="eastAsia"/>
        </w:rPr>
        <w:t>为了减轻多路径效应以及</w:t>
      </w:r>
      <w:r w:rsidR="00046EE0" w:rsidRPr="0046161A">
        <w:rPr>
          <w:rFonts w:hint="eastAsia"/>
        </w:rPr>
        <w:t>其他传播误差</w:t>
      </w:r>
      <w:r w:rsidR="00C61F8B" w:rsidRPr="0046161A">
        <w:rPr>
          <w:rFonts w:hint="eastAsia"/>
        </w:rPr>
        <w:t>引起的电离层闪烁事件误报或漏报，并且为了更好的检测电离层闪烁现象，提出了</w:t>
      </w:r>
      <w:r w:rsidR="00AD5E0A" w:rsidRPr="0046161A">
        <w:rPr>
          <w:rFonts w:hint="eastAsia"/>
        </w:rPr>
        <w:t>截止高度角方法。大部分多路径效应引起的误报可以通过丢弃低于</w:t>
      </w:r>
      <w:r w:rsidR="00B03E41" w:rsidRPr="0046161A">
        <w:rPr>
          <w:rFonts w:hint="eastAsia"/>
        </w:rPr>
        <w:t>某高度角的数据来消除。但是也可能会</w:t>
      </w:r>
      <w:r w:rsidR="00BE2B21" w:rsidRPr="0046161A">
        <w:rPr>
          <w:rFonts w:hint="eastAsia"/>
        </w:rPr>
        <w:t>导致部分有用信息丢失。计算方法如下所示：</w:t>
      </w:r>
    </w:p>
    <w:p w14:paraId="332510C7" w14:textId="0A0CE2A3" w:rsidR="005C5A9F" w:rsidRPr="0046161A" w:rsidRDefault="00000000" w:rsidP="00F06C5B">
      <w:pPr>
        <w:ind w:firstLine="480"/>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m:t>
                  </m:r>
                </m:e>
                <m:sub>
                  <m:r>
                    <w:rPr>
                      <w:rFonts w:ascii="Cambria Math" w:hAnsi="Cambria Math"/>
                    </w:rPr>
                    <m:t>4</m:t>
                  </m:r>
                </m:sub>
              </m:sSub>
              <m:d>
                <m:dPr>
                  <m:begChr m:val="["/>
                  <m:endChr m:val="]"/>
                  <m:ctrlPr>
                    <w:rPr>
                      <w:rFonts w:ascii="Cambria Math" w:hAnsi="Cambria Math"/>
                      <w:i/>
                    </w:rPr>
                  </m:ctrlPr>
                </m:dPr>
                <m:e>
                  <m:r>
                    <w:rPr>
                      <w:rFonts w:ascii="Cambria Math" w:hAnsi="Cambria Math"/>
                    </w:rPr>
                    <m:t>n</m:t>
                  </m:r>
                </m:e>
              </m:d>
              <m:r>
                <w:rPr>
                  <w:rFonts w:ascii="Cambria Math" w:hAnsi="Cambria Math"/>
                </w:rPr>
                <m:t>&gt;</m:t>
              </m:r>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4</m:t>
                      </m:r>
                    </m:sub>
                  </m:sSub>
                </m:sub>
              </m:sSub>
              <m:r>
                <m:rPr>
                  <m:nor/>
                </m:rPr>
                <m:t xml:space="preserve"> and </m:t>
              </m:r>
              <m:sSub>
                <m:sSubPr>
                  <m:ctrlPr>
                    <w:rPr>
                      <w:rFonts w:ascii="Cambria Math" w:hAnsi="Cambria Math"/>
                    </w:rPr>
                  </m:ctrlPr>
                </m:sSubPr>
                <m:e>
                  <m:r>
                    <w:rPr>
                      <w:rFonts w:ascii="Cambria Math" w:hAnsi="Cambria Math"/>
                    </w:rPr>
                    <m:t>θ</m:t>
                  </m:r>
                </m:e>
                <m:sub>
                  <m:r>
                    <m:rPr>
                      <m:sty m:val="p"/>
                    </m:rPr>
                    <w:rPr>
                      <w:rFonts w:ascii="Cambria Math" w:hAnsi="Cambria Math"/>
                    </w:rPr>
                    <m:t>el</m:t>
                  </m:r>
                </m:sub>
              </m:sSub>
              <m:d>
                <m:dPr>
                  <m:begChr m:val="["/>
                  <m:endChr m:val="]"/>
                  <m:ctrlPr>
                    <w:rPr>
                      <w:rFonts w:ascii="Cambria Math" w:hAnsi="Cambria Math"/>
                      <w:i/>
                    </w:rPr>
                  </m:ctrlPr>
                </m:dPr>
                <m:e>
                  <m:r>
                    <w:rPr>
                      <w:rFonts w:ascii="Cambria Math" w:hAnsi="Cambria Math"/>
                    </w:rPr>
                    <m:t>n</m:t>
                  </m:r>
                </m:e>
              </m:d>
              <m:r>
                <w:rPr>
                  <w:rFonts w:ascii="Cambria Math" w:hAnsi="Cambria Math"/>
                </w:rPr>
                <m:t>&gt;</m:t>
              </m:r>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θ</m:t>
                      </m:r>
                    </m:e>
                    <m:sub>
                      <m:r>
                        <m:rPr>
                          <m:sty m:val="p"/>
                        </m:rPr>
                        <w:rPr>
                          <w:rFonts w:ascii="Cambria Math" w:hAnsi="Cambria Math"/>
                        </w:rPr>
                        <m:t>el</m:t>
                      </m:r>
                    </m:sub>
                  </m:sSub>
                </m:sub>
              </m:sSub>
              <m:r>
                <w:rPr>
                  <w:rFonts w:ascii="Cambria Math" w:hAnsi="Cambria Math"/>
                </w:rPr>
                <m:t>#</m:t>
              </m:r>
              <m:d>
                <m:dPr>
                  <m:begChr m:val="（"/>
                  <m:endChr m:val="）"/>
                  <m:ctrlPr>
                    <w:rPr>
                      <w:rFonts w:ascii="Cambria Math" w:hAnsi="Cambria Math"/>
                      <w:i/>
                    </w:rPr>
                  </m:ctrlPr>
                </m:dPr>
                <m:e>
                  <m:r>
                    <w:rPr>
                      <w:rFonts w:ascii="Cambria Math" w:hAnsi="Cambria Math"/>
                    </w:rPr>
                    <m:t>9</m:t>
                  </m:r>
                </m:e>
              </m:d>
            </m:e>
          </m:eqArr>
        </m:oMath>
      </m:oMathPara>
    </w:p>
    <w:p w14:paraId="04343DD4" w14:textId="26898C4D" w:rsidR="002A01B7" w:rsidRPr="0046161A" w:rsidRDefault="002A01B7" w:rsidP="00F06C5B">
      <w:pPr>
        <w:ind w:firstLine="480"/>
      </w:pPr>
      <w:r w:rsidRPr="0046161A">
        <w:rPr>
          <w:rFonts w:hint="eastAsia"/>
        </w:rPr>
        <w:t>上式中，</w:t>
      </w:r>
      <m:oMath>
        <m:sSub>
          <m:sSubPr>
            <m:ctrlPr>
              <w:rPr>
                <w:rFonts w:ascii="Cambria Math" w:hAnsi="Cambria Math"/>
              </w:rPr>
            </m:ctrlPr>
          </m:sSubPr>
          <m:e>
            <m:r>
              <w:rPr>
                <w:rFonts w:ascii="Cambria Math" w:hAnsi="Cambria Math"/>
              </w:rPr>
              <m:t>θ</m:t>
            </m:r>
          </m:e>
          <m:sub>
            <m:r>
              <m:rPr>
                <m:sty m:val="p"/>
              </m:rPr>
              <w:rPr>
                <w:rFonts w:ascii="Cambria Math" w:hAnsi="Cambria Math"/>
              </w:rPr>
              <m:t>el</m:t>
            </m:r>
          </m:sub>
        </m:sSub>
      </m:oMath>
      <w:r w:rsidRPr="0046161A">
        <w:rPr>
          <w:rFonts w:hint="eastAsia"/>
        </w:rPr>
        <w:t>为高度角，</w:t>
      </w:r>
      <m:oMath>
        <m:sSub>
          <m:sSubPr>
            <m:ctrlPr>
              <w:rPr>
                <w:rFonts w:ascii="Cambria Math" w:hAnsi="Cambria Math"/>
              </w:rPr>
            </m:ctrlPr>
          </m:sSubPr>
          <m:e>
            <m:r>
              <m:rPr>
                <m:scr m:val="script"/>
              </m:rPr>
              <w:rPr>
                <w:rFonts w:ascii="Cambria Math" w:hAnsi="Cambria Math"/>
              </w:rPr>
              <m:t>T</m:t>
            </m:r>
          </m:e>
          <m:sub>
            <m:sSub>
              <m:sSubPr>
                <m:ctrlPr>
                  <w:rPr>
                    <w:rFonts w:ascii="Cambria Math" w:hAnsi="Cambria Math"/>
                  </w:rPr>
                </m:ctrlPr>
              </m:sSubPr>
              <m:e>
                <m:r>
                  <w:rPr>
                    <w:rFonts w:ascii="Cambria Math" w:hAnsi="Cambria Math"/>
                  </w:rPr>
                  <m:t>θ</m:t>
                </m:r>
              </m:e>
              <m:sub>
                <m:r>
                  <m:rPr>
                    <m:sty m:val="p"/>
                  </m:rPr>
                  <w:rPr>
                    <w:rFonts w:ascii="Cambria Math" w:hAnsi="Cambria Math"/>
                  </w:rPr>
                  <m:t>el</m:t>
                </m:r>
              </m:sub>
            </m:sSub>
          </m:sub>
        </m:sSub>
        <m:r>
          <w:rPr>
            <w:rFonts w:ascii="Cambria Math" w:hAnsi="Cambria Math"/>
          </w:rPr>
          <m:t>,</m:t>
        </m:r>
      </m:oMath>
      <w:r w:rsidRPr="0046161A">
        <w:rPr>
          <w:rFonts w:hint="eastAsia"/>
        </w:rPr>
        <w:t>为高度角的阈值，即截止高度角。一般截止高度角定为</w:t>
      </w:r>
      <w:r w:rsidRPr="0046161A">
        <w:rPr>
          <w:rFonts w:hint="eastAsia"/>
        </w:rPr>
        <w:t>30</w:t>
      </w:r>
      <w:r w:rsidRPr="0046161A">
        <w:rPr>
          <w:rFonts w:hint="eastAsia"/>
        </w:rPr>
        <w:t>°</w:t>
      </w:r>
      <w:r w:rsidR="009023A4" w:rsidRPr="0046161A">
        <w:fldChar w:fldCharType="begin">
          <w:fldData xml:space="preserve">PEVuZE5vdGU+PENpdGU+PEF1dGhvcj5BYmFkaTwvQXV0aG9yPjxZZWFyPjIwMTQ8L1llYXI+PFJl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</w:fldData>
        </w:fldChar>
      </w:r>
      <w:r w:rsidR="00DE5C77" w:rsidRPr="0046161A">
        <w:instrText xml:space="preserve"> ADDIN EN.CITE </w:instrText>
      </w:r>
      <w:r w:rsidR="00DE5C77" w:rsidRPr="0046161A">
        <w:fldChar w:fldCharType="begin">
          <w:fldData xml:space="preserve">PEVuZE5vdGU+PENpdGU+PEF1dGhvcj5BYmFkaTwvQXV0aG9yPjxZZWFyPjIwMTQ8L1llYXI+PFJl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</w:fldData>
        </w:fldChar>
      </w:r>
      <w:r w:rsidR="00DE5C77" w:rsidRPr="0046161A">
        <w:instrText xml:space="preserve"> ADDIN EN.CITE.DATA </w:instrText>
      </w:r>
      <w:r w:rsidR="00DE5C77" w:rsidRPr="0046161A">
        <w:fldChar w:fldCharType="end"/>
      </w:r>
      <w:r w:rsidR="009023A4" w:rsidRPr="0046161A">
        <w:fldChar w:fldCharType="separate"/>
      </w:r>
      <w:r w:rsidR="00DE5C77" w:rsidRPr="0046161A">
        <w:rPr>
          <w:noProof/>
          <w:vertAlign w:val="superscript"/>
        </w:rPr>
        <w:t>[</w:t>
      </w:r>
      <w:hyperlink w:anchor="_ENREF_27" w:tooltip="Abadi, 2014 #99" w:history="1">
        <w:r w:rsidR="00B736D6" w:rsidRPr="0046161A">
          <w:rPr>
            <w:noProof/>
            <w:vertAlign w:val="superscript"/>
          </w:rPr>
          <w:t>27</w:t>
        </w:r>
      </w:hyperlink>
      <w:r w:rsidR="00DE5C77" w:rsidRPr="0046161A">
        <w:rPr>
          <w:noProof/>
          <w:vertAlign w:val="superscript"/>
        </w:rPr>
        <w:t xml:space="preserve">, </w:t>
      </w:r>
      <w:hyperlink w:anchor="_ENREF_28" w:tooltip="Jiao, 2013 #100" w:history="1">
        <w:r w:rsidR="00B736D6" w:rsidRPr="0046161A">
          <w:rPr>
            <w:noProof/>
            <w:vertAlign w:val="superscript"/>
          </w:rPr>
          <w:t>28</w:t>
        </w:r>
      </w:hyperlink>
      <w:r w:rsidR="00DE5C77" w:rsidRPr="0046161A">
        <w:rPr>
          <w:noProof/>
          <w:vertAlign w:val="superscript"/>
        </w:rPr>
        <w:t>]</w:t>
      </w:r>
      <w:r w:rsidR="009023A4" w:rsidRPr="0046161A">
        <w:fldChar w:fldCharType="end"/>
      </w:r>
      <w:r w:rsidRPr="0046161A">
        <w:rPr>
          <w:rFonts w:hint="eastAsia"/>
        </w:rPr>
        <w:t>。</w:t>
      </w:r>
      <w:r w:rsidR="00276668" w:rsidRPr="0046161A">
        <w:rPr>
          <w:rFonts w:hint="eastAsia"/>
        </w:rPr>
        <w:t>如</w:t>
      </w:r>
      <w:r w:rsidR="00276668" w:rsidRPr="0046161A">
        <w:fldChar w:fldCharType="begin"/>
      </w:r>
      <w:r w:rsidR="00276668" w:rsidRPr="0046161A">
        <w:instrText xml:space="preserve"> </w:instrText>
      </w:r>
      <w:r w:rsidR="00276668" w:rsidRPr="0046161A">
        <w:rPr>
          <w:rFonts w:hint="eastAsia"/>
        </w:rPr>
        <w:instrText>REF _Ref184397118 \h</w:instrText>
      </w:r>
      <w:r w:rsidR="00276668" w:rsidRPr="0046161A">
        <w:instrText xml:space="preserve"> </w:instrText>
      </w:r>
      <w:r w:rsidR="0046161A">
        <w:instrText xml:space="preserve"> \* MERGEFORMAT </w:instrText>
      </w:r>
      <w:r w:rsidR="00276668" w:rsidRPr="0046161A">
        <w:fldChar w:fldCharType="separate"/>
      </w:r>
      <w:r w:rsidR="00701F42" w:rsidRPr="0046161A">
        <w:rPr>
          <w:rFonts w:hint="eastAsia"/>
        </w:rPr>
        <w:t>图</w:t>
      </w:r>
      <w:r w:rsidR="00701F42" w:rsidRPr="0046161A">
        <w:rPr>
          <w:rFonts w:hint="eastAsia"/>
        </w:rPr>
        <w:t xml:space="preserve"> </w:t>
      </w:r>
      <w:r w:rsidR="00701F42" w:rsidRPr="0046161A">
        <w:rPr>
          <w:noProof/>
        </w:rPr>
        <w:t>4</w:t>
      </w:r>
      <w:r w:rsidR="00276668" w:rsidRPr="0046161A">
        <w:fldChar w:fldCharType="end"/>
      </w:r>
      <w:r w:rsidR="00276668" w:rsidRPr="0046161A">
        <w:rPr>
          <w:rFonts w:hint="eastAsia"/>
        </w:rPr>
        <w:t>展示了基于截止高度角法的电离层闪烁检测结果，相较于</w:t>
      </w:r>
      <w:r w:rsidR="00276668" w:rsidRPr="0046161A">
        <w:fldChar w:fldCharType="begin"/>
      </w:r>
      <w:r w:rsidR="00276668" w:rsidRPr="0046161A">
        <w:instrText xml:space="preserve"> </w:instrText>
      </w:r>
      <w:r w:rsidR="00276668" w:rsidRPr="0046161A">
        <w:rPr>
          <w:rFonts w:hint="eastAsia"/>
        </w:rPr>
        <w:instrText>REF _Ref184397099 \h</w:instrText>
      </w:r>
      <w:r w:rsidR="00276668" w:rsidRPr="0046161A">
        <w:instrText xml:space="preserve"> </w:instrText>
      </w:r>
      <w:r w:rsidR="0046161A">
        <w:instrText xml:space="preserve"> \* MERGEFORMAT </w:instrText>
      </w:r>
      <w:r w:rsidR="00276668" w:rsidRPr="0046161A">
        <w:fldChar w:fldCharType="separate"/>
      </w:r>
      <w:r w:rsidR="00701F42" w:rsidRPr="0046161A">
        <w:rPr>
          <w:rFonts w:hint="eastAsia"/>
        </w:rPr>
        <w:t>图</w:t>
      </w:r>
      <w:r w:rsidR="00701F42" w:rsidRPr="0046161A">
        <w:rPr>
          <w:rFonts w:hint="eastAsia"/>
        </w:rPr>
        <w:t xml:space="preserve"> </w:t>
      </w:r>
      <w:r w:rsidR="00701F42" w:rsidRPr="0046161A">
        <w:rPr>
          <w:noProof/>
        </w:rPr>
        <w:t>2</w:t>
      </w:r>
      <w:r w:rsidR="00276668" w:rsidRPr="0046161A">
        <w:fldChar w:fldCharType="end"/>
      </w:r>
      <w:r w:rsidR="00276668" w:rsidRPr="0046161A">
        <w:rPr>
          <w:rFonts w:hint="eastAsia"/>
        </w:rPr>
        <w:t>，本方法中的截止高度角的限制显著剔除了多路径效应的影响，另外检测了到了两次电离层闪烁事件。但是同时也消除了很多有效信息。</w:t>
      </w:r>
    </w:p>
    <w:p w14:paraId="04D096F0" w14:textId="77777777" w:rsidR="00C71A7F" w:rsidRPr="0046161A" w:rsidRDefault="00C71A7F" w:rsidP="00C71A7F">
      <w:pPr>
        <w:keepNext/>
        <w:ind w:firstLineChars="0" w:firstLine="0"/>
      </w:pPr>
      <w:r w:rsidRPr="0046161A">
        <w:rPr>
          <w:rFonts w:hint="eastAsia"/>
          <w:noProof/>
        </w:rPr>
        <w:lastRenderedPageBreak/>
        <w:drawing>
          <wp:inline distT="0" distB="0" distL="0" distR="0" wp14:anchorId="4D87D97D" wp14:editId="022F7D45">
            <wp:extent cx="5274310" cy="2620645"/>
            <wp:effectExtent l="0" t="0" r="2540" b="8255"/>
            <wp:docPr id="14380213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21318" name="图片 1438021318"/>
                    <pic:cNvPicPr/>
                  </pic:nvPicPr>
                  <pic:blipFill>
                    <a:blip r:embed="rId11"/>
                    <a:stretch>
                      <a:fillRect/>
                    </a:stretch>
                  </pic:blipFill>
                  <pic:spPr>
                    <a:xfrm>
                      <a:off x="0" y="0"/>
                      <a:ext cx="5274310" cy="2620645"/>
                    </a:xfrm>
                    <a:prstGeom prst="rect">
                      <a:avLst/>
                    </a:prstGeom>
                  </pic:spPr>
                </pic:pic>
              </a:graphicData>
            </a:graphic>
          </wp:inline>
        </w:drawing>
      </w:r>
    </w:p>
    <w:p w14:paraId="260F317F" w14:textId="5E2C888D" w:rsidR="00E47EC1" w:rsidRPr="0046161A" w:rsidRDefault="00C71A7F" w:rsidP="00C71A7F">
      <w:pPr>
        <w:pStyle w:val="a5"/>
      </w:pPr>
      <w:bookmarkStart w:id="7" w:name="_Ref184397118"/>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4</w:t>
      </w:r>
      <w:r w:rsidRPr="0046161A">
        <w:fldChar w:fldCharType="end"/>
      </w:r>
      <w:bookmarkEnd w:id="7"/>
      <w:r w:rsidR="00C97AA3" w:rsidRPr="0046161A">
        <w:rPr>
          <w:rFonts w:hint="eastAsia"/>
        </w:rPr>
        <w:t xml:space="preserve"> </w:t>
      </w:r>
      <w:r w:rsidRPr="0046161A">
        <w:rPr>
          <w:rFonts w:hint="eastAsia"/>
        </w:rPr>
        <w:t>2024</w:t>
      </w:r>
      <w:r w:rsidRPr="0046161A">
        <w:rPr>
          <w:rFonts w:hint="eastAsia"/>
        </w:rPr>
        <w:t>年</w:t>
      </w:r>
      <w:r w:rsidRPr="0046161A">
        <w:rPr>
          <w:rFonts w:hint="eastAsia"/>
        </w:rPr>
        <w:t>DOY151</w:t>
      </w:r>
      <w:r w:rsidRPr="0046161A">
        <w:rPr>
          <w:rFonts w:hint="eastAsia"/>
        </w:rPr>
        <w:t>基于截止高度角法的电离层闪烁检测结果图</w:t>
      </w:r>
    </w:p>
    <w:p w14:paraId="5612FF32" w14:textId="4E33FE4F" w:rsidR="0092249D" w:rsidRPr="0046161A" w:rsidRDefault="0092249D" w:rsidP="00F06C5B">
      <w:pPr>
        <w:ind w:firstLine="480"/>
      </w:pPr>
      <w:r w:rsidRPr="0046161A">
        <w:rPr>
          <w:rFonts w:hint="eastAsia"/>
        </w:rPr>
        <w:t>同样可以在信噪比上进行限制，以排除噪声太大的影响，</w:t>
      </w:r>
      <w:r w:rsidR="0009417D" w:rsidRPr="0046161A">
        <w:rPr>
          <w:rFonts w:hint="eastAsia"/>
        </w:rPr>
        <w:t>或对方位角进行限制，以排除</w:t>
      </w:r>
      <w:r w:rsidR="00FA00A3" w:rsidRPr="0046161A">
        <w:rPr>
          <w:rFonts w:hint="eastAsia"/>
        </w:rPr>
        <w:t>环境的影响。但是相应的信噪比阈值定义比较复杂，因为</w:t>
      </w:r>
      <w:r w:rsidR="00F661F6" w:rsidRPr="0046161A">
        <w:rPr>
          <w:rFonts w:hint="eastAsia"/>
        </w:rPr>
        <w:t>信噪比主要取决于接收机的性能。在相关研究中，一般采用</w:t>
      </w:r>
      <w:r w:rsidR="007C78B6" w:rsidRPr="0046161A">
        <w:t>37 dB-Hz</w:t>
      </w:r>
      <w:r w:rsidR="007C78B6" w:rsidRPr="0046161A">
        <w:rPr>
          <w:rFonts w:hint="eastAsia"/>
        </w:rPr>
        <w:t>作为信噪比的阈值</w:t>
      </w:r>
      <w:r w:rsidR="0054528D" w:rsidRPr="0046161A">
        <w:fldChar w:fldCharType="begin"/>
      </w:r>
      <w:r w:rsidR="00DE5C77" w:rsidRPr="0046161A">
        <w:instrText xml:space="preserve"> ADDIN EN.CITE &lt;EndNote&gt;&lt;Cite&gt;&lt;Author&gt;Linty&lt;/Author&gt;&lt;Year&gt;2019&lt;/Year&gt;&lt;RecNum&gt;101&lt;/RecNum&gt;&lt;DisplayText&gt;&lt;style face="superscript"&gt;[19]&lt;/style&gt;&lt;/DisplayText&gt;&lt;record&gt;&lt;rec-number&gt;101&lt;/rec-number&gt;&lt;foreign-keys&gt;&lt;key app="EN" db-id="2aa5ad59hwf92pewtatxtd9jrdv5aa50wpwx" timestamp="1732022033"&gt;101&lt;/key&gt;&lt;/foreign-keys&gt;&lt;ref-type name="Journal Article"&gt;17&lt;/ref-type&gt;&lt;contributors&gt;&lt;authors&gt;&lt;author&gt;N. Linty&lt;/author&gt;&lt;author&gt;A. Farasin&lt;/author&gt;&lt;author&gt;A. Favenza&lt;/author&gt;&lt;author&gt;F. Dovis&lt;/author&gt;&lt;/authors&gt;&lt;/contributors&gt;&lt;titles&gt;&lt;title&gt;Detection of GNSS Ionospheric Scintillations Based on Machine Learning Decision Tree&lt;/title&gt;&lt;secondary-title&gt;IEEE Transactions on Aerospace and Electronic Systems&lt;/secondary-title&gt;&lt;/titles&gt;&lt;periodical&gt;&lt;full-title&gt;IEEE Transactions on Aerospace and Electronic Systems&lt;/full-title&gt;&lt;/periodical&gt;&lt;pages&gt;303-317&lt;/pages&gt;&lt;volume&gt;55&lt;/volume&gt;&lt;number&gt;1&lt;/number&gt;&lt;dates&gt;&lt;year&gt;2019&lt;/year&gt;&lt;/dates&gt;&lt;isbn&gt;1557-9603&lt;/isbn&gt;&lt;urls&gt;&lt;related-urls&gt;&lt;url&gt;https://ieeexplore.ieee.org/ielx7/7/8637087/08398529.pdf?tp=&amp;amp;arnumber=8398529&amp;amp;isnumber=8637087&amp;amp;ref=&lt;/url&gt;&lt;/related-urls&gt;&lt;/urls&gt;&lt;electronic-resource-num&gt;10.1109/TAES.2018.2850385&lt;/electronic-resource-num&gt;&lt;/record&gt;&lt;/Cite&gt;&lt;/EndNote&gt;</w:instrText>
      </w:r>
      <w:r w:rsidR="0054528D" w:rsidRPr="0046161A">
        <w:fldChar w:fldCharType="separate"/>
      </w:r>
      <w:r w:rsidR="00DE5C77" w:rsidRPr="0046161A">
        <w:rPr>
          <w:noProof/>
          <w:vertAlign w:val="superscript"/>
        </w:rPr>
        <w:t>[</w:t>
      </w:r>
      <w:hyperlink w:anchor="_ENREF_19" w:tooltip="Linty, 2019 #118" w:history="1">
        <w:r w:rsidR="00B736D6" w:rsidRPr="0046161A">
          <w:rPr>
            <w:noProof/>
            <w:vertAlign w:val="superscript"/>
          </w:rPr>
          <w:t>19</w:t>
        </w:r>
      </w:hyperlink>
      <w:r w:rsidR="00DE5C77" w:rsidRPr="0046161A">
        <w:rPr>
          <w:noProof/>
          <w:vertAlign w:val="superscript"/>
        </w:rPr>
        <w:t>]</w:t>
      </w:r>
      <w:r w:rsidR="0054528D" w:rsidRPr="0046161A">
        <w:fldChar w:fldCharType="end"/>
      </w:r>
      <w:r w:rsidR="007C78B6" w:rsidRPr="0046161A">
        <w:rPr>
          <w:rFonts w:hint="eastAsia"/>
        </w:rPr>
        <w:t>。</w:t>
      </w:r>
      <w:r w:rsidR="00761B52" w:rsidRPr="0046161A">
        <w:t>Pelgrum et al. (2011)</w:t>
      </w:r>
      <w:r w:rsidR="0030231C" w:rsidRPr="0046161A">
        <w:rPr>
          <w:rFonts w:hint="eastAsia"/>
        </w:rPr>
        <w:t>提出了</w:t>
      </w:r>
      <w:r w:rsidR="00612921" w:rsidRPr="0046161A">
        <w:rPr>
          <w:rFonts w:hint="eastAsia"/>
        </w:rPr>
        <w:t>联合考虑</w:t>
      </w:r>
      <w:r w:rsidR="0079070C" w:rsidRPr="0046161A">
        <w:rPr>
          <w:rFonts w:hint="eastAsia"/>
        </w:rPr>
        <w:t>载</w:t>
      </w:r>
      <w:r w:rsidR="00612921" w:rsidRPr="0046161A">
        <w:rPr>
          <w:rFonts w:hint="eastAsia"/>
        </w:rPr>
        <w:t>噪比</w:t>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oMath>
      <w:r w:rsidR="00612921" w:rsidRPr="0046161A">
        <w:rPr>
          <w:rFonts w:hint="eastAsia"/>
        </w:rPr>
        <w:t>与振幅闪烁指数的判定方法</w:t>
      </w:r>
      <w:r w:rsidR="00761B52" w:rsidRPr="0046161A">
        <w:fldChar w:fldCharType="begin"/>
      </w:r>
      <w:r w:rsidR="00DE5C77" w:rsidRPr="0046161A">
        <w:instrText xml:space="preserve"> ADDIN EN.CITE &lt;EndNote&gt;&lt;Cite&gt;&lt;Author&gt;Pelgrum&lt;/Author&gt;&lt;Year&gt;2011&lt;/Year&gt;&lt;RecNum&gt;102&lt;/RecNum&gt;&lt;DisplayText&gt;&lt;style face="superscript"&gt;[29]&lt;/style&gt;&lt;/DisplayText&gt;&lt;record&gt;&lt;rec-number&gt;102&lt;/rec-number&gt;&lt;foreign-keys&gt;&lt;key app="EN" db-id="2aa5ad59hwf92pewtatxtd9jrdv5aa50wpwx" timestamp="1732022146"&gt;102&lt;/key&gt;&lt;/foreign-keys&gt;&lt;ref-type name="Journal Article"&gt;17&lt;/ref-type&gt;&lt;contributors&gt;&lt;authors&gt;&lt;author&gt;Pelgrum, Wouter&lt;/author&gt;&lt;author&gt;Morton, Yu&lt;/author&gt;&lt;author&gt;Graas, Frank Van&lt;/author&gt;&lt;author&gt;Gunawardena, Sanjeev&lt;/author&gt;&lt;author&gt;Vikram, Praveen %J Acta Scientiarum Agronomy&lt;/author&gt;&lt;/authors&gt;&lt;/contributors&gt;&lt;titles&gt;&lt;title&gt;Measurement and Analysis of Artificially-Generated and Natural Ionosphere Scintillations Effects on GNSS Signals&lt;/title&gt;&lt;/titles&gt;&lt;dates&gt;&lt;year&gt;2011&lt;/year&gt;&lt;/dates&gt;&lt;urls&gt;&lt;/urls&gt;&lt;/record&gt;&lt;/Cite&gt;&lt;/EndNote&gt;</w:instrText>
      </w:r>
      <w:r w:rsidR="00761B52" w:rsidRPr="0046161A">
        <w:fldChar w:fldCharType="separate"/>
      </w:r>
      <w:r w:rsidR="00DE5C77" w:rsidRPr="0046161A">
        <w:rPr>
          <w:noProof/>
          <w:vertAlign w:val="superscript"/>
        </w:rPr>
        <w:t>[</w:t>
      </w:r>
      <w:hyperlink w:anchor="_ENREF_29" w:tooltip="Pelgrum, 2011 #102" w:history="1">
        <w:r w:rsidR="00B736D6" w:rsidRPr="0046161A">
          <w:rPr>
            <w:noProof/>
            <w:vertAlign w:val="superscript"/>
          </w:rPr>
          <w:t>29</w:t>
        </w:r>
      </w:hyperlink>
      <w:r w:rsidR="00DE5C77" w:rsidRPr="0046161A">
        <w:rPr>
          <w:noProof/>
          <w:vertAlign w:val="superscript"/>
        </w:rPr>
        <w:t>]</w:t>
      </w:r>
      <w:r w:rsidR="00761B52" w:rsidRPr="0046161A">
        <w:fldChar w:fldCharType="end"/>
      </w:r>
      <w:r w:rsidR="005077A0" w:rsidRPr="0046161A">
        <w:rPr>
          <w:rFonts w:hint="eastAsia"/>
        </w:rPr>
        <w:t>，</w:t>
      </w:r>
      <w:r w:rsidR="008713E7" w:rsidRPr="0046161A">
        <w:rPr>
          <w:rFonts w:hint="eastAsia"/>
        </w:rPr>
        <w:t>当满足如下条件即认定该时刻发生电离层闪烁。条件如下</w:t>
      </w:r>
      <w:r w:rsidR="005077A0" w:rsidRPr="0046161A">
        <w:rPr>
          <w:rFonts w:hint="eastAsia"/>
        </w:rPr>
        <w:t>所示：</w:t>
      </w:r>
    </w:p>
    <w:p w14:paraId="3584E2F3" w14:textId="513663A5" w:rsidR="00BD6CE0" w:rsidRPr="0046161A" w:rsidRDefault="00000000" w:rsidP="00F06C5B">
      <w:pPr>
        <w:ind w:firstLine="480"/>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m:t>
                  </m:r>
                </m:e>
                <m:sub>
                  <m:r>
                    <w:rPr>
                      <w:rFonts w:ascii="Cambria Math" w:hAnsi="Cambria Math"/>
                    </w:rPr>
                    <m:t>4</m:t>
                  </m:r>
                </m:sub>
              </m:sSub>
              <m:r>
                <w:rPr>
                  <w:rFonts w:ascii="Cambria Math" w:hAnsi="Cambria Math"/>
                </w:rPr>
                <m:t>&gt;</m:t>
              </m:r>
              <m:r>
                <m:rPr>
                  <m:sty m:val="p"/>
                </m:rPr>
                <w:rPr>
                  <w:rFonts w:ascii="Cambria Math" w:hAnsi="Cambria Math"/>
                </w:rPr>
                <m:t>1.075-</m:t>
              </m:r>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cs="Segoe UI Symbol"/>
                </w:rPr>
                <m:t>∙</m:t>
              </m:r>
              <m:r>
                <w:rPr>
                  <w:rFonts w:ascii="Cambria Math" w:hAnsi="Cambria Math"/>
                </w:rPr>
                <m:t>0.01875#</m:t>
              </m:r>
              <m:d>
                <m:dPr>
                  <m:begChr m:val="（"/>
                  <m:endChr m:val="）"/>
                  <m:ctrlPr>
                    <w:rPr>
                      <w:rFonts w:ascii="Cambria Math" w:hAnsi="Cambria Math"/>
                      <w:i/>
                    </w:rPr>
                  </m:ctrlPr>
                </m:dPr>
                <m:e>
                  <m:r>
                    <w:rPr>
                      <w:rFonts w:ascii="Cambria Math" w:hAnsi="Cambria Math"/>
                    </w:rPr>
                    <m:t>10</m:t>
                  </m:r>
                </m:e>
              </m:d>
            </m:e>
          </m:eqArr>
        </m:oMath>
      </m:oMathPara>
    </w:p>
    <w:p w14:paraId="23756980" w14:textId="77777777" w:rsidR="00C71A7F" w:rsidRPr="0046161A" w:rsidRDefault="00C71A7F" w:rsidP="00C71A7F">
      <w:pPr>
        <w:keepNext/>
        <w:ind w:firstLineChars="0" w:firstLine="0"/>
      </w:pPr>
      <w:r w:rsidRPr="0046161A">
        <w:rPr>
          <w:rFonts w:hint="eastAsia"/>
          <w:noProof/>
        </w:rPr>
        <w:drawing>
          <wp:inline distT="0" distB="0" distL="0" distR="0" wp14:anchorId="036B94A5" wp14:editId="12A20D2A">
            <wp:extent cx="5274310" cy="2620645"/>
            <wp:effectExtent l="0" t="0" r="2540" b="8255"/>
            <wp:docPr id="4534509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50904" name="图片 453450904"/>
                    <pic:cNvPicPr/>
                  </pic:nvPicPr>
                  <pic:blipFill>
                    <a:blip r:embed="rId12"/>
                    <a:stretch>
                      <a:fillRect/>
                    </a:stretch>
                  </pic:blipFill>
                  <pic:spPr>
                    <a:xfrm>
                      <a:off x="0" y="0"/>
                      <a:ext cx="5274310" cy="2620645"/>
                    </a:xfrm>
                    <a:prstGeom prst="rect">
                      <a:avLst/>
                    </a:prstGeom>
                  </pic:spPr>
                </pic:pic>
              </a:graphicData>
            </a:graphic>
          </wp:inline>
        </w:drawing>
      </w:r>
    </w:p>
    <w:p w14:paraId="1B571541" w14:textId="73A8E5D1" w:rsidR="00C71A7F" w:rsidRPr="0046161A" w:rsidRDefault="00C71A7F" w:rsidP="00C71A7F">
      <w:pPr>
        <w:pStyle w:val="a5"/>
        <w:ind w:firstLine="480"/>
      </w:pPr>
      <w:bookmarkStart w:id="8" w:name="_Ref184397248"/>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5</w:t>
      </w:r>
      <w:r w:rsidRPr="0046161A">
        <w:fldChar w:fldCharType="end"/>
      </w:r>
      <w:bookmarkEnd w:id="8"/>
      <w:r w:rsidR="00C97AA3" w:rsidRPr="0046161A">
        <w:rPr>
          <w:rFonts w:hint="eastAsia"/>
        </w:rPr>
        <w:t xml:space="preserve"> </w:t>
      </w:r>
      <w:r w:rsidRPr="0046161A">
        <w:rPr>
          <w:rFonts w:hint="eastAsia"/>
        </w:rPr>
        <w:t>2024</w:t>
      </w:r>
      <w:r w:rsidRPr="0046161A">
        <w:rPr>
          <w:rFonts w:hint="eastAsia"/>
        </w:rPr>
        <w:t>年</w:t>
      </w:r>
      <w:r w:rsidRPr="0046161A">
        <w:rPr>
          <w:rFonts w:hint="eastAsia"/>
        </w:rPr>
        <w:t>DOY151</w:t>
      </w:r>
      <w:r w:rsidRPr="0046161A">
        <w:rPr>
          <w:rFonts w:hint="eastAsia"/>
        </w:rPr>
        <w:t>基于闪烁指数与信噪比线性组合法的电离层闪烁检测结果图</w:t>
      </w:r>
    </w:p>
    <w:p w14:paraId="4500EAA5" w14:textId="59A4531A" w:rsidR="005C5A9F" w:rsidRPr="0046161A" w:rsidRDefault="00276668" w:rsidP="00692AC5">
      <w:pPr>
        <w:ind w:firstLine="480"/>
      </w:pPr>
      <w:r w:rsidRPr="0046161A">
        <w:fldChar w:fldCharType="begin"/>
      </w:r>
      <w:r w:rsidRPr="0046161A">
        <w:instrText xml:space="preserve"> </w:instrText>
      </w:r>
      <w:r w:rsidRPr="0046161A">
        <w:rPr>
          <w:rFonts w:hint="eastAsia"/>
        </w:rPr>
        <w:instrText>REF _Ref184397248 \h</w:instrText>
      </w:r>
      <w:r w:rsidRPr="0046161A">
        <w:instrText xml:space="preserve"> </w:instrText>
      </w:r>
      <w:r w:rsidR="0046161A">
        <w:instrText xml:space="preserve"> \* MERGEFORMAT </w:instrText>
      </w:r>
      <w:r w:rsidRPr="0046161A">
        <w:fldChar w:fldCharType="separate"/>
      </w:r>
      <w:r w:rsidR="00701F42" w:rsidRPr="0046161A">
        <w:rPr>
          <w:rFonts w:hint="eastAsia"/>
        </w:rPr>
        <w:t>图</w:t>
      </w:r>
      <w:r w:rsidR="00701F42" w:rsidRPr="0046161A">
        <w:rPr>
          <w:rFonts w:hint="eastAsia"/>
        </w:rPr>
        <w:t xml:space="preserve"> </w:t>
      </w:r>
      <w:r w:rsidR="00701F42" w:rsidRPr="0046161A">
        <w:rPr>
          <w:noProof/>
        </w:rPr>
        <w:t>5</w:t>
      </w:r>
      <w:r w:rsidRPr="0046161A">
        <w:fldChar w:fldCharType="end"/>
      </w:r>
      <w:r w:rsidRPr="0046161A">
        <w:rPr>
          <w:rFonts w:hint="eastAsia"/>
        </w:rPr>
        <w:t>展示了基于闪烁指数与信噪比线性组合法的电离层闪烁检测结果。可以明显看出</w:t>
      </w:r>
      <w:r w:rsidR="00F60E14" w:rsidRPr="0046161A">
        <w:rPr>
          <w:rFonts w:hint="eastAsia"/>
        </w:rPr>
        <w:t>这种</w:t>
      </w:r>
      <w:r w:rsidR="00E67E9F" w:rsidRPr="0046161A">
        <w:rPr>
          <w:rFonts w:hint="eastAsia"/>
        </w:rPr>
        <w:t>方</w:t>
      </w:r>
      <w:r w:rsidR="00A72FA3">
        <w:rPr>
          <w:rFonts w:hint="eastAsia"/>
        </w:rPr>
        <w:t>法准确率不高</w:t>
      </w:r>
      <w:r w:rsidR="00F60E14" w:rsidRPr="0046161A">
        <w:rPr>
          <w:rFonts w:hint="eastAsia"/>
        </w:rPr>
        <w:t>，尤其是在存在</w:t>
      </w:r>
      <w:r w:rsidR="003F4359" w:rsidRPr="0046161A">
        <w:rPr>
          <w:rFonts w:hint="eastAsia"/>
        </w:rPr>
        <w:t>相位</w:t>
      </w:r>
      <w:r w:rsidR="00F60E14" w:rsidRPr="0046161A">
        <w:rPr>
          <w:rFonts w:hint="eastAsia"/>
        </w:rPr>
        <w:t>闪烁的情况下。</w:t>
      </w:r>
      <w:r w:rsidR="00C71A7F" w:rsidRPr="00A72FA3">
        <w:rPr>
          <w:highlight w:val="yellow"/>
        </w:rPr>
        <w:t>Vikram &amp; Morton</w:t>
      </w:r>
      <w:r w:rsidR="00C71A7F" w:rsidRPr="00A72FA3">
        <w:rPr>
          <w:rFonts w:hint="eastAsia"/>
          <w:highlight w:val="yellow"/>
        </w:rPr>
        <w:t>(</w:t>
      </w:r>
      <w:r w:rsidR="00C71A7F" w:rsidRPr="00A72FA3">
        <w:rPr>
          <w:highlight w:val="yellow"/>
        </w:rPr>
        <w:t>201</w:t>
      </w:r>
      <w:r w:rsidR="00C71A7F" w:rsidRPr="00A72FA3">
        <w:rPr>
          <w:rFonts w:hint="eastAsia"/>
          <w:highlight w:val="yellow"/>
        </w:rPr>
        <w:t>1)</w:t>
      </w:r>
      <w:r w:rsidR="00E06C6A" w:rsidRPr="00A72FA3">
        <w:rPr>
          <w:rFonts w:hint="eastAsia"/>
          <w:highlight w:val="yellow"/>
        </w:rPr>
        <w:t>基于</w:t>
      </w:r>
      <w:r w:rsidR="00E06C6A" w:rsidRPr="00A72FA3">
        <w:rPr>
          <w:rFonts w:hint="eastAsia"/>
          <w:highlight w:val="yellow"/>
        </w:rPr>
        <w:t>6</w:t>
      </w:r>
      <w:r w:rsidR="00E06C6A" w:rsidRPr="00A72FA3">
        <w:rPr>
          <w:rFonts w:hint="eastAsia"/>
          <w:highlight w:val="yellow"/>
        </w:rPr>
        <w:t>天</w:t>
      </w:r>
      <w:r w:rsidR="00A72FA3" w:rsidRPr="00A72FA3">
        <w:rPr>
          <w:rFonts w:hint="eastAsia"/>
          <w:highlight w:val="yellow"/>
        </w:rPr>
        <w:t>中</w:t>
      </w:r>
      <w:r w:rsidR="00A72FA3" w:rsidRPr="00A72FA3">
        <w:rPr>
          <w:rFonts w:hint="eastAsia"/>
          <w:highlight w:val="yellow"/>
        </w:rPr>
        <w:t>25</w:t>
      </w:r>
      <w:r w:rsidR="00A72FA3" w:rsidRPr="00A72FA3">
        <w:rPr>
          <w:rFonts w:hint="eastAsia"/>
          <w:highlight w:val="yellow"/>
        </w:rPr>
        <w:t>个电离层闪烁事件的数据分析该方法的有效性，发</w:t>
      </w:r>
      <w:r w:rsidR="00A72FA3" w:rsidRPr="00A72FA3">
        <w:rPr>
          <w:rFonts w:hint="eastAsia"/>
          <w:highlight w:val="yellow"/>
        </w:rPr>
        <w:lastRenderedPageBreak/>
        <w:t>现仅检测到了</w:t>
      </w:r>
      <w:r w:rsidR="00A72FA3" w:rsidRPr="00A72FA3">
        <w:rPr>
          <w:rFonts w:hint="eastAsia"/>
          <w:highlight w:val="yellow"/>
        </w:rPr>
        <w:t>4</w:t>
      </w:r>
      <w:r w:rsidR="00A72FA3" w:rsidRPr="00A72FA3">
        <w:rPr>
          <w:rFonts w:hint="eastAsia"/>
          <w:highlight w:val="yellow"/>
        </w:rPr>
        <w:t>个电离层闪烁事件。</w:t>
      </w:r>
      <w:r w:rsidR="00A72FA3">
        <w:rPr>
          <w:rFonts w:hint="eastAsia"/>
        </w:rPr>
        <w:t>进而</w:t>
      </w:r>
      <w:r w:rsidR="009C50C8" w:rsidRPr="0046161A">
        <w:rPr>
          <w:rFonts w:hint="eastAsia"/>
        </w:rPr>
        <w:t>提出了结合截止高度角与闪烁指数的闪烁事件判定方法</w:t>
      </w:r>
      <w:r w:rsidR="00761B52" w:rsidRPr="0046161A">
        <w:fldChar w:fldCharType="begin"/>
      </w:r>
      <w:r w:rsidR="00DE5C77" w:rsidRPr="0046161A">
        <w:instrText xml:space="preserve"> ADDIN EN.CITE &lt;EndNote&gt;&lt;Cite&gt;&lt;Author&gt;Vikram&lt;/Author&gt;&lt;Year&gt;2011&lt;/Year&gt;&lt;RecNum&gt;103&lt;/RecNum&gt;&lt;DisplayText&gt;&lt;style face="superscript"&gt;[30]&lt;/style&gt;&lt;/DisplayText&gt;&lt;record&gt;&lt;rec-number&gt;103&lt;/rec-number&gt;&lt;foreign-keys&gt;&lt;key app="EN" db-id="2aa5ad59hwf92pewtatxtd9jrdv5aa50wpwx" timestamp="1732022823"&gt;103&lt;/key&gt;&lt;/foreign-keys&gt;&lt;ref-type name="Journal Article"&gt;17&lt;/ref-type&gt;&lt;contributors&gt;&lt;authors&gt;&lt;author&gt;Vikram, Praveen&lt;/author&gt;&lt;author&gt;Morton, Yu&lt;/author&gt;&lt;/authors&gt;&lt;/contributors&gt;&lt;titles&gt;&lt;title&gt;An Event Driven GPS Data Collection System for Studying Ionospheric Scintillation&lt;/title&gt;&lt;secondary-title&gt;24th International Technical Meeting of the Satellite Division of the Institute of Navigation 2011, ION GNSS 2011&lt;/secondary-title&gt;&lt;/titles&gt;&lt;periodical&gt;&lt;full-title&gt;24th International Technical Meeting of the Satellite Division of the Institute of Navigation 2011, ION GNSS 2011&lt;/full-title&gt;&lt;/periodical&gt;&lt;volume&gt;5&lt;/volume&gt;&lt;dates&gt;&lt;year&gt;2011&lt;/year&gt;&lt;pub-dates&gt;&lt;date&gt;01/01&lt;/date&gt;&lt;/pub-dates&gt;&lt;/dates&gt;&lt;urls&gt;&lt;/urls&gt;&lt;/record&gt;&lt;/Cite&gt;&lt;/EndNote&gt;</w:instrText>
      </w:r>
      <w:r w:rsidR="00761B52" w:rsidRPr="0046161A">
        <w:fldChar w:fldCharType="separate"/>
      </w:r>
      <w:r w:rsidR="00DE5C77" w:rsidRPr="0046161A">
        <w:rPr>
          <w:noProof/>
          <w:vertAlign w:val="superscript"/>
        </w:rPr>
        <w:t>[</w:t>
      </w:r>
      <w:hyperlink w:anchor="_ENREF_30" w:tooltip="Vikram, 2011 #103" w:history="1">
        <w:r w:rsidR="00B736D6" w:rsidRPr="0046161A">
          <w:rPr>
            <w:noProof/>
            <w:vertAlign w:val="superscript"/>
          </w:rPr>
          <w:t>30</w:t>
        </w:r>
      </w:hyperlink>
      <w:r w:rsidR="00DE5C77" w:rsidRPr="0046161A">
        <w:rPr>
          <w:noProof/>
          <w:vertAlign w:val="superscript"/>
        </w:rPr>
        <w:t>]</w:t>
      </w:r>
      <w:r w:rsidR="00761B52" w:rsidRPr="0046161A">
        <w:fldChar w:fldCharType="end"/>
      </w:r>
      <w:r w:rsidR="00761B52" w:rsidRPr="0046161A">
        <w:rPr>
          <w:rFonts w:hint="eastAsia"/>
        </w:rPr>
        <w:t>。</w:t>
      </w:r>
      <w:r w:rsidR="00AE054A" w:rsidRPr="0046161A">
        <w:rPr>
          <w:rFonts w:hint="eastAsia"/>
        </w:rPr>
        <w:t>以振幅闪烁指数为例，</w:t>
      </w:r>
      <w:r w:rsidR="009C50C8" w:rsidRPr="0046161A">
        <w:rPr>
          <w:rFonts w:hint="eastAsia"/>
        </w:rPr>
        <w:t>如下所示：</w:t>
      </w:r>
    </w:p>
    <w:p w14:paraId="3B650CA5" w14:textId="1ACE2E4B" w:rsidR="009C50C8" w:rsidRPr="0046161A" w:rsidRDefault="00000000" w:rsidP="00F06C5B">
      <w:pPr>
        <w:ind w:firstLine="480"/>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S</m:t>
                  </m:r>
                </m:e>
                <m:sub>
                  <m:r>
                    <w:rPr>
                      <w:rFonts w:ascii="Cambria Math" w:hAnsi="Cambria Math"/>
                    </w:rPr>
                    <m:t>4</m:t>
                  </m:r>
                </m:sub>
              </m:sSub>
              <m:r>
                <w:rPr>
                  <w:rFonts w:ascii="Cambria Math" w:hAnsi="Cambria Math"/>
                </w:rPr>
                <m:t>&gt;</m:t>
              </m:r>
              <m:sSup>
                <m:sSupPr>
                  <m:ctrlPr>
                    <w:rPr>
                      <w:rFonts w:ascii="Cambria Math" w:hAnsi="Cambria Math"/>
                      <w:i/>
                    </w:rPr>
                  </m:ctrlPr>
                </m:sSupPr>
                <m:e>
                  <m:r>
                    <w:rPr>
                      <w:rFonts w:ascii="Cambria Math" w:hAnsi="Cambria Math"/>
                    </w:rPr>
                    <m:t>-9.09*10</m:t>
                  </m:r>
                </m:e>
                <m:sup>
                  <m:r>
                    <w:rPr>
                      <w:rFonts w:ascii="Cambria Math" w:hAnsi="Cambria Math"/>
                    </w:rPr>
                    <m:t>-4</m:t>
                  </m:r>
                </m:sup>
              </m:sSup>
              <m:sSub>
                <m:sSubPr>
                  <m:ctrlPr>
                    <w:rPr>
                      <w:rFonts w:ascii="Cambria Math" w:hAnsi="Cambria Math"/>
                    </w:rPr>
                  </m:ctrlPr>
                </m:sSubPr>
                <m:e>
                  <m:r>
                    <w:rPr>
                      <w:rFonts w:ascii="Cambria Math" w:hAnsi="Cambria Math"/>
                    </w:rPr>
                    <m:t>θ</m:t>
                  </m:r>
                </m:e>
                <m:sub>
                  <m:r>
                    <m:rPr>
                      <m:sty m:val="p"/>
                    </m:rPr>
                    <w:rPr>
                      <w:rFonts w:ascii="Cambria Math" w:hAnsi="Cambria Math"/>
                    </w:rPr>
                    <m:t>el</m:t>
                  </m:r>
                </m:sub>
              </m:sSub>
              <m:r>
                <w:rPr>
                  <w:rFonts w:ascii="Cambria Math" w:hAnsi="Cambria Math"/>
                </w:rPr>
                <m:t>+0.1373#</m:t>
              </m:r>
              <m:d>
                <m:dPr>
                  <m:begChr m:val="（"/>
                  <m:endChr m:val="）"/>
                  <m:ctrlPr>
                    <w:rPr>
                      <w:rFonts w:ascii="Cambria Math" w:hAnsi="Cambria Math"/>
                      <w:i/>
                    </w:rPr>
                  </m:ctrlPr>
                </m:dPr>
                <m:e>
                  <m:r>
                    <w:rPr>
                      <w:rFonts w:ascii="Cambria Math" w:hAnsi="Cambria Math"/>
                    </w:rPr>
                    <m:t>11</m:t>
                  </m:r>
                </m:e>
              </m:d>
            </m:e>
          </m:eqArr>
        </m:oMath>
      </m:oMathPara>
    </w:p>
    <w:p w14:paraId="5B9A9C8F" w14:textId="77777777" w:rsidR="00C71A7F" w:rsidRPr="0046161A" w:rsidRDefault="00C71A7F" w:rsidP="00C71A7F">
      <w:pPr>
        <w:keepNext/>
        <w:ind w:firstLineChars="0" w:firstLine="0"/>
      </w:pPr>
      <w:r w:rsidRPr="0046161A">
        <w:rPr>
          <w:rFonts w:hint="eastAsia"/>
          <w:noProof/>
        </w:rPr>
        <w:drawing>
          <wp:inline distT="0" distB="0" distL="0" distR="0" wp14:anchorId="2931BA5A" wp14:editId="443762B3">
            <wp:extent cx="5274310" cy="2620645"/>
            <wp:effectExtent l="0" t="0" r="2540" b="8255"/>
            <wp:docPr id="14996623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62344" name="图片 1499662344"/>
                    <pic:cNvPicPr/>
                  </pic:nvPicPr>
                  <pic:blipFill>
                    <a:blip r:embed="rId13"/>
                    <a:stretch>
                      <a:fillRect/>
                    </a:stretch>
                  </pic:blipFill>
                  <pic:spPr>
                    <a:xfrm>
                      <a:off x="0" y="0"/>
                      <a:ext cx="5274310" cy="2620645"/>
                    </a:xfrm>
                    <a:prstGeom prst="rect">
                      <a:avLst/>
                    </a:prstGeom>
                  </pic:spPr>
                </pic:pic>
              </a:graphicData>
            </a:graphic>
          </wp:inline>
        </w:drawing>
      </w:r>
    </w:p>
    <w:p w14:paraId="3AC0B729" w14:textId="31A2E93E" w:rsidR="00C71A7F" w:rsidRPr="0046161A" w:rsidRDefault="00C71A7F" w:rsidP="00C71A7F">
      <w:pPr>
        <w:pStyle w:val="a5"/>
      </w:pPr>
      <w:bookmarkStart w:id="9" w:name="_Ref184397283"/>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6</w:t>
      </w:r>
      <w:r w:rsidRPr="0046161A">
        <w:fldChar w:fldCharType="end"/>
      </w:r>
      <w:bookmarkEnd w:id="9"/>
      <w:r w:rsidR="00C97AA3" w:rsidRPr="0046161A">
        <w:rPr>
          <w:rFonts w:hint="eastAsia"/>
        </w:rPr>
        <w:t xml:space="preserve"> </w:t>
      </w:r>
      <w:r w:rsidRPr="0046161A">
        <w:rPr>
          <w:rFonts w:hint="eastAsia"/>
        </w:rPr>
        <w:t>2024</w:t>
      </w:r>
      <w:r w:rsidRPr="0046161A">
        <w:rPr>
          <w:rFonts w:hint="eastAsia"/>
        </w:rPr>
        <w:t>年</w:t>
      </w:r>
      <w:r w:rsidRPr="0046161A">
        <w:rPr>
          <w:rFonts w:hint="eastAsia"/>
        </w:rPr>
        <w:t>DOY151</w:t>
      </w:r>
      <w:r w:rsidRPr="0046161A">
        <w:rPr>
          <w:rFonts w:hint="eastAsia"/>
        </w:rPr>
        <w:t>基于闪烁指数与高度角线性组合法的电离层闪烁检测结果图</w:t>
      </w:r>
    </w:p>
    <w:p w14:paraId="38F56DFC" w14:textId="04F8F6F9" w:rsidR="00496DE7" w:rsidRPr="0046161A" w:rsidRDefault="00276668" w:rsidP="00FF6CA0">
      <w:pPr>
        <w:ind w:firstLine="480"/>
      </w:pPr>
      <w:r w:rsidRPr="0046161A">
        <w:fldChar w:fldCharType="begin"/>
      </w:r>
      <w:r w:rsidRPr="0046161A">
        <w:instrText xml:space="preserve"> REF _Ref184397283 \h </w:instrText>
      </w:r>
      <w:r w:rsidR="0046161A">
        <w:instrText xml:space="preserve"> \* MERGEFORMAT </w:instrText>
      </w:r>
      <w:r w:rsidRPr="0046161A">
        <w:fldChar w:fldCharType="separate"/>
      </w:r>
      <w:r w:rsidR="00701F42" w:rsidRPr="0046161A">
        <w:rPr>
          <w:rFonts w:hint="eastAsia"/>
        </w:rPr>
        <w:t>图</w:t>
      </w:r>
      <w:r w:rsidR="00701F42" w:rsidRPr="0046161A">
        <w:rPr>
          <w:rFonts w:hint="eastAsia"/>
        </w:rPr>
        <w:t xml:space="preserve"> </w:t>
      </w:r>
      <w:r w:rsidR="00701F42" w:rsidRPr="0046161A">
        <w:rPr>
          <w:noProof/>
        </w:rPr>
        <w:t>6</w:t>
      </w:r>
      <w:r w:rsidRPr="0046161A">
        <w:fldChar w:fldCharType="end"/>
      </w:r>
      <w:r w:rsidRPr="0046161A">
        <w:rPr>
          <w:rFonts w:hint="eastAsia"/>
        </w:rPr>
        <w:t>展示了基于闪烁指数与高度角线性组合法的电离层闪烁检测结果，该方法未能明显消除多路径效应的影响，存在</w:t>
      </w:r>
      <w:r w:rsidR="0060638F">
        <w:rPr>
          <w:rFonts w:hint="eastAsia"/>
        </w:rPr>
        <w:t>大量</w:t>
      </w:r>
      <w:r w:rsidRPr="0046161A">
        <w:rPr>
          <w:rFonts w:hint="eastAsia"/>
        </w:rPr>
        <w:t>的误判</w:t>
      </w:r>
      <w:r w:rsidR="0060638F">
        <w:rPr>
          <w:rFonts w:hint="eastAsia"/>
        </w:rPr>
        <w:t>现象</w:t>
      </w:r>
      <w:r w:rsidRPr="0046161A">
        <w:rPr>
          <w:rFonts w:hint="eastAsia"/>
        </w:rPr>
        <w:t>。</w:t>
      </w:r>
      <w:r w:rsidR="0060638F" w:rsidRPr="00DA77D0">
        <w:rPr>
          <w:highlight w:val="yellow"/>
        </w:rPr>
        <w:t>Taylor et al. (201</w:t>
      </w:r>
      <w:r w:rsidR="0060638F" w:rsidRPr="00DA77D0">
        <w:rPr>
          <w:rFonts w:hint="eastAsia"/>
          <w:highlight w:val="yellow"/>
        </w:rPr>
        <w:t>2</w:t>
      </w:r>
      <w:r w:rsidR="0060638F" w:rsidRPr="00DA77D0">
        <w:rPr>
          <w:highlight w:val="yellow"/>
        </w:rPr>
        <w:t>)</w:t>
      </w:r>
      <w:r w:rsidR="0060638F" w:rsidRPr="00DA77D0">
        <w:rPr>
          <w:rFonts w:hint="eastAsia"/>
          <w:highlight w:val="yellow"/>
        </w:rPr>
        <w:t xml:space="preserve"> </w:t>
      </w:r>
      <w:r w:rsidR="0060638F" w:rsidRPr="00DA77D0">
        <w:rPr>
          <w:rFonts w:hint="eastAsia"/>
          <w:highlight w:val="yellow"/>
        </w:rPr>
        <w:t>基于</w:t>
      </w:r>
      <w:r w:rsidR="0060638F" w:rsidRPr="00DA77D0">
        <w:rPr>
          <w:rFonts w:hint="eastAsia"/>
          <w:highlight w:val="yellow"/>
        </w:rPr>
        <w:t>2011</w:t>
      </w:r>
      <w:r w:rsidR="0060638F" w:rsidRPr="00DA77D0">
        <w:rPr>
          <w:rFonts w:hint="eastAsia"/>
          <w:highlight w:val="yellow"/>
        </w:rPr>
        <w:t>年</w:t>
      </w:r>
      <w:r w:rsidR="0060638F" w:rsidRPr="00DA77D0">
        <w:rPr>
          <w:rFonts w:hint="eastAsia"/>
          <w:highlight w:val="yellow"/>
        </w:rPr>
        <w:t>2</w:t>
      </w:r>
      <w:r w:rsidR="0060638F" w:rsidRPr="00DA77D0">
        <w:rPr>
          <w:rFonts w:hint="eastAsia"/>
          <w:highlight w:val="yellow"/>
        </w:rPr>
        <w:t>月</w:t>
      </w:r>
      <w:r w:rsidR="0060638F" w:rsidRPr="00DA77D0">
        <w:rPr>
          <w:rFonts w:hint="eastAsia"/>
          <w:highlight w:val="yellow"/>
        </w:rPr>
        <w:t>27</w:t>
      </w:r>
      <w:r w:rsidR="0060638F" w:rsidRPr="00DA77D0">
        <w:rPr>
          <w:rFonts w:hint="eastAsia"/>
          <w:highlight w:val="yellow"/>
        </w:rPr>
        <w:t>日至</w:t>
      </w:r>
      <w:r w:rsidR="0060638F" w:rsidRPr="00DA77D0">
        <w:rPr>
          <w:rFonts w:hint="eastAsia"/>
          <w:highlight w:val="yellow"/>
        </w:rPr>
        <w:t>3</w:t>
      </w:r>
      <w:r w:rsidR="0060638F" w:rsidRPr="00DA77D0">
        <w:rPr>
          <w:rFonts w:hint="eastAsia"/>
          <w:highlight w:val="yellow"/>
        </w:rPr>
        <w:t>月</w:t>
      </w:r>
      <w:r w:rsidR="0060638F" w:rsidRPr="00DA77D0">
        <w:rPr>
          <w:rFonts w:hint="eastAsia"/>
          <w:highlight w:val="yellow"/>
        </w:rPr>
        <w:t>2</w:t>
      </w:r>
      <w:r w:rsidR="0060638F" w:rsidRPr="00DA77D0">
        <w:rPr>
          <w:rFonts w:hint="eastAsia"/>
          <w:highlight w:val="yellow"/>
        </w:rPr>
        <w:t>日连续五天</w:t>
      </w:r>
      <w:r w:rsidR="0060638F" w:rsidRPr="00DA77D0">
        <w:rPr>
          <w:rFonts w:hint="eastAsia"/>
          <w:highlight w:val="yellow"/>
        </w:rPr>
        <w:t>PRN 25</w:t>
      </w:r>
      <w:r w:rsidR="0060638F" w:rsidRPr="00DA77D0">
        <w:rPr>
          <w:rFonts w:hint="eastAsia"/>
          <w:highlight w:val="yellow"/>
        </w:rPr>
        <w:t>的</w:t>
      </w:r>
      <w:r w:rsidR="0060638F" w:rsidRPr="00DA77D0">
        <w:rPr>
          <w:rFonts w:hint="eastAsia"/>
          <w:highlight w:val="yellow"/>
        </w:rPr>
        <w:t>S4</w:t>
      </w:r>
      <w:r w:rsidR="0060638F" w:rsidRPr="00DA77D0">
        <w:rPr>
          <w:rFonts w:hint="eastAsia"/>
          <w:highlight w:val="yellow"/>
        </w:rPr>
        <w:t>指数和平均值分析可知，在卫星低高度角时都会误将多路径效应引起的闪烁指数起伏当作电离层闪烁现象</w:t>
      </w:r>
      <w:r w:rsidR="006900BE" w:rsidRPr="00DA77D0">
        <w:rPr>
          <w:highlight w:val="yellow"/>
        </w:rPr>
        <w:fldChar w:fldCharType="begin"/>
      </w:r>
      <w:r w:rsidR="006900BE" w:rsidRPr="00DA77D0">
        <w:rPr>
          <w:highlight w:val="yellow"/>
        </w:rPr>
        <w:instrText xml:space="preserve"> ADDIN EN.CITE &lt;EndNote&gt;&lt;Cite&gt;&lt;Author&gt;Taylor&lt;/Author&gt;&lt;Year&gt;2012&lt;/Year&gt;&lt;RecNum&gt;207&lt;/RecNum&gt;&lt;DisplayText&gt;&lt;style face="superscript"&gt;[20]&lt;/style&gt;&lt;/DisplayText&gt;&lt;record&gt;&lt;rec-number&gt;207&lt;/rec-number&gt;&lt;foreign-keys&gt;&lt;key app="EN" db-id="2aa5ad59hwf92pewtatxtd9jrdv5aa50wpwx" timestamp="1744702735"&gt;207&lt;/key&gt;&lt;/foreign-keys&gt;&lt;ref-type name="Book"&gt;6&lt;/ref-type&gt;&lt;contributors&gt;&lt;authors&gt;&lt;author&gt;Taylor, Steve&lt;/author&gt;&lt;author&gt;Morton, Yu&lt;/author&gt;&lt;author&gt;Jiao, Yu&lt;/author&gt;&lt;author&gt;Triplett, Jeffrey&lt;/author&gt;&lt;/authors&gt;&lt;/contributors&gt;&lt;titles&gt;&lt;title&gt;An Improved Ionosphere Scintillation Event Detection and Automatic Trigger for A GNSS Data Collection System&lt;/title&gt;&lt;/titles&gt;&lt;dates&gt;&lt;year&gt;2012&lt;/year&gt;&lt;/dates&gt;&lt;urls&gt;&lt;/urls&gt;&lt;/record&gt;&lt;/Cite&gt;&lt;/EndNote&gt;</w:instrText>
      </w:r>
      <w:r w:rsidR="006900BE" w:rsidRPr="00DA77D0">
        <w:rPr>
          <w:highlight w:val="yellow"/>
        </w:rPr>
        <w:fldChar w:fldCharType="separate"/>
      </w:r>
      <w:r w:rsidR="006900BE" w:rsidRPr="00DA77D0">
        <w:rPr>
          <w:noProof/>
          <w:highlight w:val="yellow"/>
          <w:vertAlign w:val="superscript"/>
        </w:rPr>
        <w:t>[</w:t>
      </w:r>
      <w:hyperlink w:anchor="_ENREF_20" w:tooltip="Taylor, 2012 #207" w:history="1">
        <w:r w:rsidR="00B736D6" w:rsidRPr="00DA77D0">
          <w:rPr>
            <w:noProof/>
            <w:highlight w:val="yellow"/>
            <w:vertAlign w:val="superscript"/>
          </w:rPr>
          <w:t>20</w:t>
        </w:r>
      </w:hyperlink>
      <w:r w:rsidR="006900BE" w:rsidRPr="00DA77D0">
        <w:rPr>
          <w:noProof/>
          <w:highlight w:val="yellow"/>
          <w:vertAlign w:val="superscript"/>
        </w:rPr>
        <w:t>]</w:t>
      </w:r>
      <w:r w:rsidR="006900BE" w:rsidRPr="00DA77D0">
        <w:rPr>
          <w:highlight w:val="yellow"/>
        </w:rPr>
        <w:fldChar w:fldCharType="end"/>
      </w:r>
      <w:r w:rsidR="0060638F" w:rsidRPr="00DA77D0">
        <w:rPr>
          <w:rFonts w:hint="eastAsia"/>
          <w:highlight w:val="yellow"/>
        </w:rPr>
        <w:t>。</w:t>
      </w:r>
      <w:r w:rsidR="00A558FF" w:rsidRPr="0046161A">
        <w:t>该方法经过进一步优化，在卫星方位角中引入了第三个条件，这一改进根据预设的虚报率和基于人工视觉的闪烁检测来选择适当的阈值。然而，这种方法不足之处在于它依赖于特定数据分布的最小化过程，这限制了其在不同空间和时间观测条件下的适用性。</w:t>
      </w:r>
      <w:r w:rsidR="00496DE7" w:rsidRPr="0046161A">
        <w:rPr>
          <w:rFonts w:hint="eastAsia"/>
        </w:rPr>
        <w:t>由于多径效应与位置相关，因此可以描述</w:t>
      </w:r>
      <w:r w:rsidR="00DF3121" w:rsidRPr="0046161A">
        <w:rPr>
          <w:rFonts w:hint="eastAsia"/>
        </w:rPr>
        <w:t>接收机</w:t>
      </w:r>
      <w:r w:rsidR="00496DE7" w:rsidRPr="0046161A">
        <w:rPr>
          <w:rFonts w:hint="eastAsia"/>
        </w:rPr>
        <w:t>周围的环境，以避免通过设置预定的阈值来丢失有价值的数据。</w:t>
      </w:r>
      <w:r w:rsidR="00D012B1" w:rsidRPr="00DA77D0">
        <w:rPr>
          <w:highlight w:val="yellow"/>
        </w:rPr>
        <w:t>Taylor et al. (201</w:t>
      </w:r>
      <w:r w:rsidR="00D012B1" w:rsidRPr="00DA77D0">
        <w:rPr>
          <w:rFonts w:hint="eastAsia"/>
          <w:highlight w:val="yellow"/>
        </w:rPr>
        <w:t>2</w:t>
      </w:r>
      <w:r w:rsidR="00D012B1" w:rsidRPr="00DA77D0">
        <w:rPr>
          <w:highlight w:val="yellow"/>
        </w:rPr>
        <w:t>)</w:t>
      </w:r>
      <w:r w:rsidR="00D012B1" w:rsidRPr="00DA77D0">
        <w:rPr>
          <w:rFonts w:hint="eastAsia"/>
          <w:highlight w:val="yellow"/>
        </w:rPr>
        <w:t>综合了</w:t>
      </w:r>
      <w:r w:rsidR="00D012B1" w:rsidRPr="00DA77D0">
        <w:rPr>
          <w:rFonts w:hint="eastAsia"/>
          <w:highlight w:val="yellow"/>
        </w:rPr>
        <w:t>2011</w:t>
      </w:r>
      <w:r w:rsidR="00D012B1" w:rsidRPr="00DA77D0">
        <w:rPr>
          <w:rFonts w:hint="eastAsia"/>
          <w:highlight w:val="yellow"/>
        </w:rPr>
        <w:t>年</w:t>
      </w:r>
      <w:r w:rsidR="00D012B1" w:rsidRPr="00DA77D0">
        <w:rPr>
          <w:rFonts w:hint="eastAsia"/>
          <w:highlight w:val="yellow"/>
        </w:rPr>
        <w:t>12</w:t>
      </w:r>
      <w:r w:rsidR="00D012B1" w:rsidRPr="00DA77D0">
        <w:rPr>
          <w:rFonts w:hint="eastAsia"/>
          <w:highlight w:val="yellow"/>
        </w:rPr>
        <w:t>月</w:t>
      </w:r>
      <w:r w:rsidR="00D012B1" w:rsidRPr="00DA77D0">
        <w:rPr>
          <w:rFonts w:hint="eastAsia"/>
          <w:highlight w:val="yellow"/>
        </w:rPr>
        <w:t>20-26</w:t>
      </w:r>
      <w:r w:rsidR="00D012B1" w:rsidRPr="00DA77D0">
        <w:rPr>
          <w:rFonts w:hint="eastAsia"/>
          <w:highlight w:val="yellow"/>
        </w:rPr>
        <w:t>日的数据发现，改进了方位角条件以及选择合适的闪烁指数阈值，能够避免所有的错误检测。</w:t>
      </w:r>
    </w:p>
    <w:p w14:paraId="4040800B" w14:textId="4786D924" w:rsidR="00EB57D6" w:rsidRPr="0046161A" w:rsidRDefault="00EB57D6" w:rsidP="00EB57D6">
      <w:pPr>
        <w:pStyle w:val="2"/>
      </w:pPr>
      <w:r w:rsidRPr="0046161A">
        <w:rPr>
          <w:rFonts w:hint="eastAsia"/>
        </w:rPr>
        <w:t>3.3</w:t>
      </w:r>
      <w:r w:rsidRPr="0046161A">
        <w:rPr>
          <w:rFonts w:hint="eastAsia"/>
        </w:rPr>
        <w:t>非闪烁指数检测法</w:t>
      </w:r>
    </w:p>
    <w:p w14:paraId="07436FAD" w14:textId="32AD225E" w:rsidR="00761B52" w:rsidRPr="0046161A" w:rsidRDefault="00F50F9F" w:rsidP="00761B52">
      <w:pPr>
        <w:ind w:firstLine="480"/>
      </w:pPr>
      <w:r w:rsidRPr="0046161A">
        <w:t>基于闪烁指数</w:t>
      </w:r>
      <w:r w:rsidR="00E67E9F" w:rsidRPr="0046161A">
        <w:rPr>
          <w:rFonts w:hint="eastAsia"/>
        </w:rPr>
        <w:t>的检测</w:t>
      </w:r>
      <w:r w:rsidRPr="0046161A">
        <w:t>方法</w:t>
      </w:r>
      <w:r w:rsidR="00C95C5A" w:rsidRPr="0046161A">
        <w:rPr>
          <w:rFonts w:hint="eastAsia"/>
        </w:rPr>
        <w:t>存在严重</w:t>
      </w:r>
      <w:r w:rsidRPr="0046161A">
        <w:t>的</w:t>
      </w:r>
      <w:r w:rsidR="00C95C5A" w:rsidRPr="0046161A">
        <w:rPr>
          <w:rFonts w:hint="eastAsia"/>
        </w:rPr>
        <w:t>缺陷</w:t>
      </w:r>
      <w:r w:rsidRPr="0046161A">
        <w:t>。尽管</w:t>
      </w:r>
      <w:r w:rsidRPr="0046161A">
        <w:rPr>
          <w:rFonts w:hint="eastAsia"/>
        </w:rPr>
        <w:t>闪烁指数</w:t>
      </w:r>
      <w:r w:rsidRPr="0046161A">
        <w:t>被广泛</w:t>
      </w:r>
      <w:r w:rsidR="00C95C5A" w:rsidRPr="0046161A">
        <w:rPr>
          <w:rFonts w:hint="eastAsia"/>
        </w:rPr>
        <w:t>应用，并验证了有效性</w:t>
      </w:r>
      <w:r w:rsidRPr="0046161A">
        <w:t>，</w:t>
      </w:r>
      <w:r w:rsidR="00C95C5A" w:rsidRPr="0046161A">
        <w:rPr>
          <w:rFonts w:hint="eastAsia"/>
        </w:rPr>
        <w:t>但闪烁指数的计算过程中将原始信息降阶处理，从而</w:t>
      </w:r>
      <w:r w:rsidRPr="0046161A">
        <w:t>忽视了信号的更高</w:t>
      </w:r>
      <w:r w:rsidRPr="0046161A">
        <w:rPr>
          <w:rFonts w:hint="eastAsia"/>
        </w:rPr>
        <w:t>阶特性</w:t>
      </w:r>
      <w:r w:rsidR="00363462" w:rsidRPr="0046161A">
        <w:fldChar w:fldCharType="begin"/>
      </w:r>
      <w:r w:rsidR="00DE5C77" w:rsidRPr="0046161A">
        <w:instrText xml:space="preserve"> ADDIN EN.CITE &lt;EndNote&gt;&lt;Cite&gt;&lt;Author&gt;Jiao&lt;/Author&gt;&lt;Year&gt;2017&lt;/Year&gt;&lt;RecNum&gt;106&lt;/RecNum&gt;&lt;DisplayText&gt;&lt;style face="superscript"&gt;[17]&lt;/style&gt;&lt;/DisplayText&gt;&lt;record&gt;&lt;rec-number&gt;106&lt;/rec-number&gt;&lt;foreign-keys&gt;&lt;key app="EN" db-id="2aa5ad59hwf92pewtatxtd9jrdv5aa50wpwx" timestamp="1732023906"&gt;106&lt;/key&gt;&lt;/foreign-keys&gt;&lt;ref-type name="Journal Article"&gt;17&lt;/ref-type&gt;&lt;contributors&gt;&lt;authors&gt;&lt;author&gt;Y. Jiao&lt;/author&gt;&lt;author&gt;J. J. Hall&lt;/author&gt;&lt;author&gt;Y. T. Morton&lt;/author&gt;&lt;/authors&gt;&lt;/contributors&gt;&lt;titles&gt;&lt;title&gt;Automatic Equatorial GPS Amplitude Scintillation Detection Using a Machine Learning Algorithm&lt;/title&gt;&lt;secondary-title&gt;IEEE Transactions on Aerospace and Electronic Systems&lt;/secondary-title&gt;&lt;/titles&gt;&lt;periodical&gt;&lt;full-title&gt;IEEE Transactions on Aerospace and Electronic Systems&lt;/full-title&gt;&lt;/periodical&gt;&lt;pages&gt;405-418&lt;/pages&gt;&lt;volume&gt;53&lt;/volume&gt;&lt;number&gt;1&lt;/number&gt;&lt;dates&gt;&lt;year&gt;2017&lt;/year&gt;&lt;/dates&gt;&lt;isbn&gt;1557-9603&lt;/isbn&gt;&lt;urls&gt;&lt;related-urls&gt;&lt;url&gt;https://ieeexplore.ieee.org/ielx7/7/7905775/07812651.pdf?tp=&amp;amp;arnumber=7812651&amp;amp;isnumber=7905775&amp;amp;ref=&lt;/url&gt;&lt;/related-urls&gt;&lt;/urls&gt;&lt;electronic-resource-num&gt;10.1109/TAES.2017.2650758&lt;/electronic-resource-num&gt;&lt;/record&gt;&lt;/Cite&gt;&lt;/EndNote&gt;</w:instrText>
      </w:r>
      <w:r w:rsidR="00363462" w:rsidRPr="0046161A">
        <w:fldChar w:fldCharType="separate"/>
      </w:r>
      <w:r w:rsidR="00DE5C77" w:rsidRPr="0046161A">
        <w:rPr>
          <w:noProof/>
          <w:vertAlign w:val="superscript"/>
        </w:rPr>
        <w:t>[</w:t>
      </w:r>
      <w:hyperlink w:anchor="_ENREF_17" w:tooltip="Jiao, 2017 #106" w:history="1">
        <w:r w:rsidR="00B736D6" w:rsidRPr="0046161A">
          <w:rPr>
            <w:noProof/>
            <w:vertAlign w:val="superscript"/>
          </w:rPr>
          <w:t>17</w:t>
        </w:r>
      </w:hyperlink>
      <w:r w:rsidR="00DE5C77" w:rsidRPr="0046161A">
        <w:rPr>
          <w:noProof/>
          <w:vertAlign w:val="superscript"/>
        </w:rPr>
        <w:t>]</w:t>
      </w:r>
      <w:r w:rsidR="00363462" w:rsidRPr="0046161A">
        <w:fldChar w:fldCharType="end"/>
      </w:r>
      <w:r w:rsidRPr="0046161A">
        <w:rPr>
          <w:rFonts w:hint="eastAsia"/>
        </w:rPr>
        <w:t>。</w:t>
      </w:r>
      <w:r w:rsidR="00E44D4C" w:rsidRPr="0046161A">
        <w:t>它们的计算需要平均和去趋势运算，并且需要具有复杂调整的算法，</w:t>
      </w:r>
      <w:r w:rsidR="00C95C5A" w:rsidRPr="0046161A">
        <w:rPr>
          <w:rFonts w:hint="eastAsia"/>
        </w:rPr>
        <w:t>耗时且</w:t>
      </w:r>
      <w:r w:rsidR="00E44D4C" w:rsidRPr="0046161A">
        <w:t>计算成本高，并且可能会引入严重的</w:t>
      </w:r>
      <w:r w:rsidR="00E44D4C" w:rsidRPr="0046161A">
        <w:rPr>
          <w:rFonts w:hint="eastAsia"/>
        </w:rPr>
        <w:t>误差</w:t>
      </w:r>
      <w:r w:rsidR="00E44D4C" w:rsidRPr="0046161A">
        <w:t>，从而</w:t>
      </w:r>
      <w:r w:rsidR="00C95C5A" w:rsidRPr="0046161A">
        <w:rPr>
          <w:rFonts w:hint="eastAsia"/>
        </w:rPr>
        <w:t>影响</w:t>
      </w:r>
      <w:r w:rsidR="00E44D4C" w:rsidRPr="0046161A">
        <w:t>闪烁检测</w:t>
      </w:r>
      <w:r w:rsidR="00326CCE" w:rsidRPr="0046161A">
        <w:rPr>
          <w:rFonts w:hint="eastAsia"/>
        </w:rPr>
        <w:t>结果</w:t>
      </w:r>
      <w:r w:rsidR="00FB29A5" w:rsidRPr="0046161A">
        <w:fldChar w:fldCharType="begin"/>
      </w:r>
      <w:r w:rsidR="00DE5C77" w:rsidRPr="0046161A">
        <w:instrText xml:space="preserve"> ADDIN EN.CITE &lt;EndNote&gt;&lt;Cite&gt;&lt;Author&gt;Mushini&lt;/Author&gt;&lt;Year&gt;2012&lt;/Year&gt;&lt;RecNum&gt;107&lt;/RecNum&gt;&lt;DisplayText&gt;&lt;style face="superscript"&gt;[31]&lt;/style&gt;&lt;/DisplayText&gt;&lt;record&gt;&lt;rec-number&gt;107&lt;/rec-number&gt;&lt;foreign-keys&gt;&lt;key app="EN" db-id="2aa5ad59hwf92pewtatxtd9jrdv5aa50wpwx" timestamp="1732023956"&gt;107&lt;/key&gt;&lt;/foreign-keys&gt;&lt;ref-type name="Journal Article"&gt;17&lt;/ref-type&gt;&lt;contributors&gt;&lt;authors&gt;&lt;author&gt;Mushini, Sajan C.&lt;/author&gt;&lt;author&gt;Jayachandran, P. T.&lt;/author&gt;&lt;author&gt;Langley, R. B.&lt;/author&gt;&lt;author&gt;MacDougall, J. W.&lt;/author&gt;&lt;author&gt;Pokhotelov, D.&lt;/author&gt;&lt;/authors&gt;&lt;/contributors&gt;&lt;titles&gt;&lt;title&gt;Improved amplitude- and phase-scintillation indices derived from wavelet detrended high-latitude GPS data&lt;/title&gt;&lt;secondary-title&gt;GPS Solutions&lt;/secondary-title&gt;&lt;/titles&gt;&lt;periodical&gt;&lt;full-title&gt;GPS SOLUTIONS&lt;/full-title&gt;&lt;/periodical&gt;&lt;pages&gt;363-373&lt;/pages&gt;&lt;volume&gt;16&lt;/volume&gt;&lt;number&gt;3&lt;/number&gt;&lt;dates&gt;&lt;year&gt;2012&lt;/year&gt;&lt;pub-dates&gt;&lt;date&gt;2012/07/01&lt;/date&gt;&lt;/pub-dates&gt;&lt;/dates&gt;&lt;isbn&gt;1521-1886&lt;/isbn&gt;&lt;urls&gt;&lt;related-urls&gt;&lt;url&gt;https://doi.org/10.1007/s10291-011-0238-4&lt;/url&gt;&lt;url&gt;https://link.springer.com/content/pdf/10.1007/s10291-011-0238-4.pdf&lt;/url&gt;&lt;/related-urls&gt;&lt;/urls&gt;&lt;electronic-resource-num&gt;10.1007/s10291-011-0238-4&lt;/electronic-resource-num&gt;&lt;/record&gt;&lt;/Cite&gt;&lt;/EndNote&gt;</w:instrText>
      </w:r>
      <w:r w:rsidR="00FB29A5" w:rsidRPr="0046161A">
        <w:fldChar w:fldCharType="separate"/>
      </w:r>
      <w:r w:rsidR="00DE5C77" w:rsidRPr="0046161A">
        <w:rPr>
          <w:noProof/>
          <w:vertAlign w:val="superscript"/>
        </w:rPr>
        <w:t>[</w:t>
      </w:r>
      <w:hyperlink w:anchor="_ENREF_31" w:tooltip="Mushini, 2012 #107" w:history="1">
        <w:r w:rsidR="00B736D6" w:rsidRPr="0046161A">
          <w:rPr>
            <w:noProof/>
            <w:vertAlign w:val="superscript"/>
          </w:rPr>
          <w:t>31</w:t>
        </w:r>
      </w:hyperlink>
      <w:r w:rsidR="00DE5C77" w:rsidRPr="0046161A">
        <w:rPr>
          <w:noProof/>
          <w:vertAlign w:val="superscript"/>
        </w:rPr>
        <w:t>]</w:t>
      </w:r>
      <w:r w:rsidR="00FB29A5" w:rsidRPr="0046161A">
        <w:fldChar w:fldCharType="end"/>
      </w:r>
      <w:r w:rsidR="00E44D4C" w:rsidRPr="0046161A">
        <w:rPr>
          <w:rFonts w:hint="eastAsia"/>
        </w:rPr>
        <w:t>。</w:t>
      </w:r>
      <w:r w:rsidR="00E44D4C" w:rsidRPr="0046161A">
        <w:lastRenderedPageBreak/>
        <w:t>特别是通过巴特沃斯滤波器对</w:t>
      </w:r>
      <w:r w:rsidR="00761B52" w:rsidRPr="0046161A">
        <w:rPr>
          <w:rFonts w:hint="eastAsia"/>
        </w:rPr>
        <w:t>数据</w:t>
      </w:r>
      <w:r w:rsidR="00E44D4C" w:rsidRPr="0046161A">
        <w:t>进行去趋势</w:t>
      </w:r>
      <w:r w:rsidR="00C95C5A" w:rsidRPr="0046161A">
        <w:rPr>
          <w:rFonts w:hint="eastAsia"/>
        </w:rPr>
        <w:t>化处理</w:t>
      </w:r>
      <w:r w:rsidR="00E44D4C" w:rsidRPr="0046161A">
        <w:t>，</w:t>
      </w:r>
      <w:r w:rsidR="00C95C5A" w:rsidRPr="0046161A">
        <w:rPr>
          <w:rFonts w:hint="eastAsia"/>
        </w:rPr>
        <w:t>尽管高效，</w:t>
      </w:r>
      <w:r w:rsidR="00E44D4C" w:rsidRPr="0046161A">
        <w:t>但许多作者在处理极地闪烁时</w:t>
      </w:r>
      <w:r w:rsidR="00C95C5A" w:rsidRPr="0046161A">
        <w:rPr>
          <w:rFonts w:hint="eastAsia"/>
        </w:rPr>
        <w:t>发现该方法存在</w:t>
      </w:r>
      <w:r w:rsidR="00E44D4C" w:rsidRPr="0046161A">
        <w:t>局限性，这与滤波器截止频率的选择</w:t>
      </w:r>
      <w:r w:rsidR="00E44D4C" w:rsidRPr="0046161A">
        <w:rPr>
          <w:rFonts w:hint="eastAsia"/>
        </w:rPr>
        <w:t>和</w:t>
      </w:r>
      <w:r w:rsidR="00E44D4C" w:rsidRPr="0046161A">
        <w:t>电离层的局部特征有关</w:t>
      </w:r>
      <w:r w:rsidR="00C5526F" w:rsidRPr="0046161A">
        <w:fldChar w:fldCharType="begin">
          <w:fldData xml:space="preserve">PEVuZE5vdGU+PENpdGU+PEF1dGhvcj5Gb3J0ZTwvQXV0aG9yPjxZZWFyPjIwMDU8L1llYXI+PFJl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</w:fldData>
        </w:fldChar>
      </w:r>
      <w:r w:rsidR="00DE5C77" w:rsidRPr="0046161A">
        <w:instrText xml:space="preserve"> ADDIN EN.CITE </w:instrText>
      </w:r>
      <w:r w:rsidR="00DE5C77" w:rsidRPr="0046161A">
        <w:fldChar w:fldCharType="begin">
          <w:fldData xml:space="preserve">PEVuZE5vdGU+PENpdGU+PEF1dGhvcj5Gb3J0ZTwvQXV0aG9yPjxZZWFyPjIwMDU8L1llYXI+PFJl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</w:fldData>
        </w:fldChar>
      </w:r>
      <w:r w:rsidR="00DE5C77" w:rsidRPr="0046161A">
        <w:instrText xml:space="preserve"> ADDIN EN.CITE.DATA </w:instrText>
      </w:r>
      <w:r w:rsidR="00DE5C77" w:rsidRPr="0046161A">
        <w:fldChar w:fldCharType="end"/>
      </w:r>
      <w:r w:rsidR="00C5526F" w:rsidRPr="0046161A">
        <w:fldChar w:fldCharType="separate"/>
      </w:r>
      <w:r w:rsidR="00DE5C77" w:rsidRPr="0046161A">
        <w:rPr>
          <w:noProof/>
          <w:vertAlign w:val="superscript"/>
        </w:rPr>
        <w:t>[</w:t>
      </w:r>
      <w:hyperlink w:anchor="_ENREF_32" w:tooltip="Forte, 2005 #108" w:history="1">
        <w:r w:rsidR="00B736D6" w:rsidRPr="0046161A">
          <w:rPr>
            <w:noProof/>
            <w:vertAlign w:val="superscript"/>
          </w:rPr>
          <w:t>32</w:t>
        </w:r>
      </w:hyperlink>
      <w:r w:rsidR="00DE5C77" w:rsidRPr="0046161A">
        <w:rPr>
          <w:noProof/>
          <w:vertAlign w:val="superscript"/>
        </w:rPr>
        <w:t xml:space="preserve">, </w:t>
      </w:r>
      <w:hyperlink w:anchor="_ENREF_33" w:tooltip="Ouassou, 2016 #109" w:history="1">
        <w:r w:rsidR="00B736D6" w:rsidRPr="0046161A">
          <w:rPr>
            <w:noProof/>
            <w:vertAlign w:val="superscript"/>
          </w:rPr>
          <w:t>33</w:t>
        </w:r>
      </w:hyperlink>
      <w:r w:rsidR="00DE5C77" w:rsidRPr="0046161A">
        <w:rPr>
          <w:noProof/>
          <w:vertAlign w:val="superscript"/>
        </w:rPr>
        <w:t>]</w:t>
      </w:r>
      <w:r w:rsidR="00C5526F" w:rsidRPr="0046161A">
        <w:fldChar w:fldCharType="end"/>
      </w:r>
      <w:r w:rsidR="00E44D4C" w:rsidRPr="0046161A">
        <w:rPr>
          <w:rFonts w:hint="eastAsia"/>
        </w:rPr>
        <w:t>。</w:t>
      </w:r>
      <w:r w:rsidR="00761B52" w:rsidRPr="0046161A">
        <w:rPr>
          <w:rFonts w:hint="eastAsia"/>
        </w:rPr>
        <w:t>另外</w:t>
      </w:r>
      <w:r w:rsidR="00AA509C" w:rsidRPr="0046161A">
        <w:rPr>
          <w:rFonts w:hint="eastAsia"/>
        </w:rPr>
        <w:t>基于闪烁指数阈值检测</w:t>
      </w:r>
      <w:r w:rsidR="0074613F" w:rsidRPr="0046161A">
        <w:rPr>
          <w:rFonts w:hint="eastAsia"/>
        </w:rPr>
        <w:t>法</w:t>
      </w:r>
      <w:r w:rsidR="00761B52" w:rsidRPr="0046161A">
        <w:rPr>
          <w:rFonts w:hint="eastAsia"/>
        </w:rPr>
        <w:t>算法</w:t>
      </w:r>
      <w:r w:rsidR="00AA509C" w:rsidRPr="0046161A">
        <w:rPr>
          <w:rFonts w:hint="eastAsia"/>
        </w:rPr>
        <w:t>复杂且计算成本高昂</w:t>
      </w:r>
      <w:r w:rsidR="00761B52" w:rsidRPr="0046161A">
        <w:rPr>
          <w:rFonts w:hint="eastAsia"/>
        </w:rPr>
        <w:t>。综合上述</w:t>
      </w:r>
      <w:r w:rsidR="00AA509C" w:rsidRPr="0046161A">
        <w:rPr>
          <w:rFonts w:hint="eastAsia"/>
        </w:rPr>
        <w:t>原因，通常无法进行实时检测。</w:t>
      </w:r>
    </w:p>
    <w:p w14:paraId="406566A8" w14:textId="4C5CC100" w:rsidR="00BC1995" w:rsidRPr="00BC1995" w:rsidRDefault="00AA509C" w:rsidP="00BC1995">
      <w:pPr>
        <w:ind w:firstLine="480"/>
        <w:rPr>
          <w:highlight w:val="yellow"/>
        </w:rPr>
      </w:pPr>
      <w:r w:rsidRPr="0046161A">
        <w:rPr>
          <w:rFonts w:hint="eastAsia"/>
        </w:rPr>
        <w:t>Fu et al.</w:t>
      </w:r>
      <w:r w:rsidRPr="0046161A">
        <w:rPr>
          <w:rFonts w:hint="eastAsia"/>
        </w:rPr>
        <w:t>（</w:t>
      </w:r>
      <w:r w:rsidR="00796773" w:rsidRPr="0046161A">
        <w:rPr>
          <w:rFonts w:hint="eastAsia"/>
        </w:rPr>
        <w:t>1999</w:t>
      </w:r>
      <w:r w:rsidRPr="0046161A">
        <w:rPr>
          <w:rFonts w:hint="eastAsia"/>
        </w:rPr>
        <w:t>）提出了</w:t>
      </w:r>
      <w:r w:rsidR="002261F1" w:rsidRPr="0046161A">
        <w:t>小波分解</w:t>
      </w:r>
      <w:r w:rsidR="002261F1" w:rsidRPr="0046161A">
        <w:rPr>
          <w:rFonts w:hint="eastAsia"/>
        </w:rPr>
        <w:t>法，</w:t>
      </w:r>
      <w:r w:rsidRPr="0046161A">
        <w:rPr>
          <w:rFonts w:hint="eastAsia"/>
        </w:rPr>
        <w:t>通过转换</w:t>
      </w:r>
      <w:r w:rsidR="00AB436C" w:rsidRPr="0046161A">
        <w:rPr>
          <w:rFonts w:hint="eastAsia"/>
        </w:rPr>
        <w:t>为</w:t>
      </w:r>
      <w:r w:rsidRPr="0046161A">
        <w:rPr>
          <w:rFonts w:hint="eastAsia"/>
        </w:rPr>
        <w:t>时域闪烁信号，可以有效地检测或提取与闪烁相关的信号特征</w:t>
      </w:r>
      <w:r w:rsidR="00C829FD" w:rsidRPr="0046161A">
        <w:fldChar w:fldCharType="begin"/>
      </w:r>
      <w:r w:rsidR="00DE5C77" w:rsidRPr="0046161A">
        <w:instrText xml:space="preserve"> ADDIN EN.CITE &lt;EndNote&gt;&lt;Cite&gt;&lt;Author&gt;Fu&lt;/Author&gt;&lt;Year&gt;1999&lt;/Year&gt;&lt;RecNum&gt;123&lt;/RecNum&gt;&lt;DisplayText&gt;&lt;style face="superscript"&gt;[34]&lt;/style&gt;&lt;/DisplayText&gt;&lt;record&gt;&lt;rec-number&gt;123&lt;/rec-number&gt;&lt;foreign-keys&gt;&lt;key app="EN" db-id="2aa5ad59hwf92pewtatxtd9jrdv5aa50wpwx" timestamp="1733402370"&gt;123&lt;/key&gt;&lt;/foreign-keys&gt;&lt;ref-type name="Journal Article"&gt;17&lt;/ref-type&gt;&lt;contributors&gt;&lt;authors&gt;&lt;author&gt;Fu, Wanxuan&lt;/author&gt;&lt;author&gt;Han, Shaowei&lt;/author&gt;&lt;author&gt;Rizos, Chris&lt;/author&gt;&lt;author&gt;Knight, Mark&lt;/author&gt;&lt;author&gt;Finn, R.&lt;/author&gt;&lt;/authors&gt;&lt;/contributors&gt;&lt;titles&gt;&lt;title&gt;Real-time ionospheric scintillation monitoring.&lt;/title&gt;&lt;secondary-title&gt;In Proceedings of the International Technical Meeting of the Satellite Division of The Institute of Navigation (ION GPS)&lt;/secondary-title&gt;&lt;/titles&gt;&lt;periodical&gt;&lt;full-title&gt;In Proceedings of the International Technical Meeting of the Satellite Division of The Institute of Navigation (ION GPS)&lt;/full-title&gt;&lt;/periodical&gt;&lt;volume&gt; pp. 14–17&lt;/volume&gt;&lt;dates&gt;&lt;year&gt;1999&lt;/year&gt;&lt;/dates&gt;&lt;urls&gt;&lt;/urls&gt;&lt;/record&gt;&lt;/Cite&gt;&lt;Cite&gt;&lt;Author&gt;Fu&lt;/Author&gt;&lt;Year&gt;1999&lt;/Year&gt;&lt;RecNum&gt;123&lt;/RecNum&gt;&lt;record&gt;&lt;rec-number&gt;123&lt;/rec-number&gt;&lt;foreign-keys&gt;&lt;key app="EN" db-id="2aa5ad59hwf92pewtatxtd9jrdv5aa50wpwx" timestamp="1733402370"&gt;123&lt;/key&gt;&lt;/foreign-keys&gt;&lt;ref-type name="Journal Article"&gt;17&lt;/ref-type&gt;&lt;contributors&gt;&lt;authors&gt;&lt;author&gt;Fu, Wanxuan&lt;/author&gt;&lt;author&gt;Han, Shaowei&lt;/author&gt;&lt;author&gt;Rizos, Chris&lt;/author&gt;&lt;author&gt;Knight, Mark&lt;/author&gt;&lt;author&gt;Finn, R.&lt;/author&gt;&lt;/authors&gt;&lt;/contributors&gt;&lt;titles&gt;&lt;title&gt;Real-time ionospheric scintillation monitoring.&lt;/title&gt;&lt;secondary-title&gt;In Proceedings of the International Technical Meeting of the Satellite Division of The Institute of Navigation (ION GPS)&lt;/secondary-title&gt;&lt;/titles&gt;&lt;periodical&gt;&lt;full-title&gt;In Proceedings of the International Technical Meeting of the Satellite Division of The Institute of Navigation (ION GPS)&lt;/full-title&gt;&lt;/periodical&gt;&lt;volume&gt; pp. 14–17&lt;/volume&gt;&lt;dates&gt;&lt;year&gt;1999&lt;/year&gt;&lt;/dates&gt;&lt;urls&gt;&lt;/urls&gt;&lt;/record&gt;&lt;/Cite&gt;&lt;/EndNote&gt;</w:instrText>
      </w:r>
      <w:r w:rsidR="00C829FD" w:rsidRPr="0046161A">
        <w:fldChar w:fldCharType="separate"/>
      </w:r>
      <w:r w:rsidR="00DE5C77" w:rsidRPr="0046161A">
        <w:rPr>
          <w:noProof/>
          <w:vertAlign w:val="superscript"/>
        </w:rPr>
        <w:t>[</w:t>
      </w:r>
      <w:hyperlink w:anchor="_ENREF_34" w:tooltip="Fu, 1999 #123" w:history="1">
        <w:r w:rsidR="00B736D6" w:rsidRPr="0046161A">
          <w:rPr>
            <w:noProof/>
            <w:vertAlign w:val="superscript"/>
          </w:rPr>
          <w:t>34</w:t>
        </w:r>
      </w:hyperlink>
      <w:r w:rsidR="00DE5C77" w:rsidRPr="0046161A">
        <w:rPr>
          <w:noProof/>
          <w:vertAlign w:val="superscript"/>
        </w:rPr>
        <w:t>]</w:t>
      </w:r>
      <w:r w:rsidR="00C829FD" w:rsidRPr="0046161A">
        <w:fldChar w:fldCharType="end"/>
      </w:r>
      <w:r w:rsidRPr="0046161A">
        <w:rPr>
          <w:rFonts w:hint="eastAsia"/>
        </w:rPr>
        <w:t>。</w:t>
      </w:r>
      <w:r w:rsidR="00496E27" w:rsidRPr="0046161A">
        <w:rPr>
          <w:rFonts w:hint="eastAsia"/>
        </w:rPr>
        <w:t>Mushini et al.</w:t>
      </w:r>
      <w:r w:rsidR="00496E27" w:rsidRPr="0046161A">
        <w:rPr>
          <w:rFonts w:hint="eastAsia"/>
        </w:rPr>
        <w:t>（</w:t>
      </w:r>
      <w:r w:rsidR="00496E27" w:rsidRPr="0046161A">
        <w:rPr>
          <w:rFonts w:hint="eastAsia"/>
        </w:rPr>
        <w:t>2012</w:t>
      </w:r>
      <w:r w:rsidR="00496E27" w:rsidRPr="0046161A">
        <w:rPr>
          <w:rFonts w:hint="eastAsia"/>
        </w:rPr>
        <w:t>）也提出了基于小波滤波器的去趋势化检测法，小波滤波器在振幅和相位闪烁指数之间的相关性方面明显优于巴特沃夫滤波器，</w:t>
      </w:r>
      <w:r w:rsidR="00496E27" w:rsidRPr="0046161A">
        <w:t>更适合</w:t>
      </w:r>
      <w:r w:rsidR="00496E27" w:rsidRPr="0046161A">
        <w:t>GPS</w:t>
      </w:r>
      <w:r w:rsidR="00496E27" w:rsidRPr="0046161A">
        <w:t>闪烁信号</w:t>
      </w:r>
      <w:r w:rsidR="00496E27" w:rsidRPr="0046161A">
        <w:fldChar w:fldCharType="begin"/>
      </w:r>
      <w:r w:rsidR="00496E27" w:rsidRPr="0046161A">
        <w:instrText xml:space="preserve"> ADDIN EN.CITE &lt;EndNote&gt;&lt;Cite&gt;&lt;Author&gt;Mushini&lt;/Author&gt;&lt;Year&gt;2012&lt;/Year&gt;&lt;RecNum&gt;107&lt;/RecNum&gt;&lt;DisplayText&gt;&lt;style face="superscript"&gt;[31]&lt;/style&gt;&lt;/DisplayText&gt;&lt;record&gt;&lt;rec-number&gt;107&lt;/rec-number&gt;&lt;foreign-keys&gt;&lt;key app="EN" db-id="2aa5ad59hwf92pewtatxtd9jrdv5aa50wpwx" timestamp="1732023956"&gt;107&lt;/key&gt;&lt;/foreign-keys&gt;&lt;ref-type name="Journal Article"&gt;17&lt;/ref-type&gt;&lt;contributors&gt;&lt;authors&gt;&lt;author&gt;Mushini, Sajan C.&lt;/author&gt;&lt;author&gt;Jayachandran, P. T.&lt;/author&gt;&lt;author&gt;Langley, R. B.&lt;/author&gt;&lt;author&gt;MacDougall, J. W.&lt;/author&gt;&lt;author&gt;Pokhotelov, D.&lt;/author&gt;&lt;/authors&gt;&lt;/contributors&gt;&lt;titles&gt;&lt;title&gt;Improved amplitude- and phase-scintillation indices derived from wavelet detrended high-latitude GPS data&lt;/title&gt;&lt;secondary-title&gt;GPS Solutions&lt;/secondary-title&gt;&lt;/titles&gt;&lt;periodical&gt;&lt;full-title&gt;GPS SOLUTIONS&lt;/full-title&gt;&lt;/periodical&gt;&lt;pages&gt;363-373&lt;/pages&gt;&lt;volume&gt;16&lt;/volume&gt;&lt;number&gt;3&lt;/number&gt;&lt;dates&gt;&lt;year&gt;2012&lt;/year&gt;&lt;pub-dates&gt;&lt;date&gt;2012/07/01&lt;/date&gt;&lt;/pub-dates&gt;&lt;/dates&gt;&lt;isbn&gt;1521-1886&lt;/isbn&gt;&lt;urls&gt;&lt;related-urls&gt;&lt;url&gt;https://doi.org/10.1007/s10291-011-0238-4&lt;/url&gt;&lt;url&gt;https://link.springer.com/content/pdf/10.1007/s10291-011-0238-4.pdf&lt;/url&gt;&lt;/related-urls&gt;&lt;/urls&gt;&lt;electronic-resource-num&gt;10.1007/s10291-011-0238-4&lt;/electronic-resource-num&gt;&lt;/record&gt;&lt;/Cite&gt;&lt;/EndNote&gt;</w:instrText>
      </w:r>
      <w:r w:rsidR="00496E27" w:rsidRPr="0046161A">
        <w:fldChar w:fldCharType="separate"/>
      </w:r>
      <w:r w:rsidR="00496E27" w:rsidRPr="0046161A">
        <w:rPr>
          <w:noProof/>
          <w:vertAlign w:val="superscript"/>
        </w:rPr>
        <w:t>[</w:t>
      </w:r>
      <w:hyperlink w:anchor="_ENREF_31" w:tooltip="Mushini, 2012 #107" w:history="1">
        <w:r w:rsidR="00496E27" w:rsidRPr="0046161A">
          <w:rPr>
            <w:noProof/>
            <w:vertAlign w:val="superscript"/>
          </w:rPr>
          <w:t>31</w:t>
        </w:r>
      </w:hyperlink>
      <w:r w:rsidR="00496E27" w:rsidRPr="0046161A">
        <w:rPr>
          <w:noProof/>
          <w:vertAlign w:val="superscript"/>
        </w:rPr>
        <w:t>]</w:t>
      </w:r>
      <w:r w:rsidR="00496E27" w:rsidRPr="0046161A">
        <w:fldChar w:fldCharType="end"/>
      </w:r>
      <w:r w:rsidR="00496E27" w:rsidRPr="0046161A">
        <w:rPr>
          <w:rFonts w:hint="eastAsia"/>
        </w:rPr>
        <w:t>。</w:t>
      </w:r>
      <w:r w:rsidR="00BC1995" w:rsidRPr="00BC1995">
        <w:rPr>
          <w:rFonts w:ascii="宋体" w:hAnsi="宋体" w:cs="宋体" w:hint="eastAsia"/>
          <w:highlight w:val="yellow"/>
        </w:rPr>
        <w:t>电离层闪烁检测是一个二元假设检验问题。令</w:t>
      </w:r>
      <w:r w:rsidR="00BC1995" w:rsidRPr="00BC1995">
        <w:rPr>
          <w:rFonts w:ascii="Georgia" w:eastAsia="Georgia" w:hAnsi="Georgia" w:cs="Georgia"/>
          <w:highlight w:val="yellow"/>
        </w:rPr>
        <w:t xml:space="preserve"> </w:t>
      </w:r>
      <m:oMath>
        <m:r>
          <w:rPr>
            <w:rFonts w:ascii="Cambria Math" w:hAnsi="Cambria Math"/>
            <w:highlight w:val="yellow"/>
          </w:rPr>
          <m:t>X</m:t>
        </m:r>
      </m:oMath>
      <w:r w:rsidR="00BC1995" w:rsidRPr="00BC1995">
        <w:rPr>
          <w:rFonts w:ascii="Georgia" w:eastAsia="Georgia" w:hAnsi="Georgia" w:cs="Georgia"/>
          <w:highlight w:val="yellow"/>
        </w:rPr>
        <w:t xml:space="preserve"> </w:t>
      </w:r>
      <w:r w:rsidR="00BC1995" w:rsidRPr="00BC1995">
        <w:rPr>
          <w:rFonts w:ascii="宋体" w:hAnsi="宋体" w:cs="宋体" w:hint="eastAsia"/>
          <w:highlight w:val="yellow"/>
        </w:rPr>
        <w:t>表示相位或幅度</w:t>
      </w:r>
      <w:r w:rsidR="00BC1995" w:rsidRPr="002921C1">
        <w:rPr>
          <w:rFonts w:ascii="宋体" w:hAnsi="宋体" w:cs="Georgia" w:hint="eastAsia"/>
          <w:highlight w:val="yellow"/>
        </w:rPr>
        <w:t>闪烁</w:t>
      </w:r>
      <w:r w:rsidR="00BC1995" w:rsidRPr="00BC1995">
        <w:rPr>
          <w:rFonts w:ascii="宋体" w:hAnsi="宋体" w:cs="宋体" w:hint="eastAsia"/>
          <w:highlight w:val="yellow"/>
        </w:rPr>
        <w:t>的观测值</w:t>
      </w:r>
      <w:r w:rsidR="00BC1995" w:rsidRPr="00BC1995">
        <w:rPr>
          <w:rFonts w:ascii="Georgia" w:eastAsia="Georgia" w:hAnsi="Georgia" w:cs="Georgia"/>
          <w:highlight w:val="yellow"/>
        </w:rPr>
        <w:t xml:space="preserve"> </w:t>
      </w:r>
      <m:oMath>
        <m:r>
          <m:rPr>
            <m:sty m:val="p"/>
          </m:rPr>
          <w:rPr>
            <w:rFonts w:ascii="Cambria Math" w:hAnsi="Cambria Math"/>
            <w:highlight w:val="yellow"/>
          </w:rPr>
          <m:t>ΔΦ</m:t>
        </m:r>
      </m:oMath>
      <w:r w:rsidR="00BC1995" w:rsidRPr="00BC1995">
        <w:rPr>
          <w:rFonts w:ascii="Georgia" w:eastAsia="Georgia" w:hAnsi="Georgia" w:cs="Georgia"/>
          <w:highlight w:val="yellow"/>
        </w:rPr>
        <w:t xml:space="preserve"> </w:t>
      </w:r>
      <w:r w:rsidR="00BC1995" w:rsidRPr="00BC1995">
        <w:rPr>
          <w:rFonts w:ascii="宋体" w:hAnsi="宋体" w:cs="宋体" w:hint="eastAsia"/>
          <w:highlight w:val="yellow"/>
        </w:rPr>
        <w:t>和</w:t>
      </w:r>
      <w:r w:rsidR="00BC1995" w:rsidRPr="00BC1995">
        <w:rPr>
          <w:rFonts w:ascii="Georgia" w:eastAsia="Georgia" w:hAnsi="Georgia" w:cs="Georgia"/>
          <w:highlight w:val="yellow"/>
        </w:rPr>
        <w:t xml:space="preserve"> </w:t>
      </w:r>
      <m:oMath>
        <m:r>
          <m:rPr>
            <m:sty m:val="p"/>
          </m:rPr>
          <w:rPr>
            <w:rFonts w:ascii="Cambria Math" w:hAnsi="Cambria Math"/>
            <w:highlight w:val="yellow"/>
          </w:rPr>
          <m:t>Δ</m:t>
        </m:r>
        <m:r>
          <w:rPr>
            <w:rFonts w:ascii="Cambria Math" w:hAnsi="Cambria Math"/>
            <w:highlight w:val="yellow"/>
          </w:rPr>
          <m:t>A</m:t>
        </m:r>
      </m:oMath>
      <w:r w:rsidR="00BC1995" w:rsidRPr="00BC1995">
        <w:rPr>
          <w:rFonts w:ascii="Georgia" w:eastAsia="Georgia" w:hAnsi="Georgia" w:cs="Georgia"/>
          <w:highlight w:val="yellow"/>
        </w:rPr>
        <w:t xml:space="preserve"> </w:t>
      </w:r>
      <w:r w:rsidR="00BC1995" w:rsidRPr="00BC1995">
        <w:rPr>
          <w:rFonts w:ascii="宋体" w:hAnsi="宋体" w:cs="宋体" w:hint="eastAsia"/>
          <w:highlight w:val="yellow"/>
        </w:rPr>
        <w:t>，或者它们对应的小波系数</w:t>
      </w:r>
      <w:r w:rsidR="00BC1995" w:rsidRPr="00BC1995">
        <w:rPr>
          <w:rFonts w:ascii="Georgia" w:eastAsia="Georgia" w:hAnsi="Georgia" w:cs="Georgia"/>
          <w:highlight w:val="yellow"/>
        </w:rPr>
        <w:t xml:space="preserve"> </w:t>
      </w:r>
      <m:oMath>
        <m:r>
          <w:rPr>
            <w:rFonts w:ascii="Cambria Math" w:hAnsi="Cambria Math"/>
            <w:highlight w:val="yellow"/>
          </w:rPr>
          <m:t>dj</m:t>
        </m:r>
      </m:oMath>
      <w:r w:rsidR="00BC1995" w:rsidRPr="00BC1995">
        <w:rPr>
          <w:rFonts w:ascii="Georgia" w:eastAsia="Georgia" w:hAnsi="Georgia" w:cs="Georgia"/>
          <w:highlight w:val="yellow"/>
        </w:rPr>
        <w:t xml:space="preserve"> </w:t>
      </w:r>
      <w:r w:rsidR="00BC1995" w:rsidRPr="00BC1995">
        <w:rPr>
          <w:rFonts w:ascii="宋体" w:hAnsi="宋体" w:cs="宋体" w:hint="eastAsia"/>
          <w:highlight w:val="yellow"/>
        </w:rPr>
        <w:t>。认为其符合正态分布，因此符合两种物理系统模型，如下所示：</w:t>
      </w:r>
    </w:p>
    <w:p w14:paraId="0D20092F" w14:textId="6D804578" w:rsidR="00BC1995" w:rsidRPr="002921C1" w:rsidRDefault="00000000" w:rsidP="00BC1995">
      <w:pPr>
        <w:ind w:firstLine="480"/>
      </w:pPr>
      <m:oMathPara>
        <m:oMath>
          <m:eqArr>
            <m:eqArrPr>
              <m:maxDist m:val="1"/>
              <m:ctrlPr>
                <w:rPr>
                  <w:rFonts w:ascii="Cambria Math" w:hAnsi="Cambria Math"/>
                  <w:i/>
                </w:rPr>
              </m:ctrlPr>
            </m:eqArrPr>
            <m:e>
              <m:m>
                <m:mPr>
                  <m:plcHide m:val="1"/>
                  <m:cGpRule m:val="4"/>
                  <m:mcs>
                    <m:mc>
                      <m:mcPr>
                        <m:count m:val="1"/>
                        <m:mcJc m:val="right"/>
                      </m:mcPr>
                    </m:mc>
                    <m:mc>
                      <m:mcPr>
                        <m:count m:val="1"/>
                        <m:mcJc m:val="left"/>
                      </m:mcPr>
                    </m:mc>
                  </m:mcs>
                  <m:ctrlPr>
                    <w:rPr>
                      <w:rFonts w:ascii="Cambria Math" w:hAnsi="Cambria Math"/>
                      <w:i/>
                    </w:rPr>
                  </m:ctrlPr>
                </m:mPr>
                <m:mr>
                  <m:e/>
                  <m:e>
                    <m:sSub>
                      <m:sSubPr>
                        <m:ctrlPr>
                          <w:rPr>
                            <w:rFonts w:ascii="Cambria Math" w:hAnsi="Cambria Math"/>
                          </w:rPr>
                        </m:ctrlPr>
                      </m:sSubPr>
                      <m:e>
                        <m:r>
                          <w:rPr>
                            <w:rFonts w:ascii="Cambria Math" w:hAnsi="Cambria Math"/>
                          </w:rPr>
                          <m:t>H</m:t>
                        </m:r>
                      </m:e>
                      <m:sub>
                        <m:r>
                          <m:rPr>
                            <m:sty m:val="p"/>
                          </m:rPr>
                          <w:rPr>
                            <w:rFonts w:ascii="Cambria Math" w:hAnsi="Cambria Math"/>
                          </w:rPr>
                          <m:t>0</m:t>
                        </m:r>
                      </m:sub>
                    </m:sSub>
                    <m:r>
                      <m:rPr>
                        <m:sty m:val="p"/>
                      </m:rPr>
                      <w:rPr>
                        <w:rFonts w:ascii="Cambria Math" w:hAnsi="Cambria Math"/>
                      </w:rPr>
                      <m:t>:</m:t>
                    </m:r>
                    <m:r>
                      <w:rPr>
                        <w:rFonts w:ascii="Cambria Math" w:hAnsi="Cambria Math"/>
                      </w:rPr>
                      <m:t>X</m:t>
                    </m:r>
                    <m:r>
                      <m:rPr>
                        <m:nor/>
                      </m:rPr>
                      <m:t> </m:t>
                    </m:r>
                    <m:r>
                      <m:rPr>
                        <m:nor/>
                      </m:rPr>
                      <m:t>服从</m:t>
                    </m:r>
                    <m:r>
                      <m:rPr>
                        <m:nor/>
                      </m:rPr>
                      <m:t> </m:t>
                    </m:r>
                    <m:r>
                      <w:rPr>
                        <w:rFonts w:ascii="Cambria Math" w:hAnsi="Cambria Math"/>
                      </w:rPr>
                      <m:t>N</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e>
                    </m:d>
                    <m:r>
                      <m:rPr>
                        <m:nor/>
                      </m:rPr>
                      <m:t> (</m:t>
                    </m:r>
                    <m:r>
                      <m:rPr>
                        <m:nor/>
                      </m:rPr>
                      <m:t>无闪烁状态</m:t>
                    </m:r>
                    <m:r>
                      <m:rPr>
                        <m:nor/>
                      </m:rPr>
                      <m:t>) </m:t>
                    </m:r>
                  </m:e>
                </m:mr>
                <m:mr>
                  <m:e/>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r>
                      <w:rPr>
                        <w:rFonts w:ascii="Cambria Math" w:hAnsi="Cambria Math"/>
                      </w:rPr>
                      <m:t>X</m:t>
                    </m:r>
                    <m:r>
                      <m:rPr>
                        <m:nor/>
                      </m:rPr>
                      <m:t> </m:t>
                    </m:r>
                    <m:r>
                      <m:rPr>
                        <m:nor/>
                      </m:rPr>
                      <m:t>服从</m:t>
                    </m:r>
                    <m:r>
                      <m:rPr>
                        <m:nor/>
                      </m:rPr>
                      <m:t> </m:t>
                    </m:r>
                    <m:r>
                      <w:rPr>
                        <w:rFonts w:ascii="Cambria Math" w:hAnsi="Cambria Math"/>
                      </w:rPr>
                      <m:t>N</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e>
                    </m:d>
                    <m:r>
                      <m:rPr>
                        <m:nor/>
                      </m:rPr>
                      <m:t> (</m:t>
                    </m:r>
                    <m:r>
                      <m:rPr>
                        <m:nor/>
                      </m:rPr>
                      <m:t>有闪烁状态</m:t>
                    </m:r>
                    <m:r>
                      <m:rPr>
                        <m:nor/>
                      </m:rPr>
                      <m:t>) </m:t>
                    </m:r>
                  </m:e>
                </m:mr>
              </m:m>
              <m:r>
                <w:rPr>
                  <w:rFonts w:ascii="Cambria Math" w:hAnsi="Cambria Math"/>
                </w:rPr>
                <m:t>#</m:t>
              </m:r>
              <m:d>
                <m:dPr>
                  <m:ctrlPr>
                    <w:rPr>
                      <w:rFonts w:ascii="Cambria Math" w:hAnsi="Cambria Math"/>
                      <w:i/>
                    </w:rPr>
                  </m:ctrlPr>
                </m:dPr>
                <m:e>
                  <m:r>
                    <w:rPr>
                      <w:rFonts w:ascii="Cambria Math" w:hAnsi="Cambria Math"/>
                    </w:rPr>
                    <m:t>12</m:t>
                  </m:r>
                </m:e>
              </m:d>
            </m:e>
          </m:eqArr>
        </m:oMath>
      </m:oMathPara>
    </w:p>
    <w:p w14:paraId="210D14DC" w14:textId="77777777" w:rsidR="00BC1995" w:rsidRPr="00BC1995" w:rsidRDefault="00BC1995" w:rsidP="00BC1995">
      <w:pPr>
        <w:ind w:firstLine="480"/>
        <w:rPr>
          <w:highlight w:val="yellow"/>
        </w:rPr>
      </w:pPr>
      <w:r w:rsidRPr="00BC1995">
        <w:rPr>
          <w:rFonts w:ascii="宋体" w:hAnsi="宋体" w:cs="宋体" w:hint="eastAsia"/>
          <w:highlight w:val="yellow"/>
        </w:rPr>
        <w:t>这里，</w:t>
      </w:r>
      <m:oMath>
        <m:r>
          <w:rPr>
            <w:rFonts w:ascii="Cambria Math" w:hAnsi="Cambria Math"/>
            <w:highlight w:val="yellow"/>
          </w:rPr>
          <m:t>X</m:t>
        </m:r>
      </m:oMath>
      <w:r w:rsidRPr="00BC1995">
        <w:rPr>
          <w:rFonts w:ascii="Georgia" w:eastAsia="Georgia" w:hAnsi="Georgia" w:cs="Georgia"/>
          <w:highlight w:val="yellow"/>
        </w:rPr>
        <w:t xml:space="preserve"> </w:t>
      </w:r>
      <w:r w:rsidRPr="00BC1995">
        <w:rPr>
          <w:rFonts w:ascii="宋体" w:hAnsi="宋体" w:cs="宋体" w:hint="eastAsia"/>
          <w:highlight w:val="yellow"/>
        </w:rPr>
        <w:t>被视为一个高斯过程，且</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0</m:t>
            </m:r>
          </m:sub>
        </m:sSub>
      </m:oMath>
      <w:r w:rsidRPr="00BC1995">
        <w:rPr>
          <w:rFonts w:ascii="Georgia" w:eastAsia="Georgia" w:hAnsi="Georgia" w:cs="Georgia"/>
          <w:highlight w:val="yellow"/>
        </w:rPr>
        <w:t xml:space="preserve"> </w:t>
      </w:r>
      <w:r w:rsidRPr="00BC1995">
        <w:rPr>
          <w:rFonts w:ascii="宋体" w:hAnsi="宋体" w:cs="宋体" w:hint="eastAsia"/>
          <w:highlight w:val="yellow"/>
        </w:rPr>
        <w:t>和</w:t>
      </w:r>
      <w:r w:rsidRPr="00BC1995">
        <w:rPr>
          <w:rFonts w:ascii="Georgia" w:eastAsia="Georgia" w:hAnsi="Georgia" w:cs="Georgia"/>
          <w:highlight w:val="yellow"/>
        </w:rPr>
        <w:t xml:space="preserve"> </w:t>
      </w:r>
      <m:oMath>
        <m:sSup>
          <m:sSupPr>
            <m:ctrlPr>
              <w:rPr>
                <w:rFonts w:ascii="Cambria Math" w:hAnsi="Cambria Math"/>
                <w:highlight w:val="yellow"/>
              </w:rPr>
            </m:ctrlPr>
          </m:sSupPr>
          <m:e>
            <m:r>
              <w:rPr>
                <w:rFonts w:ascii="Cambria Math" w:hAnsi="Cambria Math"/>
                <w:highlight w:val="yellow"/>
              </w:rPr>
              <m:t>σ</m:t>
            </m:r>
          </m:e>
          <m:sup>
            <m:r>
              <m:rPr>
                <m:sty m:val="p"/>
              </m:rPr>
              <w:rPr>
                <w:rFonts w:ascii="Cambria Math" w:hAnsi="Cambria Math"/>
                <w:highlight w:val="yellow"/>
              </w:rPr>
              <m:t>2</m:t>
            </m:r>
          </m:sup>
        </m:sSup>
      </m:oMath>
      <w:r w:rsidRPr="00BC1995">
        <w:rPr>
          <w:rFonts w:ascii="Georgia" w:eastAsia="Georgia" w:hAnsi="Georgia" w:cs="Georgia"/>
          <w:highlight w:val="yellow"/>
        </w:rPr>
        <w:t xml:space="preserve"> </w:t>
      </w:r>
      <w:r w:rsidRPr="00BC1995">
        <w:rPr>
          <w:rFonts w:ascii="宋体" w:hAnsi="宋体" w:cs="宋体" w:hint="eastAsia"/>
          <w:highlight w:val="yellow"/>
        </w:rPr>
        <w:t>是已知参数；而与闪烁信号相关的</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1</m:t>
            </m:r>
          </m:sub>
        </m:sSub>
      </m:oMath>
      <w:r w:rsidRPr="00BC1995">
        <w:rPr>
          <w:rFonts w:ascii="Georgia" w:eastAsia="Georgia" w:hAnsi="Georgia" w:cs="Georgia"/>
          <w:highlight w:val="yellow"/>
        </w:rPr>
        <w:t xml:space="preserve"> </w:t>
      </w:r>
      <w:r w:rsidRPr="00BC1995">
        <w:rPr>
          <w:rFonts w:ascii="宋体" w:hAnsi="宋体" w:cs="宋体" w:hint="eastAsia"/>
          <w:highlight w:val="yellow"/>
        </w:rPr>
        <w:t>则未知，因此检测问题构成了一个左右双侧检验，其中简单假设为</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0</m:t>
            </m:r>
          </m:sub>
        </m:sSub>
      </m:oMath>
      <w:r w:rsidRPr="00BC1995">
        <w:rPr>
          <w:rFonts w:ascii="Georgia" w:eastAsia="Georgia" w:hAnsi="Georgia" w:cs="Georgia"/>
          <w:highlight w:val="yellow"/>
        </w:rPr>
        <w:t xml:space="preserve"> </w:t>
      </w:r>
      <w:r w:rsidRPr="00BC1995">
        <w:rPr>
          <w:rFonts w:ascii="宋体" w:hAnsi="宋体" w:cs="宋体" w:hint="eastAsia"/>
          <w:highlight w:val="yellow"/>
        </w:rPr>
        <w:t>，而复合假设为</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1</m:t>
            </m:r>
          </m:sub>
        </m:sSub>
      </m:oMath>
      <w:r w:rsidRPr="00BC1995">
        <w:rPr>
          <w:rFonts w:ascii="Georgia" w:eastAsia="Georgia" w:hAnsi="Georgia" w:cs="Georgia"/>
          <w:highlight w:val="yellow"/>
        </w:rPr>
        <w:t xml:space="preserve"> </w:t>
      </w:r>
      <w:r w:rsidRPr="00BC1995">
        <w:rPr>
          <w:rFonts w:ascii="宋体" w:hAnsi="宋体" w:cs="宋体" w:hint="eastAsia"/>
          <w:highlight w:val="yellow"/>
        </w:rPr>
        <w:t>，即：</w:t>
      </w:r>
    </w:p>
    <w:p w14:paraId="0DE60C06" w14:textId="2DD6D5A3" w:rsidR="00BC1995" w:rsidRPr="002921C1" w:rsidRDefault="00000000" w:rsidP="00BC1995">
      <w:pPr>
        <w:ind w:firstLine="480"/>
      </w:pPr>
      <m:oMathPara>
        <m:oMath>
          <m:eqArr>
            <m:eqArrPr>
              <m:maxDist m:val="1"/>
              <m:ctrlPr>
                <w:rPr>
                  <w:rFonts w:ascii="Cambria Math" w:hAnsi="Cambria Math"/>
                </w:rPr>
              </m:ctrlPr>
            </m:eqArrPr>
            <m:e>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0</m:t>
                  </m:r>
                </m:sub>
              </m:sSub>
              <m:r>
                <m:rPr>
                  <m:sty m:val="p"/>
                </m:rPr>
                <w:rPr>
                  <w:rFonts w:ascii="Cambria Math" w:hAnsi="Cambria Math"/>
                  <w:highlight w:val="yellow"/>
                </w:rPr>
                <m:t>:</m:t>
              </m:r>
              <m:r>
                <w:rPr>
                  <w:rFonts w:ascii="Cambria Math" w:hAnsi="Cambria Math"/>
                  <w:highlight w:val="yellow"/>
                </w:rPr>
                <m:t>θ</m:t>
              </m:r>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θ</m:t>
                  </m:r>
                </m:e>
                <m:sub>
                  <m:r>
                    <m:rPr>
                      <m:sty m:val="p"/>
                    </m:rPr>
                    <w:rPr>
                      <w:rFonts w:ascii="Cambria Math" w:hAnsi="Cambria Math"/>
                      <w:highlight w:val="yellow"/>
                    </w:rPr>
                    <m:t>0</m:t>
                  </m:r>
                </m:sub>
              </m:sSub>
              <m:r>
                <m:rPr>
                  <m:sty m:val="p"/>
                </m:rPr>
                <w:rPr>
                  <w:rFonts w:ascii="Cambria Math" w:hAnsi="Cambria Math"/>
                  <w:highlight w:val="yellow"/>
                </w:rPr>
                <m:t xml:space="preserve"> </m:t>
              </m:r>
              <m:r>
                <m:rPr>
                  <m:nor/>
                </m:rPr>
                <w:rPr>
                  <w:highlight w:val="yellow"/>
                </w:rPr>
                <m:t>  </m:t>
              </m:r>
              <m:r>
                <m:rPr>
                  <m:sty m:val="p"/>
                </m:rPr>
                <w:rPr>
                  <w:rFonts w:ascii="Cambria Math" w:hAnsi="Cambria Math"/>
                  <w:highlight w:val="yellow"/>
                </w:rPr>
                <m:t xml:space="preserve"> </m:t>
              </m:r>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θ</m:t>
              </m:r>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θ</m:t>
                  </m:r>
                </m:e>
                <m:sub>
                  <m:r>
                    <m:rPr>
                      <m:sty m:val="p"/>
                    </m:rPr>
                    <w:rPr>
                      <w:rFonts w:ascii="Cambria Math" w:hAnsi="Cambria Math"/>
                      <w:highlight w:val="yellow"/>
                    </w:rPr>
                    <m:t>i</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θ</m:t>
                  </m:r>
                </m:e>
                <m:sub>
                  <m:r>
                    <m:rPr>
                      <m:sty m:val="p"/>
                    </m:rPr>
                    <w:rPr>
                      <w:rFonts w:ascii="Cambria Math" w:hAnsi="Cambria Math"/>
                      <w:highlight w:val="yellow"/>
                    </w:rPr>
                    <m:t>0</m:t>
                  </m:r>
                </m:sub>
              </m:sSub>
              <m:r>
                <w:rPr>
                  <w:rFonts w:ascii="Cambria Math" w:hAnsi="Cambria Math"/>
                </w:rPr>
                <m:t>#</m:t>
              </m:r>
              <m:d>
                <m:dPr>
                  <m:begChr m:val="（"/>
                  <m:endChr m:val="）"/>
                  <m:ctrlPr>
                    <w:rPr>
                      <w:rFonts w:ascii="Cambria Math" w:hAnsi="Cambria Math"/>
                    </w:rPr>
                  </m:ctrlPr>
                </m:dPr>
                <m:e>
                  <m:r>
                    <m:rPr>
                      <m:sty m:val="p"/>
                    </m:rPr>
                    <w:rPr>
                      <w:rFonts w:ascii="Cambria Math" w:hAnsi="Cambria Math"/>
                      <w:highlight w:val="yellow"/>
                    </w:rPr>
                    <m:t>13</m:t>
                  </m:r>
                </m:e>
              </m:d>
              <m:ctrlPr>
                <w:rPr>
                  <w:rFonts w:ascii="Cambria Math" w:hAnsi="Cambria Math"/>
                  <w:i/>
                </w:rPr>
              </m:ctrlPr>
            </m:e>
          </m:eqArr>
        </m:oMath>
      </m:oMathPara>
    </w:p>
    <w:p w14:paraId="4D67FC53" w14:textId="0BA1402E" w:rsidR="00BC1995" w:rsidRPr="00BC1995" w:rsidRDefault="002921C1" w:rsidP="00BC1995">
      <w:pPr>
        <w:ind w:firstLine="480"/>
        <w:rPr>
          <w:highlight w:val="yellow"/>
        </w:rPr>
      </w:pPr>
      <w:r w:rsidRPr="002921C1">
        <w:rPr>
          <w:rFonts w:hint="eastAsia"/>
          <w:highlight w:val="yellow"/>
        </w:rPr>
        <w:t>其中</w:t>
      </w:r>
      <w:r w:rsidRPr="002921C1">
        <w:rPr>
          <w:rFonts w:hint="eastAsia"/>
          <w:highlight w:val="yellow"/>
        </w:rPr>
        <w:t>,</w:t>
      </w:r>
      <m:oMath>
        <m:sSub>
          <m:sSubPr>
            <m:ctrlPr>
              <w:rPr>
                <w:rFonts w:ascii="Cambria Math" w:hAnsi="Cambria Math"/>
                <w:highlight w:val="yellow"/>
              </w:rPr>
            </m:ctrlPr>
          </m:sSubPr>
          <m:e>
            <m:r>
              <w:rPr>
                <w:rFonts w:ascii="Cambria Math" w:hAnsi="Cambria Math"/>
                <w:highlight w:val="yellow"/>
              </w:rPr>
              <m:t>θ</m:t>
            </m:r>
          </m:e>
          <m:sub>
            <m:r>
              <m:rPr>
                <m:sty m:val="p"/>
              </m:rPr>
              <w:rPr>
                <w:rFonts w:ascii="Cambria Math" w:hAnsi="Cambria Math"/>
                <w:highlight w:val="yellow"/>
              </w:rPr>
              <m:t>i</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i</m:t>
            </m:r>
          </m:sub>
        </m:sSub>
        <m:r>
          <m:rPr>
            <m:sty m:val="p"/>
          </m:rPr>
          <w:rPr>
            <w:rFonts w:ascii="Cambria Math" w:hAnsi="Cambria Math"/>
            <w:highlight w:val="yellow"/>
          </w:rPr>
          <m:t>,i=0,1</m:t>
        </m:r>
      </m:oMath>
      <w:r>
        <w:rPr>
          <w:rFonts w:hint="eastAsia"/>
          <w:highlight w:val="yellow"/>
        </w:rPr>
        <w:t>。</w:t>
      </w:r>
      <w:r w:rsidR="00BC1995" w:rsidRPr="00BC1995">
        <w:rPr>
          <w:rFonts w:ascii="宋体" w:hAnsi="宋体" w:cs="宋体" w:hint="eastAsia"/>
          <w:highlight w:val="yellow"/>
        </w:rPr>
        <w:t>由于缺乏闪烁发生的先验概率信息，因此使用</w:t>
      </w:r>
      <w:r w:rsidR="00BC1995" w:rsidRPr="00BC1995">
        <w:rPr>
          <w:rFonts w:ascii="Georgia" w:eastAsia="Georgia" w:hAnsi="Georgia" w:cs="Georgia"/>
          <w:highlight w:val="yellow"/>
        </w:rPr>
        <w:t xml:space="preserve"> Neyman</w:t>
      </w:r>
      <w:r w:rsidR="00BC1995" w:rsidRPr="00BC1995">
        <w:rPr>
          <w:rFonts w:ascii="宋体" w:hAnsi="宋体" w:cs="宋体" w:hint="eastAsia"/>
          <w:highlight w:val="yellow"/>
        </w:rPr>
        <w:t>－</w:t>
      </w:r>
      <w:r w:rsidR="00BC1995" w:rsidRPr="00BC1995">
        <w:rPr>
          <w:rFonts w:ascii="Georgia" w:eastAsia="Georgia" w:hAnsi="Georgia" w:cs="Georgia"/>
          <w:highlight w:val="yellow"/>
        </w:rPr>
        <w:t xml:space="preserve">Pearson </w:t>
      </w:r>
      <w:r w:rsidR="00BC1995" w:rsidRPr="00BC1995">
        <w:rPr>
          <w:rFonts w:ascii="宋体" w:hAnsi="宋体" w:cs="宋体" w:hint="eastAsia"/>
          <w:highlight w:val="yellow"/>
        </w:rPr>
        <w:t>检测器是解决该问题的合适选择。</w:t>
      </w:r>
    </w:p>
    <w:p w14:paraId="2947D432" w14:textId="1246FA95" w:rsidR="00BC1995" w:rsidRPr="00BC1995" w:rsidRDefault="00BC1995" w:rsidP="00BC1995">
      <w:pPr>
        <w:ind w:firstLine="480"/>
        <w:rPr>
          <w:highlight w:val="yellow"/>
        </w:rPr>
      </w:pPr>
      <w:r w:rsidRPr="00BC1995">
        <w:rPr>
          <w:rFonts w:ascii="宋体" w:hAnsi="宋体" w:cs="宋体" w:hint="eastAsia"/>
          <w:highlight w:val="yellow"/>
        </w:rPr>
        <w:t>经过对似然比</w:t>
      </w:r>
      <w:r w:rsidRPr="00BC1995">
        <w:rPr>
          <w:rFonts w:ascii="Georgia" w:eastAsia="Georgia" w:hAnsi="Georgia" w:cs="Georgia"/>
          <w:highlight w:val="yellow"/>
        </w:rPr>
        <w:t xml:space="preserve"> </w:t>
      </w:r>
      <m:oMath>
        <m:r>
          <w:rPr>
            <w:rFonts w:ascii="Cambria Math" w:hAnsi="Cambria Math"/>
            <w:highlight w:val="yellow"/>
          </w:rPr>
          <m:t>L</m:t>
        </m:r>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oMath>
      <w:r w:rsidRPr="00BC1995">
        <w:rPr>
          <w:rFonts w:ascii="Georgia" w:eastAsia="Georgia" w:hAnsi="Georgia" w:cs="Georgia"/>
          <w:highlight w:val="yellow"/>
        </w:rPr>
        <w:t xml:space="preserve"> </w:t>
      </w:r>
      <w:r w:rsidRPr="00BC1995">
        <w:rPr>
          <w:rFonts w:ascii="宋体" w:hAnsi="宋体" w:cs="宋体" w:hint="eastAsia"/>
          <w:highlight w:val="yellow"/>
        </w:rPr>
        <w:t>的对数进行一系列计算后，可以得到如下的检验准则：</w:t>
      </w:r>
    </w:p>
    <w:p w14:paraId="43A4460D" w14:textId="2342D249" w:rsidR="00BC1995" w:rsidRPr="002921C1" w:rsidRDefault="00000000" w:rsidP="00BC1995">
      <w:pPr>
        <w:ind w:firstLine="480"/>
      </w:pPr>
      <m:oMathPara>
        <m:oMath>
          <m:eqArr>
            <m:eqArrPr>
              <m:maxDist m:val="1"/>
              <m:ctrlPr>
                <w:rPr>
                  <w:rFonts w:ascii="Cambria Math" w:hAnsi="Cambria Math"/>
                  <w:i/>
                </w:rPr>
              </m:ctrlPr>
            </m:eqArrPr>
            <m:e>
              <m:m>
                <m:mPr>
                  <m:plcHide m:val="1"/>
                  <m:cGpRule m:val="4"/>
                  <m:mcs>
                    <m:mc>
                      <m:mcPr>
                        <m:count m:val="1"/>
                        <m:mcJc m:val="right"/>
                      </m:mcPr>
                    </m:mc>
                    <m:mc>
                      <m:mcPr>
                        <m:count m:val="1"/>
                        <m:mcJc m:val="left"/>
                      </m:mcPr>
                    </m:mc>
                  </m:mcs>
                  <m:ctrlPr>
                    <w:rPr>
                      <w:rFonts w:ascii="Cambria Math" w:hAnsi="Cambria Math"/>
                      <w:i/>
                    </w:rPr>
                  </m:ctrlPr>
                </m:mPr>
                <m:mr>
                  <m:e/>
                  <m:e>
                    <m:r>
                      <m:rPr>
                        <m:nor/>
                      </m:rPr>
                      <m:t> </m:t>
                    </m:r>
                    <m:r>
                      <m:rPr>
                        <m:nor/>
                      </m:rPr>
                      <m:t>当</m:t>
                    </m:r>
                    <m:r>
                      <m:rPr>
                        <m:nor/>
                      </m:rPr>
                      <m:t> </m:t>
                    </m:r>
                    <m:d>
                      <m:dPr>
                        <m:begChr m:val="|"/>
                        <m:endChr m:val="|"/>
                        <m:ctrlPr>
                          <w:rPr>
                            <w:rFonts w:ascii="Cambria Math" w:hAnsi="Cambria Math"/>
                          </w:rPr>
                        </m:ctrlPr>
                      </m:dPr>
                      <m:e>
                        <m:r>
                          <w:rPr>
                            <w:rFonts w:ascii="Cambria Math" w:hAnsi="Cambria Math"/>
                          </w:rPr>
                          <m:t>X</m:t>
                        </m:r>
                      </m:e>
                    </m:d>
                    <m:r>
                      <m:rPr>
                        <m:sty m:val="p"/>
                      </m:rPr>
                      <w:rPr>
                        <w:rFonts w:ascii="Cambria Math" w:hAnsi="Cambria Math"/>
                      </w:rPr>
                      <m:t>&gt;</m:t>
                    </m:r>
                    <m:sSub>
                      <m:sSubPr>
                        <m:ctrlPr>
                          <w:rPr>
                            <w:rFonts w:ascii="Cambria Math" w:hAnsi="Cambria Math"/>
                          </w:rPr>
                        </m:ctrlPr>
                      </m:sSubPr>
                      <m:e>
                        <m:r>
                          <w:rPr>
                            <w:rFonts w:ascii="Cambria Math" w:hAnsi="Cambria Math"/>
                          </w:rPr>
                          <m:t>X</m:t>
                        </m:r>
                      </m:e>
                      <m:sub>
                        <m:r>
                          <m:rPr>
                            <m:sty m:val="p"/>
                          </m:rPr>
                          <w:rPr>
                            <w:rFonts w:ascii="Cambria Math" w:hAnsi="Cambria Math"/>
                          </w:rPr>
                          <m:t>t</m:t>
                        </m:r>
                      </m:sub>
                    </m:sSub>
                    <m:r>
                      <m:rPr>
                        <m:nor/>
                      </m:rPr>
                      <m:t> </m:t>
                    </m:r>
                    <m:r>
                      <m:rPr>
                        <m:nor/>
                      </m:rPr>
                      <m:t>时</m:t>
                    </m:r>
                    <m:r>
                      <m:rPr>
                        <m:nor/>
                      </m:rPr>
                      <m:t xml:space="preserve">, </m:t>
                    </m:r>
                    <m:r>
                      <m:rPr>
                        <m:nor/>
                      </m:rPr>
                      <m:t>选择假设</m:t>
                    </m:r>
                    <m:r>
                      <m:rPr>
                        <m:nor/>
                      </m:rPr>
                      <m:t> </m:t>
                    </m:r>
                    <m:sSub>
                      <m:sSubPr>
                        <m:ctrlPr>
                          <w:rPr>
                            <w:rFonts w:ascii="Cambria Math" w:hAnsi="Cambria Math"/>
                          </w:rPr>
                        </m:ctrlPr>
                      </m:sSubPr>
                      <m:e>
                        <m:r>
                          <w:rPr>
                            <w:rFonts w:ascii="Cambria Math" w:hAnsi="Cambria Math"/>
                          </w:rPr>
                          <m:t>H</m:t>
                        </m:r>
                      </m:e>
                      <m:sub>
                        <m:r>
                          <m:rPr>
                            <m:sty m:val="p"/>
                          </m:rPr>
                          <w:rPr>
                            <w:rFonts w:ascii="Cambria Math" w:hAnsi="Cambria Math"/>
                          </w:rPr>
                          <m:t>1</m:t>
                        </m:r>
                      </m:sub>
                    </m:sSub>
                  </m:e>
                </m:mr>
                <m:mr>
                  <m:e/>
                  <m:e>
                    <m:r>
                      <m:rPr>
                        <m:nor/>
                      </m:rPr>
                      <m:t> </m:t>
                    </m:r>
                    <m:r>
                      <m:rPr>
                        <m:nor/>
                      </m:rPr>
                      <m:t>当</m:t>
                    </m:r>
                    <m:r>
                      <m:rPr>
                        <m:nor/>
                      </m:rPr>
                      <m:t> </m:t>
                    </m:r>
                    <m:d>
                      <m:dPr>
                        <m:begChr m:val="|"/>
                        <m:endChr m:val="|"/>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t</m:t>
                        </m:r>
                      </m:sub>
                    </m:sSub>
                    <m:r>
                      <m:rPr>
                        <m:nor/>
                      </m:rPr>
                      <m:t> </m:t>
                    </m:r>
                    <m:r>
                      <m:rPr>
                        <m:nor/>
                      </m:rPr>
                      <m:t>时</m:t>
                    </m:r>
                    <m:r>
                      <m:rPr>
                        <m:nor/>
                      </m:rPr>
                      <m:t xml:space="preserve">, </m:t>
                    </m:r>
                    <m:r>
                      <m:rPr>
                        <m:nor/>
                      </m:rPr>
                      <m:t>选择假设</m:t>
                    </m:r>
                    <m:r>
                      <m:rPr>
                        <m:nor/>
                      </m:rPr>
                      <m:t> </m:t>
                    </m:r>
                    <m:sSub>
                      <m:sSubPr>
                        <m:ctrlPr>
                          <w:rPr>
                            <w:rFonts w:ascii="Cambria Math" w:hAnsi="Cambria Math"/>
                          </w:rPr>
                        </m:ctrlPr>
                      </m:sSubPr>
                      <m:e>
                        <m:r>
                          <w:rPr>
                            <w:rFonts w:ascii="Cambria Math" w:hAnsi="Cambria Math"/>
                          </w:rPr>
                          <m:t>H</m:t>
                        </m:r>
                      </m:e>
                      <m:sub>
                        <m:r>
                          <m:rPr>
                            <m:sty m:val="p"/>
                          </m:rPr>
                          <w:rPr>
                            <w:rFonts w:ascii="Cambria Math" w:hAnsi="Cambria Math"/>
                          </w:rPr>
                          <m:t>o</m:t>
                        </m:r>
                      </m:sub>
                    </m:sSub>
                  </m:e>
                </m:mr>
              </m:m>
              <m:r>
                <w:rPr>
                  <w:rFonts w:ascii="Cambria Math" w:hAnsi="Cambria Math"/>
                </w:rPr>
                <m:t>#</m:t>
              </m:r>
              <m:d>
                <m:dPr>
                  <m:begChr m:val="（"/>
                  <m:endChr m:val="）"/>
                  <m:ctrlPr>
                    <w:rPr>
                      <w:rFonts w:ascii="Cambria Math" w:hAnsi="Cambria Math"/>
                      <w:i/>
                    </w:rPr>
                  </m:ctrlPr>
                </m:dPr>
                <m:e>
                  <m:r>
                    <w:rPr>
                      <w:rFonts w:ascii="Cambria Math" w:hAnsi="Cambria Math"/>
                    </w:rPr>
                    <m:t>14</m:t>
                  </m:r>
                </m:e>
              </m:d>
            </m:e>
          </m:eqArr>
        </m:oMath>
      </m:oMathPara>
    </w:p>
    <w:p w14:paraId="102029EE" w14:textId="0C9E8544" w:rsidR="00BC1995" w:rsidRPr="00BC1995" w:rsidRDefault="00BC1995" w:rsidP="00BC1995">
      <w:pPr>
        <w:ind w:firstLine="480"/>
        <w:rPr>
          <w:highlight w:val="yellow"/>
        </w:rPr>
      </w:pPr>
      <w:r w:rsidRPr="00BC1995">
        <w:rPr>
          <w:rFonts w:ascii="宋体" w:hAnsi="宋体" w:cs="宋体" w:hint="eastAsia"/>
          <w:highlight w:val="yellow"/>
        </w:rPr>
        <w:t>其中，检则</w:t>
      </w:r>
      <w:r w:rsidR="00493CB1">
        <w:rPr>
          <w:rFonts w:ascii="宋体" w:hAnsi="宋体" w:cs="宋体" w:hint="eastAsia"/>
          <w:highlight w:val="yellow"/>
        </w:rPr>
        <w:t>阈值</w:t>
      </w:r>
      <w:r w:rsidRPr="00BC1995">
        <w:rPr>
          <w:rFonts w:ascii="Georgia" w:eastAsia="Georgia" w:hAnsi="Georgia" w:cs="Georgia"/>
          <w:highlight w:val="yellow"/>
        </w:rPr>
        <w:t xml:space="preserve"> </w:t>
      </w:r>
      <m:oMath>
        <m:r>
          <w:rPr>
            <w:rFonts w:ascii="Cambria Math" w:hAnsi="Cambria Math"/>
            <w:highlight w:val="yellow"/>
          </w:rPr>
          <m:t>X</m:t>
        </m:r>
      </m:oMath>
      <w:r w:rsidRPr="00BC1995">
        <w:rPr>
          <w:rFonts w:ascii="Georgia" w:eastAsia="Georgia" w:hAnsi="Georgia" w:cs="Georgia"/>
          <w:highlight w:val="yellow"/>
        </w:rPr>
        <w:t xml:space="preserve"> </w:t>
      </w:r>
      <w:r w:rsidRPr="00BC1995">
        <w:rPr>
          <w:rFonts w:ascii="宋体" w:hAnsi="宋体" w:cs="宋体" w:hint="eastAsia"/>
          <w:highlight w:val="yellow"/>
        </w:rPr>
        <w:t>通过下式确定：</w:t>
      </w:r>
    </w:p>
    <w:p w14:paraId="3CF554B2" w14:textId="75DD9B42" w:rsidR="00BC1995" w:rsidRPr="002921C1" w:rsidRDefault="00000000" w:rsidP="002921C1">
      <w:pPr>
        <w:ind w:firstLine="480"/>
        <w:jc w:val="right"/>
        <w:rPr>
          <w:iCs/>
          <w:highlight w:val="yellow"/>
        </w:rPr>
      </w:pPr>
      <m:oMath>
        <m:sSub>
          <m:sSubPr>
            <m:ctrlPr>
              <w:rPr>
                <w:rFonts w:ascii="Cambria Math" w:hAnsi="Cambria Math"/>
                <w:highlight w:val="yellow"/>
              </w:rPr>
            </m:ctrlPr>
          </m:sSubPr>
          <m:e>
            <m:r>
              <w:rPr>
                <w:rFonts w:ascii="Cambria Math" w:hAnsi="Cambria Math"/>
                <w:highlight w:val="yellow"/>
              </w:rPr>
              <m:t>P</m:t>
            </m:r>
          </m:e>
          <m:sub>
            <m:r>
              <m:rPr>
                <m:sty m:val="p"/>
              </m:rPr>
              <w:rPr>
                <w:rFonts w:ascii="Cambria Math" w:hAnsi="Cambria Math"/>
                <w:highlight w:val="yellow"/>
              </w:rPr>
              <m:t>f</m:t>
            </m:r>
          </m:sub>
        </m:sSub>
        <m:r>
          <m:rPr>
            <m:sty m:val="p"/>
          </m:rPr>
          <w:rPr>
            <w:rFonts w:ascii="Cambria Math" w:hAnsi="Cambria Math"/>
            <w:highlight w:val="yellow"/>
          </w:rPr>
          <m:t>f=2</m:t>
        </m:r>
        <m:nary>
          <m:naryPr>
            <m:limLoc m:val="undOvr"/>
            <m:subHide m:val="1"/>
            <m:supHide m:val="1"/>
            <m:ctrlPr>
              <w:rPr>
                <w:rFonts w:ascii="Cambria Math" w:hAnsi="Cambria Math"/>
                <w:highlight w:val="yellow"/>
              </w:rPr>
            </m:ctrlPr>
          </m:naryPr>
          <m:sub/>
          <m:sup/>
          <m:e>
            <m:r>
              <w:rPr>
                <w:rFonts w:ascii="Cambria Math" w:hAnsi="Cambria Math"/>
                <w:highlight w:val="yellow"/>
              </w:rPr>
              <m:t xml:space="preserve"> </m:t>
            </m:r>
          </m:e>
        </m:nary>
        <m:r>
          <m:rPr>
            <m:sty m:val="p"/>
          </m:rPr>
          <w:rPr>
            <w:rFonts w:ascii="Cambria Math" w:hAnsi="Cambria Math"/>
            <w:highlight w:val="yellow"/>
          </w:rPr>
          <m:t>(x/</m:t>
        </m:r>
        <m:r>
          <w:rPr>
            <w:rFonts w:ascii="Cambria Math" w:hAnsi="Cambria Math"/>
            <w:highlight w:val="yellow"/>
          </w:rPr>
          <m:t>σ</m:t>
        </m:r>
        <m:sSup>
          <m:sSupPr>
            <m:ctrlPr>
              <w:rPr>
                <w:rFonts w:ascii="Cambria Math" w:hAnsi="Cambria Math"/>
                <w:highlight w:val="yellow"/>
              </w:rPr>
            </m:ctrlPr>
          </m:sSupPr>
          <m:e>
            <m:r>
              <m:rPr>
                <m:sty m:val="p"/>
              </m:rPr>
              <w:rPr>
                <w:rFonts w:ascii="Cambria Math" w:hAnsi="Cambria Math"/>
                <w:highlight w:val="yellow"/>
              </w:rPr>
              <m:t>)</m:t>
            </m:r>
          </m:e>
          <m:sup>
            <m:r>
              <m:rPr>
                <m:sty m:val="p"/>
              </m:rPr>
              <w:rPr>
                <w:rFonts w:ascii="Cambria Math" w:hAnsi="Cambria Math"/>
                <w:highlight w:val="yellow"/>
              </w:rPr>
              <m:t>∧</m:t>
            </m:r>
          </m:sup>
        </m:sSup>
        <m:r>
          <m:rPr>
            <m:sty m:val="p"/>
          </m:rPr>
          <w:rPr>
            <w:rFonts w:ascii="Cambria Math" w:hAnsi="Cambria Math"/>
            <w:highlight w:val="yellow"/>
          </w:rPr>
          <m:t>(∞)(2</m:t>
        </m:r>
        <m:r>
          <w:rPr>
            <w:rFonts w:ascii="Cambria Math" w:hAnsi="Cambria Math"/>
            <w:highlight w:val="yellow"/>
          </w:rPr>
          <m:t>π</m:t>
        </m:r>
        <m:sSup>
          <m:sSupPr>
            <m:ctrlPr>
              <w:rPr>
                <w:rFonts w:ascii="Cambria Math" w:hAnsi="Cambria Math"/>
                <w:highlight w:val="yellow"/>
              </w:rPr>
            </m:ctrlPr>
          </m:sSupPr>
          <m:e>
            <m:r>
              <m:rPr>
                <m:sty m:val="p"/>
              </m:rPr>
              <w:rPr>
                <w:rFonts w:ascii="Cambria Math" w:hAnsi="Cambria Math"/>
                <w:highlight w:val="yellow"/>
              </w:rPr>
              <m:t>)</m:t>
            </m:r>
          </m:e>
          <m:sup>
            <m:r>
              <m:rPr>
                <m:sty m:val="p"/>
              </m:rPr>
              <w:rPr>
                <w:rFonts w:ascii="Cambria Math" w:hAnsi="Cambria Math"/>
                <w:highlight w:val="yellow"/>
              </w:rPr>
              <m:t>∧</m:t>
            </m:r>
          </m:sup>
        </m:sSup>
        <m:d>
          <m:dPr>
            <m:ctrlPr>
              <w:rPr>
                <w:rFonts w:ascii="Cambria Math" w:hAnsi="Cambria Math"/>
              </w:rPr>
            </m:ctrlPr>
          </m:dPr>
          <m:e>
            <m:r>
              <m:rPr>
                <m:sty m:val="p"/>
              </m:rPr>
              <w:rPr>
                <w:rFonts w:ascii="Cambria Math" w:hAnsi="Cambria Math"/>
                <w:highlight w:val="yellow"/>
              </w:rPr>
              <m:t>-</m:t>
            </m:r>
            <m:f>
              <m:fPr>
                <m:ctrlPr>
                  <w:rPr>
                    <w:rFonts w:ascii="Cambria Math" w:hAnsi="Cambria Math"/>
                  </w:rPr>
                </m:ctrlPr>
              </m:fPr>
              <m:num>
                <m:r>
                  <m:rPr>
                    <m:sty m:val="p"/>
                  </m:rPr>
                  <w:rPr>
                    <w:rFonts w:ascii="Cambria Math" w:hAnsi="Cambria Math"/>
                    <w:highlight w:val="yellow"/>
                  </w:rPr>
                  <m:t>1</m:t>
                </m:r>
              </m:num>
              <m:den>
                <m:r>
                  <m:rPr>
                    <m:sty m:val="p"/>
                  </m:rPr>
                  <w:rPr>
                    <w:rFonts w:ascii="Cambria Math" w:hAnsi="Cambria Math"/>
                    <w:highlight w:val="yellow"/>
                  </w:rPr>
                  <m:t>2</m:t>
                </m:r>
              </m:den>
            </m:f>
          </m:e>
        </m:d>
        <m:func>
          <m:funcPr>
            <m:ctrlPr>
              <w:rPr>
                <w:rFonts w:ascii="Cambria Math" w:hAnsi="Cambria Math"/>
              </w:rPr>
            </m:ctrlPr>
          </m:funcPr>
          <m:fName>
            <m:r>
              <m:rPr>
                <m:sty m:val="p"/>
              </m:rPr>
              <w:rPr>
                <w:rFonts w:ascii="Cambria Math" w:hAnsi="Cambria Math"/>
                <w:highlight w:val="yellow"/>
              </w:rPr>
              <m:t>exp</m:t>
            </m:r>
            <m:ctrlPr>
              <w:rPr>
                <w:rFonts w:ascii="Cambria Math" w:hAnsi="Cambria Math"/>
                <w:highlight w:val="yellow"/>
              </w:rPr>
            </m:ctrlPr>
          </m:fName>
          <m:e>
            <m:d>
              <m:dPr>
                <m:ctrlPr>
                  <w:rPr>
                    <w:rFonts w:ascii="Cambria Math" w:hAnsi="Cambria Math"/>
                    <w:highlight w:val="yellow"/>
                  </w:rPr>
                </m:ctrlPr>
              </m:dPr>
              <m:e>
                <m:r>
                  <m:rPr>
                    <m:sty m:val="p"/>
                  </m:rPr>
                  <w:rPr>
                    <w:rFonts w:ascii="Cambria Math" w:hAnsi="Cambria Math"/>
                    <w:highlight w:val="yellow"/>
                  </w:rPr>
                  <m:t>-</m:t>
                </m:r>
                <m:f>
                  <m:fPr>
                    <m:ctrlPr>
                      <w:rPr>
                        <w:rFonts w:ascii="Cambria Math" w:hAnsi="Cambria Math"/>
                      </w:rPr>
                    </m:ctrlPr>
                  </m:fPr>
                  <m:num>
                    <m:sSup>
                      <m:sSupPr>
                        <m:ctrlPr>
                          <w:rPr>
                            <w:rFonts w:ascii="Cambria Math" w:hAnsi="Cambria Math"/>
                            <w:highlight w:val="yellow"/>
                          </w:rPr>
                        </m:ctrlPr>
                      </m:sSupPr>
                      <m:e>
                        <m:r>
                          <m:rPr>
                            <m:sty m:val="p"/>
                          </m:rPr>
                          <w:rPr>
                            <w:rFonts w:ascii="Cambria Math" w:hAnsi="Cambria Math"/>
                            <w:highlight w:val="yellow"/>
                          </w:rPr>
                          <m:t>u</m:t>
                        </m:r>
                      </m:e>
                      <m:sup>
                        <m:r>
                          <m:rPr>
                            <m:sty m:val="p"/>
                          </m:rPr>
                          <w:rPr>
                            <w:rFonts w:ascii="Cambria Math" w:hAnsi="Cambria Math"/>
                            <w:highlight w:val="yellow"/>
                          </w:rPr>
                          <m:t>2</m:t>
                        </m:r>
                      </m:sup>
                    </m:sSup>
                  </m:num>
                  <m:den>
                    <m:r>
                      <m:rPr>
                        <m:sty m:val="p"/>
                      </m:rPr>
                      <w:rPr>
                        <w:rFonts w:ascii="Cambria Math" w:hAnsi="Cambria Math"/>
                        <w:highlight w:val="yellow"/>
                      </w:rPr>
                      <m:t>2</m:t>
                    </m:r>
                  </m:den>
                </m:f>
              </m:e>
            </m:d>
            <m:r>
              <m:rPr>
                <m:sty m:val="p"/>
              </m:rPr>
              <w:rPr>
                <w:rFonts w:ascii="Cambria Math" w:hAnsi="Cambria Math"/>
                <w:highlight w:val="yellow"/>
              </w:rPr>
              <m:t>du</m:t>
            </m:r>
          </m:e>
        </m:func>
      </m:oMath>
      <w:r w:rsidR="002921C1">
        <w:rPr>
          <w:rFonts w:hint="eastAsia"/>
          <w:iCs/>
        </w:rPr>
        <w:t xml:space="preserve">         (15)</w:t>
      </w:r>
    </w:p>
    <w:p w14:paraId="2ABF0436" w14:textId="77777777" w:rsidR="00BC1995" w:rsidRPr="00BC1995" w:rsidRDefault="00BC1995" w:rsidP="00BC1995">
      <w:pPr>
        <w:ind w:firstLine="480"/>
        <w:rPr>
          <w:highlight w:val="yellow"/>
        </w:rPr>
      </w:pPr>
      <w:r w:rsidRPr="00BC1995">
        <w:rPr>
          <w:rFonts w:ascii="宋体" w:hAnsi="宋体" w:cs="宋体" w:hint="eastAsia"/>
          <w:highlight w:val="yellow"/>
        </w:rPr>
        <w:t>而检测概率</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P</m:t>
            </m:r>
          </m:e>
          <m:sub>
            <m:r>
              <m:rPr>
                <m:sty m:val="p"/>
              </m:rPr>
              <w:rPr>
                <w:rFonts w:ascii="Cambria Math" w:hAnsi="Cambria Math"/>
                <w:highlight w:val="yellow"/>
              </w:rPr>
              <m:t>-</m:t>
            </m:r>
          </m:sub>
        </m:sSub>
        <m:r>
          <w:rPr>
            <w:rFonts w:ascii="Cambria Math" w:hAnsi="Cambria Math"/>
            <w:highlight w:val="yellow"/>
          </w:rPr>
          <m:t>d</m:t>
        </m:r>
      </m:oMath>
      <w:r w:rsidRPr="00BC1995">
        <w:rPr>
          <w:rFonts w:ascii="Georgia" w:eastAsia="Georgia" w:hAnsi="Georgia" w:cs="Georgia"/>
          <w:highlight w:val="yellow"/>
        </w:rPr>
        <w:t xml:space="preserve"> </w:t>
      </w:r>
      <w:r w:rsidRPr="00BC1995">
        <w:rPr>
          <w:rFonts w:ascii="宋体" w:hAnsi="宋体" w:cs="宋体" w:hint="eastAsia"/>
          <w:highlight w:val="yellow"/>
        </w:rPr>
        <w:t>则可计算为：</w:t>
      </w:r>
    </w:p>
    <w:p w14:paraId="6ECDB13E" w14:textId="641597A6" w:rsidR="002921C1" w:rsidRPr="002921C1" w:rsidRDefault="00000000" w:rsidP="002921C1">
      <w:pPr>
        <w:ind w:firstLine="480"/>
      </w:pPr>
      <m:oMathPara>
        <m:oMath>
          <m:eqArr>
            <m:eqArrPr>
              <m:maxDist m:val="1"/>
              <m:ctrlPr>
                <w:rPr>
                  <w:rFonts w:ascii="Cambria Math" w:hAnsi="Cambria Math"/>
                  <w:i/>
                </w:rPr>
              </m:ctrlPr>
            </m:eqArrPr>
            <m:e>
              <m:m>
                <m:mPr>
                  <m:plcHide m:val="1"/>
                  <m:cGpRule m:val="4"/>
                  <m:mcs>
                    <m:mc>
                      <m:mcPr>
                        <m:count m:val="1"/>
                        <m:mcJc m:val="right"/>
                      </m:mcPr>
                    </m:mc>
                    <m:mc>
                      <m:mcPr>
                        <m:count m:val="1"/>
                        <m:mcJc m:val="left"/>
                      </m:mcPr>
                    </m:mc>
                  </m:mcs>
                  <m:ctrlPr>
                    <w:rPr>
                      <w:rFonts w:ascii="Cambria Math" w:hAnsi="Cambria Math"/>
                      <w:i/>
                    </w:rPr>
                  </m:ctrlPr>
                </m:mPr>
                <m:m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m:t>
                        </m:r>
                      </m:sub>
                    </m:sSub>
                    <m:r>
                      <m:rPr>
                        <m:sty m:val="p"/>
                      </m:rPr>
                      <w:rPr>
                        <w:rFonts w:ascii="Cambria Math" w:hAnsi="Cambria Math"/>
                      </w:rPr>
                      <m:t>d</m:t>
                    </m:r>
                  </m:e>
                  <m:e>
                    <m:r>
                      <w:rPr>
                        <w:rFonts w:ascii="Cambria Math" w:hAnsi="Cambria Math"/>
                      </w:rPr>
                      <m:t xml:space="preserve"> </m:t>
                    </m:r>
                    <m:r>
                      <m:rPr>
                        <m:sty m:val="p"/>
                      </m:rPr>
                      <w:rPr>
                        <w:rFonts w:ascii="Cambria Math" w:hAnsi="Cambria Math"/>
                      </w:rPr>
                      <m:t>=</m:t>
                    </m:r>
                    <m:nary>
                      <m:naryPr>
                        <m:limLoc m:val="subSup"/>
                        <m:grow m:val="1"/>
                        <m:supHide m:val="1"/>
                        <m:ctrlPr>
                          <w:rPr>
                            <w:rFonts w:ascii="Cambria Math" w:hAnsi="Cambria Math"/>
                          </w:rPr>
                        </m:ctrlPr>
                      </m:naryPr>
                      <m:sub>
                        <m:r>
                          <m:rPr>
                            <m:sty m:val="p"/>
                          </m:rPr>
                          <w:rPr>
                            <w:rFonts w:ascii="Cambria Math" w:hAnsi="Cambria Math"/>
                          </w:rPr>
                          <m:t>t</m:t>
                        </m:r>
                      </m:sub>
                      <m:sup/>
                      <m:e>
                        <m:r>
                          <m:rPr>
                            <m:sty m:val="p"/>
                          </m:rPr>
                          <w:rPr>
                            <w:rFonts w:ascii="Cambria Math" w:hAnsi="Cambria Math"/>
                          </w:rPr>
                          <m:t> </m:t>
                        </m:r>
                      </m:e>
                    </m:nary>
                    <m:r>
                      <m:rPr>
                        <m:sty m:val="p"/>
                      </m:rPr>
                      <w:rPr>
                        <w:rFonts w:ascii="Cambria Math" w:hAnsi="Cambria Math"/>
                      </w:rPr>
                      <m:t> </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σ</m:t>
                        </m:r>
                      </m:e>
                      <m:sub>
                        <m:r>
                          <m:rPr>
                            <m:sty m:val="p"/>
                          </m:rPr>
                          <w:rPr>
                            <w:rFonts w:ascii="Cambria Math" w:hAnsi="Cambria Math"/>
                          </w:rPr>
                          <m:t>,</m:t>
                        </m:r>
                      </m:sub>
                    </m:sSub>
                    <m:r>
                      <m:rPr>
                        <m:sty m:val="p"/>
                      </m:rPr>
                      <w:rPr>
                        <w:rFonts w:ascii="Cambria Math" w:hAnsi="Cambria Math"/>
                      </w:rPr>
                      <m:t>∧(∞)(2</m:t>
                    </m:r>
                    <m:r>
                      <w:rPr>
                        <w:rFonts w:ascii="Cambria Math" w:hAnsi="Cambria Math"/>
                      </w:rPr>
                      <m:t>π</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num>
                              <m:den>
                                <m:r>
                                  <m:rPr>
                                    <m:sty m:val="p"/>
                                  </m:rPr>
                                  <w:rPr>
                                    <w:rFonts w:ascii="Cambria Math" w:hAnsi="Cambria Math"/>
                                  </w:rPr>
                                  <m:t>2</m:t>
                                </m:r>
                              </m:den>
                            </m:f>
                          </m:e>
                        </m:d>
                        <m:r>
                          <m:rPr>
                            <m:sty m:val="p"/>
                          </m:rPr>
                          <w:rPr>
                            <w:rFonts w:ascii="Cambria Math" w:hAnsi="Cambria Math"/>
                          </w:rPr>
                          <m:t>du</m:t>
                        </m:r>
                      </m:e>
                    </m:func>
                  </m:e>
                </m:mr>
                <m:mr>
                  <m:e/>
                  <m:e>
                    <m:r>
                      <w:rPr>
                        <w:rFonts w:ascii="Cambria Math" w:hAnsi="Cambria Math"/>
                      </w:rPr>
                      <m:t xml:space="preserve"> </m:t>
                    </m:r>
                    <m:r>
                      <m:rPr>
                        <m:sty m:val="p"/>
                      </m:rPr>
                      <w:rPr>
                        <w:rFonts w:ascii="Cambria Math" w:hAnsi="Cambria Math"/>
                      </w:rPr>
                      <m:t>+</m:t>
                    </m:r>
                    <m:nary>
                      <m:naryPr>
                        <m:limLoc m:val="subSup"/>
                        <m:grow m:val="1"/>
                        <m:supHide m:val="1"/>
                        <m:ctrlPr>
                          <w:rPr>
                            <w:rFonts w:ascii="Cambria Math" w:hAnsi="Cambria Math"/>
                          </w:rPr>
                        </m:ctrlPr>
                      </m:naryPr>
                      <m:sub>
                        <m:sSup>
                          <m:sSupPr>
                            <m:ctrlPr>
                              <w:rPr>
                                <w:rFonts w:ascii="Cambria Math" w:hAnsi="Cambria Math"/>
                              </w:rPr>
                            </m:ctrlPr>
                          </m:sSupPr>
                          <m:e>
                            <m:r>
                              <w:rPr>
                                <w:rFonts w:ascii="Cambria Math" w:hAnsi="Cambria Math"/>
                              </w:rPr>
                              <m:t>τ</m:t>
                            </m:r>
                          </m:e>
                          <m:sup>
                            <m:r>
                              <m:rPr>
                                <m:sty m:val="p"/>
                              </m:rPr>
                              <w:rPr>
                                <w:rFonts w:ascii="Cambria Math" w:hAnsi="Cambria Math"/>
                              </w:rPr>
                              <m:t>-</m:t>
                            </m:r>
                          </m:sup>
                        </m:sSup>
                        <m:r>
                          <m:rPr>
                            <m:sty m:val="p"/>
                          </m:rPr>
                          <w:rPr>
                            <w:rFonts w:ascii="Cambria Math" w:hAnsi="Cambria Math"/>
                          </w:rPr>
                          <m:t>-∞,∧</m:t>
                        </m:r>
                      </m:sub>
                      <m:sup/>
                      <m:e>
                        <m:r>
                          <m:rPr>
                            <m:sty m:val="p"/>
                          </m:rPr>
                          <w:rPr>
                            <w:rFonts w:ascii="Cambria Math" w:hAnsi="Cambria Math"/>
                          </w:rPr>
                          <m:t> </m:t>
                        </m:r>
                      </m:e>
                    </m:nary>
                    <m:r>
                      <m:rPr>
                        <m:sty m:val="p"/>
                      </m:rPr>
                      <w:rPr>
                        <w:rFonts w:ascii="Cambria Math" w:hAnsi="Cambria Math"/>
                      </w:rPr>
                      <m:t> </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1</m:t>
                            </m:r>
                          </m:sub>
                        </m:sSub>
                      </m:e>
                    </m:d>
                    <m:r>
                      <m:rPr>
                        <m:sty m:val="p"/>
                      </m:rPr>
                      <w:rPr>
                        <w:rFonts w:ascii="Cambria Math" w:hAnsi="Cambria Math"/>
                      </w:rPr>
                      <m:t>/</m:t>
                    </m:r>
                    <m:r>
                      <w:rPr>
                        <w:rFonts w:ascii="Cambria Math" w:hAnsi="Cambria Math"/>
                      </w:rPr>
                      <m:t>σ</m:t>
                    </m:r>
                    <m:r>
                      <m:rPr>
                        <m:sty m:val="p"/>
                      </m:rPr>
                      <w:rPr>
                        <w:rFonts w:ascii="Cambria Math" w:hAnsi="Cambria Math"/>
                      </w:rPr>
                      <m:t>(2</m:t>
                    </m:r>
                    <m:r>
                      <w:rPr>
                        <w:rFonts w:ascii="Cambria Math" w:hAnsi="Cambria Math"/>
                      </w:rPr>
                      <m:t>π</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num>
                              <m:den>
                                <m:r>
                                  <m:rPr>
                                    <m:sty m:val="p"/>
                                  </m:rPr>
                                  <w:rPr>
                                    <w:rFonts w:ascii="Cambria Math" w:hAnsi="Cambria Math"/>
                                  </w:rPr>
                                  <m:t>2</m:t>
                                </m:r>
                              </m:den>
                            </m:f>
                          </m:e>
                        </m:d>
                        <m:r>
                          <m:rPr>
                            <m:sty m:val="p"/>
                          </m:rPr>
                          <w:rPr>
                            <w:rFonts w:ascii="Cambria Math" w:hAnsi="Cambria Math"/>
                          </w:rPr>
                          <m:t>du</m:t>
                        </m:r>
                      </m:e>
                    </m:func>
                  </m:e>
                </m:mr>
              </m:m>
              <m:r>
                <w:rPr>
                  <w:rFonts w:ascii="Cambria Math" w:hAnsi="Cambria Math"/>
                </w:rPr>
                <m:t>#</m:t>
              </m:r>
              <m:d>
                <m:dPr>
                  <m:begChr m:val="（"/>
                  <m:endChr m:val="）"/>
                  <m:ctrlPr>
                    <w:rPr>
                      <w:rFonts w:ascii="Cambria Math" w:hAnsi="Cambria Math"/>
                      <w:i/>
                    </w:rPr>
                  </m:ctrlPr>
                </m:dPr>
                <m:e>
                  <m:r>
                    <w:rPr>
                      <w:rFonts w:ascii="Cambria Math" w:hAnsi="Cambria Math"/>
                    </w:rPr>
                    <m:t>16</m:t>
                  </m:r>
                </m:e>
              </m:d>
            </m:e>
          </m:eqArr>
        </m:oMath>
      </m:oMathPara>
    </w:p>
    <w:p w14:paraId="1CB94A59" w14:textId="089E2348" w:rsidR="00BC1995" w:rsidRPr="00BC1995" w:rsidRDefault="00BC1995" w:rsidP="00BC1995">
      <w:pPr>
        <w:ind w:firstLine="480"/>
        <w:rPr>
          <w:highlight w:val="yellow"/>
        </w:rPr>
      </w:pPr>
      <w:r w:rsidRPr="00BC1995">
        <w:rPr>
          <w:rFonts w:ascii="宋体" w:hAnsi="宋体" w:cs="宋体" w:hint="eastAsia"/>
          <w:highlight w:val="yellow"/>
        </w:rPr>
        <w:t>该检验通常称为</w:t>
      </w:r>
      <w:r w:rsidRPr="00BC1995">
        <w:rPr>
          <w:rFonts w:ascii="Georgia" w:eastAsia="Georgia" w:hAnsi="Georgia" w:cs="Georgia"/>
          <w:highlight w:val="yellow"/>
        </w:rPr>
        <w:t xml:space="preserve"> UMPU</w:t>
      </w:r>
      <w:r w:rsidRPr="00BC1995">
        <w:rPr>
          <w:rFonts w:ascii="宋体" w:hAnsi="宋体" w:cs="宋体" w:hint="eastAsia"/>
          <w:highlight w:val="yellow"/>
        </w:rPr>
        <w:t>（</w:t>
      </w:r>
      <w:r w:rsidRPr="00BC1995">
        <w:rPr>
          <w:rFonts w:ascii="Georgia" w:eastAsia="Georgia" w:hAnsi="Georgia" w:cs="Georgia"/>
          <w:highlight w:val="yellow"/>
        </w:rPr>
        <w:t>Uniformly Most Powerful Unbiased</w:t>
      </w:r>
      <w:r w:rsidRPr="00BC1995">
        <w:rPr>
          <w:rFonts w:ascii="宋体" w:hAnsi="宋体" w:cs="宋体" w:hint="eastAsia"/>
          <w:highlight w:val="yellow"/>
        </w:rPr>
        <w:t>，均匀</w:t>
      </w:r>
      <w:r w:rsidR="00496E27">
        <w:rPr>
          <w:rFonts w:ascii="宋体" w:hAnsi="宋体" w:cs="宋体" w:hint="eastAsia"/>
          <w:highlight w:val="yellow"/>
        </w:rPr>
        <w:t>强</w:t>
      </w:r>
      <w:r w:rsidRPr="00BC1995">
        <w:rPr>
          <w:rFonts w:ascii="宋体" w:hAnsi="宋体" w:cs="宋体" w:hint="eastAsia"/>
          <w:highlight w:val="yellow"/>
        </w:rPr>
        <w:t>无偏）检验，在所有在指定</w:t>
      </w:r>
      <w:r w:rsidRPr="00BC1995">
        <w:rPr>
          <w:rFonts w:ascii="Georgia" w:eastAsia="Georgia" w:hAnsi="Georgia" w:cs="Georgia"/>
          <w:highlight w:val="yellow"/>
        </w:rPr>
        <w:t xml:space="preserve"> </w:t>
      </w:r>
      <m:oMath>
        <m:r>
          <w:rPr>
            <w:rFonts w:ascii="Cambria Math" w:hAnsi="Cambria Math"/>
            <w:highlight w:val="yellow"/>
          </w:rPr>
          <m:t>P</m:t>
        </m:r>
        <m:r>
          <m:rPr>
            <m:sty m:val="p"/>
          </m:rPr>
          <w:rPr>
            <w:rFonts w:ascii="Cambria Math" w:hAnsi="Cambria Math"/>
            <w:highlight w:val="yellow"/>
          </w:rPr>
          <m:t>_</m:t>
        </m:r>
        <m:r>
          <w:rPr>
            <w:rFonts w:ascii="Cambria Math" w:hAnsi="Cambria Math"/>
            <w:highlight w:val="yellow"/>
          </w:rPr>
          <m:t>f</m:t>
        </m:r>
      </m:oMath>
      <w:r w:rsidRPr="00BC1995">
        <w:rPr>
          <w:rFonts w:ascii="Georgia" w:eastAsia="Georgia" w:hAnsi="Georgia" w:cs="Georgia"/>
          <w:highlight w:val="yellow"/>
        </w:rPr>
        <w:t xml:space="preserve"> </w:t>
      </w:r>
      <w:r w:rsidRPr="00BC1995">
        <w:rPr>
          <w:rFonts w:ascii="宋体" w:hAnsi="宋体" w:cs="宋体" w:hint="eastAsia"/>
          <w:highlight w:val="yellow"/>
        </w:rPr>
        <w:t>条件下的左右双侧及复合检验中，它具有最大的检测</w:t>
      </w:r>
      <w:r w:rsidRPr="00BC1995">
        <w:rPr>
          <w:rFonts w:ascii="宋体" w:hAnsi="宋体" w:cs="宋体" w:hint="eastAsia"/>
          <w:highlight w:val="yellow"/>
        </w:rPr>
        <w:lastRenderedPageBreak/>
        <w:t>能力。＂无偏＂意味着对于未知参数</w:t>
      </w:r>
      <w:r w:rsidRPr="00BC1995">
        <w:rPr>
          <w:rFonts w:ascii="Georgia" w:eastAsia="Georgia" w:hAnsi="Georgia" w:cs="Georgia"/>
          <w:highlight w:val="yellow"/>
        </w:rPr>
        <w:t xml:space="preserve"> </w:t>
      </w:r>
      <m:oMath>
        <m:r>
          <w:rPr>
            <w:rFonts w:ascii="Cambria Math" w:hAnsi="Cambria Math"/>
            <w:highlight w:val="yellow"/>
          </w:rPr>
          <m:t>θ</m:t>
        </m:r>
      </m:oMath>
      <w:r w:rsidRPr="00BC1995">
        <w:rPr>
          <w:rFonts w:ascii="Georgia" w:eastAsia="Georgia" w:hAnsi="Georgia" w:cs="Georgia"/>
          <w:highlight w:val="yellow"/>
        </w:rPr>
        <w:t xml:space="preserve"> </w:t>
      </w:r>
      <w:r w:rsidRPr="00BC1995">
        <w:rPr>
          <w:rFonts w:ascii="宋体" w:hAnsi="宋体" w:cs="宋体" w:hint="eastAsia"/>
          <w:highlight w:val="yellow"/>
        </w:rPr>
        <w:t>的任何取值，其误警率都小于检测概率。当</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1</m:t>
            </m:r>
          </m:sub>
        </m:sSub>
      </m:oMath>
      <w:r w:rsidRPr="00BC1995">
        <w:rPr>
          <w:rFonts w:ascii="Georgia" w:eastAsia="Georgia" w:hAnsi="Georgia" w:cs="Georgia"/>
          <w:highlight w:val="yellow"/>
        </w:rPr>
        <w:t xml:space="preserve"> </w:t>
      </w:r>
      <w:r w:rsidRPr="00BC1995">
        <w:rPr>
          <w:rFonts w:ascii="宋体" w:hAnsi="宋体" w:cs="宋体" w:hint="eastAsia"/>
          <w:highlight w:val="yellow"/>
        </w:rPr>
        <w:t>与</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0</m:t>
            </m:r>
          </m:sub>
        </m:sSub>
      </m:oMath>
      <w:r w:rsidRPr="00BC1995">
        <w:rPr>
          <w:rFonts w:ascii="Georgia" w:eastAsia="Georgia" w:hAnsi="Georgia" w:cs="Georgia"/>
          <w:highlight w:val="yellow"/>
        </w:rPr>
        <w:t xml:space="preserve"> </w:t>
      </w:r>
      <w:r w:rsidRPr="00BC1995">
        <w:rPr>
          <w:rFonts w:ascii="宋体" w:hAnsi="宋体" w:cs="宋体" w:hint="eastAsia"/>
          <w:highlight w:val="yellow"/>
        </w:rPr>
        <w:t>接近时，信噪比</w:t>
      </w:r>
      <w:r w:rsidRPr="00BC1995">
        <w:rPr>
          <w:rFonts w:ascii="Georgia" w:eastAsia="Georgia" w:hAnsi="Georgia" w:cs="Georgia"/>
          <w:highlight w:val="yellow"/>
        </w:rPr>
        <w:t xml:space="preserve"> </w:t>
      </w:r>
      <m:oMath>
        <m:d>
          <m:dPr>
            <m:begChr m:val="|"/>
            <m:endChr m:val="|"/>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1</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m</m:t>
                </m:r>
              </m:e>
              <m:sub>
                <m:r>
                  <m:rPr>
                    <m:sty m:val="p"/>
                  </m:rPr>
                  <w:rPr>
                    <w:rFonts w:ascii="Cambria Math" w:hAnsi="Cambria Math"/>
                    <w:highlight w:val="yellow"/>
                  </w:rPr>
                  <m:t>0</m:t>
                </m:r>
              </m:sub>
            </m:sSub>
          </m:e>
        </m:d>
        <m:r>
          <m:rPr>
            <m:sty m:val="p"/>
          </m:rPr>
          <w:rPr>
            <w:rFonts w:ascii="Cambria Math" w:hAnsi="Cambria Math"/>
            <w:highlight w:val="yellow"/>
          </w:rPr>
          <m:t>/</m:t>
        </m:r>
        <m:r>
          <w:rPr>
            <w:rFonts w:ascii="Cambria Math" w:hAnsi="Cambria Math"/>
            <w:highlight w:val="yellow"/>
          </w:rPr>
          <m:t>σ</m:t>
        </m:r>
      </m:oMath>
      <w:r w:rsidRPr="00BC1995">
        <w:rPr>
          <w:rFonts w:ascii="Georgia" w:eastAsia="Georgia" w:hAnsi="Georgia" w:cs="Georgia"/>
          <w:highlight w:val="yellow"/>
        </w:rPr>
        <w:t xml:space="preserve"> </w:t>
      </w:r>
      <w:r w:rsidRPr="00BC1995">
        <w:rPr>
          <w:rFonts w:ascii="宋体" w:hAnsi="宋体" w:cs="宋体" w:hint="eastAsia"/>
          <w:highlight w:val="yellow"/>
        </w:rPr>
        <w:t>较低，此时</w:t>
      </w:r>
      <w:r w:rsidRPr="00BC1995">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P</m:t>
            </m:r>
          </m:e>
          <m:sub>
            <m:r>
              <m:rPr>
                <m:sty m:val="p"/>
              </m:rPr>
              <w:rPr>
                <w:rFonts w:ascii="Cambria Math" w:hAnsi="Cambria Math"/>
                <w:highlight w:val="yellow"/>
              </w:rPr>
              <m:t>-</m:t>
            </m:r>
          </m:sub>
        </m:sSub>
        <m:r>
          <w:rPr>
            <w:rFonts w:ascii="Cambria Math" w:hAnsi="Cambria Math"/>
            <w:highlight w:val="yellow"/>
          </w:rPr>
          <m:t>d</m:t>
        </m:r>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P</m:t>
            </m:r>
          </m:e>
          <m:sub>
            <m:r>
              <m:rPr>
                <m:sty m:val="p"/>
              </m:rPr>
              <w:rPr>
                <w:rFonts w:ascii="Cambria Math" w:hAnsi="Cambria Math"/>
                <w:highlight w:val="yellow"/>
              </w:rPr>
              <m:t>-</m:t>
            </m:r>
          </m:sub>
        </m:sSub>
        <m:r>
          <w:rPr>
            <w:rFonts w:ascii="Cambria Math" w:hAnsi="Cambria Math"/>
            <w:highlight w:val="yellow"/>
          </w:rPr>
          <m:t>f</m:t>
        </m:r>
      </m:oMath>
      <w:r w:rsidRPr="00BC1995">
        <w:rPr>
          <w:rFonts w:ascii="Georgia" w:eastAsia="Georgia" w:hAnsi="Georgia" w:cs="Georgia"/>
          <w:highlight w:val="yellow"/>
        </w:rPr>
        <w:t xml:space="preserve"> </w:t>
      </w:r>
      <w:r w:rsidRPr="00BC1995">
        <w:rPr>
          <w:rFonts w:ascii="宋体" w:hAnsi="宋体" w:cs="宋体" w:hint="eastAsia"/>
          <w:highlight w:val="yellow"/>
        </w:rPr>
        <w:t>，即为最劣情况。通过对闪烁信号进行小波分解，可以有效地实现闪烁检测。针对小波分解得到的每一层信号，均构造一个</w:t>
      </w:r>
      <w:r w:rsidRPr="00BC1995">
        <w:rPr>
          <w:rFonts w:ascii="Georgia" w:eastAsia="Georgia" w:hAnsi="Georgia" w:cs="Georgia"/>
          <w:highlight w:val="yellow"/>
        </w:rPr>
        <w:t xml:space="preserve"> UMPU </w:t>
      </w:r>
      <w:r w:rsidRPr="00BC1995">
        <w:rPr>
          <w:rFonts w:ascii="宋体" w:hAnsi="宋体" w:cs="宋体" w:hint="eastAsia"/>
          <w:highlight w:val="yellow"/>
        </w:rPr>
        <w:t>检测器，该层检测器定义为：</w:t>
      </w:r>
    </w:p>
    <w:p w14:paraId="4019FF7F" w14:textId="406B8799" w:rsidR="002921C1" w:rsidRPr="002921C1" w:rsidRDefault="00000000" w:rsidP="002921C1">
      <w:pPr>
        <w:ind w:firstLine="480"/>
      </w:pPr>
      <m:oMathPara>
        <m:oMath>
          <m:eqArr>
            <m:eqArrPr>
              <m:maxDist m:val="1"/>
              <m:ctrlPr>
                <w:rPr>
                  <w:rFonts w:ascii="Cambria Math" w:hAnsi="Cambria Math"/>
                </w:rPr>
              </m:ctrlPr>
            </m:eqArrPr>
            <m:e>
              <m:sSub>
                <m:sSubPr>
                  <m:ctrlPr>
                    <w:rPr>
                      <w:rFonts w:ascii="Cambria Math" w:hAnsi="Cambria Math"/>
                      <w:highlight w:val="yellow"/>
                    </w:rPr>
                  </m:ctrlPr>
                </m:sSubPr>
                <m:e>
                  <m:r>
                    <w:rPr>
                      <w:rFonts w:ascii="Cambria Math" w:hAnsi="Cambria Math"/>
                      <w:highlight w:val="yellow"/>
                    </w:rPr>
                    <m:t>H</m:t>
                  </m:r>
                </m:e>
                <m:sub>
                  <m:r>
                    <w:rPr>
                      <w:rFonts w:ascii="Cambria Math" w:hAnsi="Cambria Math"/>
                      <w:highlight w:val="yellow"/>
                    </w:rPr>
                    <m:t>J</m:t>
                  </m:r>
                </m:sub>
              </m:sSub>
              <m:r>
                <m:rPr>
                  <m:sty m:val="p"/>
                </m:rPr>
                <w:rPr>
                  <w:rFonts w:ascii="Cambria Math" w:hAnsi="Cambria Math"/>
                  <w:highlight w:val="yellow"/>
                </w:rPr>
                <m:t>=</m:t>
              </m:r>
              <m:d>
                <m:dPr>
                  <m:begChr m:val="{"/>
                  <m:endChr m:val="}"/>
                  <m:ctrlPr>
                    <w:rPr>
                      <w:rFonts w:ascii="Cambria Math" w:hAnsi="Cambria Math"/>
                    </w:rPr>
                  </m:ctrlPr>
                </m:dPr>
                <m:e>
                  <m:r>
                    <m:rPr>
                      <m:sty m:val="p"/>
                    </m:rPr>
                    <w:rPr>
                      <w:rFonts w:ascii="Cambria Math" w:hAnsi="Cambria Math"/>
                      <w:highlight w:val="yellow"/>
                    </w:rPr>
                    <m:t>1</m:t>
                  </m:r>
                  <m:r>
                    <m:rPr>
                      <m:nor/>
                    </m:rPr>
                    <w:rPr>
                      <w:highlight w:val="yellow"/>
                    </w:rPr>
                    <m:t> </m:t>
                  </m:r>
                  <m:r>
                    <m:rPr>
                      <m:nor/>
                    </m:rPr>
                    <w:rPr>
                      <w:highlight w:val="yellow"/>
                    </w:rPr>
                    <m:t>表示有闪烁</m:t>
                  </m:r>
                  <m:r>
                    <m:rPr>
                      <m:nor/>
                    </m:rPr>
                    <w:rPr>
                      <w:highlight w:val="yellow"/>
                    </w:rPr>
                    <m:t>; </m:t>
                  </m:r>
                  <m:r>
                    <m:rPr>
                      <m:sty m:val="p"/>
                    </m:rPr>
                    <w:rPr>
                      <w:rFonts w:ascii="Cambria Math" w:hAnsi="Cambria Math"/>
                      <w:highlight w:val="yellow"/>
                    </w:rPr>
                    <m:t>0</m:t>
                  </m:r>
                  <m:r>
                    <m:rPr>
                      <m:nor/>
                    </m:rPr>
                    <w:rPr>
                      <w:highlight w:val="yellow"/>
                    </w:rPr>
                    <m:t> </m:t>
                  </m:r>
                  <m:r>
                    <m:rPr>
                      <m:nor/>
                    </m:rPr>
                    <w:rPr>
                      <w:highlight w:val="yellow"/>
                    </w:rPr>
                    <m:t>表示无闪烁</m:t>
                  </m:r>
                  <m:r>
                    <m:rPr>
                      <m:nor/>
                    </m:rPr>
                    <w:rPr>
                      <w:highlight w:val="yellow"/>
                    </w:rPr>
                    <m:t> </m:t>
                  </m:r>
                </m:e>
              </m:d>
              <m:r>
                <w:rPr>
                  <w:rFonts w:ascii="Cambria Math" w:hAnsi="Cambria Math"/>
                </w:rPr>
                <m:t>#</m:t>
              </m:r>
              <m:d>
                <m:dPr>
                  <m:ctrlPr>
                    <w:rPr>
                      <w:rFonts w:ascii="Cambria Math" w:hAnsi="Cambria Math"/>
                    </w:rPr>
                  </m:ctrlPr>
                </m:dPr>
                <m:e>
                  <m:r>
                    <m:rPr>
                      <m:sty m:val="p"/>
                    </m:rPr>
                    <w:rPr>
                      <w:rFonts w:ascii="Cambria Math" w:hAnsi="Cambria Math"/>
                      <w:highlight w:val="yellow"/>
                    </w:rPr>
                    <m:t>17</m:t>
                  </m:r>
                </m:e>
              </m:d>
              <m:ctrlPr>
                <w:rPr>
                  <w:rFonts w:ascii="Cambria Math" w:hAnsi="Cambria Math"/>
                  <w:i/>
                </w:rPr>
              </m:ctrlPr>
            </m:e>
          </m:eqArr>
        </m:oMath>
      </m:oMathPara>
    </w:p>
    <w:p w14:paraId="5F61FDE3" w14:textId="77777777" w:rsidR="00BC1995" w:rsidRPr="00BC1995" w:rsidRDefault="00BC1995" w:rsidP="00BC1995">
      <w:pPr>
        <w:ind w:firstLine="480"/>
        <w:rPr>
          <w:highlight w:val="yellow"/>
        </w:rPr>
      </w:pPr>
      <w:r w:rsidRPr="00BC1995">
        <w:rPr>
          <w:rFonts w:ascii="宋体" w:hAnsi="宋体" w:cs="宋体" w:hint="eastAsia"/>
          <w:highlight w:val="yellow"/>
        </w:rPr>
        <w:t>其中，</w:t>
      </w:r>
      <m:oMath>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1</m:t>
            </m:r>
          </m:sub>
        </m:sSub>
      </m:oMath>
      <w:r w:rsidRPr="00BC1995">
        <w:rPr>
          <w:rFonts w:ascii="Georgia" w:eastAsia="Georgia" w:hAnsi="Georgia" w:cs="Georgia"/>
          <w:highlight w:val="yellow"/>
        </w:rPr>
        <w:t xml:space="preserve"> </w:t>
      </w:r>
      <w:r w:rsidRPr="00BC1995">
        <w:rPr>
          <w:rFonts w:ascii="宋体" w:hAnsi="宋体" w:cs="宋体" w:hint="eastAsia"/>
          <w:highlight w:val="yellow"/>
        </w:rPr>
        <w:t>表示第</w:t>
      </w:r>
      <w:r w:rsidRPr="00BC1995">
        <w:rPr>
          <w:rFonts w:ascii="Georgia" w:eastAsia="Georgia" w:hAnsi="Georgia" w:cs="Georgia"/>
          <w:highlight w:val="yellow"/>
        </w:rPr>
        <w:t xml:space="preserve"> j </w:t>
      </w:r>
      <w:r w:rsidRPr="00BC1995">
        <w:rPr>
          <w:rFonts w:ascii="宋体" w:hAnsi="宋体" w:cs="宋体" w:hint="eastAsia"/>
          <w:highlight w:val="yellow"/>
        </w:rPr>
        <w:t>层小波系数</w:t>
      </w:r>
      <w:r w:rsidRPr="00BC1995">
        <w:rPr>
          <w:rFonts w:ascii="Georgia" w:eastAsia="Georgia" w:hAnsi="Georgia" w:cs="Georgia"/>
          <w:highlight w:val="yellow"/>
        </w:rPr>
        <w:t xml:space="preserve"> </w:t>
      </w:r>
      <m:oMath>
        <m:r>
          <w:rPr>
            <w:rFonts w:ascii="Cambria Math" w:hAnsi="Cambria Math"/>
            <w:highlight w:val="yellow"/>
          </w:rPr>
          <m:t>dj</m:t>
        </m:r>
      </m:oMath>
      <w:r w:rsidRPr="00BC1995">
        <w:rPr>
          <w:rFonts w:ascii="Georgia" w:eastAsia="Georgia" w:hAnsi="Georgia" w:cs="Georgia"/>
          <w:highlight w:val="yellow"/>
        </w:rPr>
        <w:t xml:space="preserve"> </w:t>
      </w:r>
      <w:r w:rsidRPr="00BC1995">
        <w:rPr>
          <w:rFonts w:ascii="宋体" w:hAnsi="宋体" w:cs="宋体" w:hint="eastAsia"/>
          <w:highlight w:val="yellow"/>
        </w:rPr>
        <w:t>对应的二元检测结果。</w:t>
      </w:r>
      <w:r w:rsidRPr="00BC1995">
        <w:rPr>
          <w:highlight w:val="yellow"/>
        </w:rPr>
        <w:br/>
      </w:r>
      <w:r w:rsidRPr="00BC1995">
        <w:rPr>
          <w:rFonts w:ascii="宋体" w:hAnsi="宋体" w:cs="宋体" w:hint="eastAsia"/>
          <w:highlight w:val="yellow"/>
        </w:rPr>
        <w:t>最后，通过将各层检测器的结果集合在一起，构成一个多重二元检测器：</w:t>
      </w:r>
    </w:p>
    <w:p w14:paraId="05745616" w14:textId="5B17427D" w:rsidR="002921C1" w:rsidRPr="002921C1" w:rsidRDefault="00000000" w:rsidP="002921C1">
      <w:pPr>
        <w:ind w:firstLine="480"/>
      </w:pPr>
      <m:oMathPara>
        <m:oMath>
          <m:eqArr>
            <m:eqArrPr>
              <m:maxDist m:val="1"/>
              <m:ctrlPr>
                <w:rPr>
                  <w:rFonts w:ascii="Cambria Math" w:hAnsi="Cambria Math"/>
                </w:rPr>
              </m:ctrlPr>
            </m:eqArrPr>
            <m:e>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m:t>
                  </m:r>
                </m:sub>
              </m:sSub>
              <m:r>
                <m:rPr>
                  <m:sty m:val="p"/>
                </m:rPr>
                <w:rPr>
                  <w:rFonts w:ascii="Cambria Math" w:hAnsi="Cambria Math"/>
                  <w:highlight w:val="yellow"/>
                </w:rPr>
                <m:t>M=</m:t>
              </m:r>
              <m:sSub>
                <m:sSubPr>
                  <m:ctrlPr>
                    <w:rPr>
                      <w:rFonts w:ascii="Cambria Math" w:hAnsi="Cambria Math"/>
                      <w:highlight w:val="yellow"/>
                    </w:rPr>
                  </m:ctrlPr>
                </m:sSubPr>
                <m:e>
                  <m:r>
                    <w:rPr>
                      <w:rFonts w:ascii="Cambria Math" w:hAnsi="Cambria Math"/>
                      <w:highlight w:val="yellow"/>
                    </w:rPr>
                    <m:t>U</m:t>
                  </m:r>
                </m:e>
                <m:sub>
                  <m:r>
                    <w:rPr>
                      <w:rFonts w:ascii="Cambria Math" w:hAnsi="Cambria Math"/>
                      <w:highlight w:val="yellow"/>
                    </w:rPr>
                    <m:t>j</m:t>
                  </m:r>
                  <m:r>
                    <m:rPr>
                      <m:sty m:val="p"/>
                    </m:rPr>
                    <w:rPr>
                      <w:rFonts w:ascii="Cambria Math" w:hAnsi="Cambria Math"/>
                      <w:highlight w:val="yellow"/>
                    </w:rPr>
                    <m:t>=1</m:t>
                  </m:r>
                </m:sub>
              </m:sSub>
              <m:r>
                <m:rPr>
                  <m:sty m:val="p"/>
                </m:rPr>
                <w:rPr>
                  <w:rFonts w:ascii="Cambria Math" w:hAnsi="Cambria Math"/>
                  <w:highlight w:val="yellow"/>
                </w:rPr>
                <m:t>,∧</m:t>
              </m:r>
              <m:d>
                <m:dPr>
                  <m:ctrlPr>
                    <w:rPr>
                      <w:rFonts w:ascii="Cambria Math" w:hAnsi="Cambria Math"/>
                    </w:rPr>
                  </m:ctrlPr>
                </m:dPr>
                <m:e>
                  <m:r>
                    <w:rPr>
                      <w:rFonts w:ascii="Cambria Math" w:hAnsi="Cambria Math"/>
                      <w:highlight w:val="yellow"/>
                    </w:rPr>
                    <m:t>M</m:t>
                  </m:r>
                </m:e>
              </m:d>
              <m:sSub>
                <m:sSubPr>
                  <m:ctrlPr>
                    <w:rPr>
                      <w:rFonts w:ascii="Cambria Math" w:hAnsi="Cambria Math"/>
                      <w:highlight w:val="yellow"/>
                    </w:rPr>
                  </m:ctrlPr>
                </m:sSubPr>
                <m:e>
                  <m:r>
                    <w:rPr>
                      <w:rFonts w:ascii="Cambria Math" w:hAnsi="Cambria Math"/>
                      <w:highlight w:val="yellow"/>
                    </w:rPr>
                    <m:t>H</m:t>
                  </m:r>
                </m:e>
                <m:sub>
                  <m:r>
                    <w:rPr>
                      <w:rFonts w:ascii="Cambria Math" w:hAnsi="Cambria Math"/>
                      <w:highlight w:val="yellow"/>
                    </w:rPr>
                    <m:t>J</m:t>
                  </m:r>
                </m:sub>
              </m:sSub>
              <m:r>
                <m:rPr>
                  <m:sty m:val="p"/>
                </m:rPr>
                <w:rPr>
                  <w:rFonts w:ascii="Cambria Math" w:hAnsi="Cambria Math"/>
                  <w:highlight w:val="yellow"/>
                </w:rPr>
                <m:t>=</m:t>
              </m:r>
              <m:d>
                <m:dPr>
                  <m:begChr m:val="{"/>
                  <m:endChr m:val="}"/>
                  <m:ctrlPr>
                    <w:rPr>
                      <w:rFonts w:ascii="Cambria Math" w:hAnsi="Cambria Math"/>
                    </w:rPr>
                  </m:ctrlPr>
                </m:dPr>
                <m:e>
                  <m:r>
                    <m:rPr>
                      <m:sty m:val="p"/>
                    </m:rPr>
                    <w:rPr>
                      <w:rFonts w:ascii="Cambria Math" w:hAnsi="Cambria Math"/>
                      <w:highlight w:val="yellow"/>
                    </w:rPr>
                    <m:t>1</m:t>
                  </m:r>
                  <m:r>
                    <m:rPr>
                      <m:nor/>
                    </m:rPr>
                    <w:rPr>
                      <w:highlight w:val="yellow"/>
                    </w:rPr>
                    <m:t> </m:t>
                  </m:r>
                  <m:r>
                    <m:rPr>
                      <m:nor/>
                    </m:rPr>
                    <w:rPr>
                      <w:highlight w:val="yellow"/>
                    </w:rPr>
                    <m:t>表示有闪烁</m:t>
                  </m:r>
                  <m:r>
                    <m:rPr>
                      <m:nor/>
                    </m:rPr>
                    <w:rPr>
                      <w:highlight w:val="yellow"/>
                    </w:rPr>
                    <m:t>; </m:t>
                  </m:r>
                  <m:r>
                    <m:rPr>
                      <m:sty m:val="p"/>
                    </m:rPr>
                    <w:rPr>
                      <w:rFonts w:ascii="Cambria Math" w:hAnsi="Cambria Math"/>
                      <w:highlight w:val="yellow"/>
                    </w:rPr>
                    <m:t>0</m:t>
                  </m:r>
                  <m:r>
                    <m:rPr>
                      <m:nor/>
                    </m:rPr>
                    <w:rPr>
                      <w:highlight w:val="yellow"/>
                    </w:rPr>
                    <m:t> </m:t>
                  </m:r>
                  <m:r>
                    <m:rPr>
                      <m:nor/>
                    </m:rPr>
                    <w:rPr>
                      <w:highlight w:val="yellow"/>
                    </w:rPr>
                    <m:t>表示无闪烁</m:t>
                  </m:r>
                  <m:r>
                    <m:rPr>
                      <m:nor/>
                    </m:rPr>
                    <w:rPr>
                      <w:highlight w:val="yellow"/>
                    </w:rPr>
                    <m:t> </m:t>
                  </m:r>
                </m:e>
              </m:d>
              <m:r>
                <w:rPr>
                  <w:rFonts w:ascii="Cambria Math" w:hAnsi="Cambria Math"/>
                </w:rPr>
                <m:t>#</m:t>
              </m:r>
              <m:d>
                <m:dPr>
                  <m:ctrlPr>
                    <w:rPr>
                      <w:rFonts w:ascii="Cambria Math" w:hAnsi="Cambria Math"/>
                    </w:rPr>
                  </m:ctrlPr>
                </m:dPr>
                <m:e>
                  <m:r>
                    <m:rPr>
                      <m:sty m:val="p"/>
                    </m:rPr>
                    <w:rPr>
                      <w:rFonts w:ascii="Cambria Math" w:hAnsi="Cambria Math"/>
                    </w:rPr>
                    <m:t>18</m:t>
                  </m:r>
                </m:e>
              </m:d>
              <m:ctrlPr>
                <w:rPr>
                  <w:rFonts w:ascii="Cambria Math" w:hAnsi="Cambria Math"/>
                  <w:i/>
                </w:rPr>
              </m:ctrlPr>
            </m:e>
          </m:eqArr>
        </m:oMath>
      </m:oMathPara>
    </w:p>
    <w:p w14:paraId="46DD5B25" w14:textId="2ECA8947" w:rsidR="00283CE9" w:rsidRPr="00A7608F" w:rsidRDefault="00AA509C" w:rsidP="008C6F0F">
      <w:pPr>
        <w:spacing w:after="220"/>
        <w:ind w:firstLine="480"/>
        <w:rPr>
          <w:highlight w:val="yellow"/>
        </w:rPr>
      </w:pPr>
      <w:r w:rsidRPr="00A7608F">
        <w:rPr>
          <w:rFonts w:hint="eastAsia"/>
          <w:highlight w:val="yellow"/>
        </w:rPr>
        <w:t>Ouasson</w:t>
      </w:r>
      <w:r w:rsidR="00EB08CF" w:rsidRPr="00A7608F">
        <w:rPr>
          <w:rFonts w:hint="eastAsia"/>
          <w:highlight w:val="yellow"/>
        </w:rPr>
        <w:t>(</w:t>
      </w:r>
      <w:r w:rsidR="00EB08CF" w:rsidRPr="00A7608F">
        <w:rPr>
          <w:highlight w:val="yellow"/>
        </w:rPr>
        <w:t>2016</w:t>
      </w:r>
      <w:r w:rsidR="00EB08CF" w:rsidRPr="00A7608F">
        <w:rPr>
          <w:rFonts w:hint="eastAsia"/>
          <w:highlight w:val="yellow"/>
        </w:rPr>
        <w:t>)</w:t>
      </w:r>
      <w:r w:rsidRPr="00A7608F">
        <w:rPr>
          <w:rFonts w:hint="eastAsia"/>
          <w:highlight w:val="yellow"/>
        </w:rPr>
        <w:t>等人提出了</w:t>
      </w:r>
      <w:r w:rsidR="00A86F00" w:rsidRPr="00A7608F">
        <w:rPr>
          <w:highlight w:val="yellow"/>
        </w:rPr>
        <w:t>一种基于非参数局部回归的新方法</w:t>
      </w:r>
      <w:r w:rsidRPr="00A7608F">
        <w:rPr>
          <w:rFonts w:hint="eastAsia"/>
          <w:highlight w:val="yellow"/>
        </w:rPr>
        <w:t>，减少了小波分析的计算负载和对不连续性的出色处理</w:t>
      </w:r>
      <w:r w:rsidR="00A86F00" w:rsidRPr="00A7608F">
        <w:rPr>
          <w:rFonts w:hint="eastAsia"/>
          <w:highlight w:val="yellow"/>
        </w:rPr>
        <w:t>，</w:t>
      </w:r>
      <w:r w:rsidR="00A86F00" w:rsidRPr="00A7608F">
        <w:rPr>
          <w:highlight w:val="yellow"/>
        </w:rPr>
        <w:t>比传统方法对非连续相位观测更稳健</w:t>
      </w:r>
      <w:r w:rsidR="00234A3E" w:rsidRPr="00A7608F">
        <w:rPr>
          <w:highlight w:val="yellow"/>
        </w:rPr>
        <w:fldChar w:fldCharType="begin"/>
      </w:r>
      <w:r w:rsidR="00DE5C77" w:rsidRPr="00A7608F">
        <w:rPr>
          <w:highlight w:val="yellow"/>
        </w:rPr>
        <w:instrText xml:space="preserve"> ADDIN EN.CITE &lt;EndNote&gt;&lt;Cite&gt;&lt;Author&gt;Ouassou&lt;/Author&gt;&lt;Year&gt;2016&lt;/Year&gt;&lt;RecNum&gt;112&lt;/RecNum&gt;&lt;DisplayText&gt;&lt;style face="superscript"&gt;[33]&lt;/style&gt;&lt;/DisplayText&gt;&lt;record&gt;&lt;rec-number&gt;112&lt;/rec-number&gt;&lt;foreign-keys&gt;&lt;key app="EN" db-id="2aa5ad59hwf92pewtatxtd9jrdv5aa50wpwx" timestamp="1732024953"&gt;112&lt;/key&gt;&lt;/foreign-keys&gt;&lt;ref-type name="Journal Article"&gt;17&lt;/ref-type&gt;&lt;contributors&gt;&lt;authors&gt;&lt;author&gt;Ouassou, Mohammed&lt;/author&gt;&lt;author&gt;Kristiansen, Oddgeir&lt;/author&gt;&lt;author&gt;Gjevestad, Jon G. O.&lt;/author&gt;&lt;author&gt;Jacobsen, Knut Stanley&lt;/author&gt;&lt;author&gt;Andalsvik, Yngvild L.&lt;/author&gt;&lt;/authors&gt;&lt;/contributors&gt;&lt;titles&gt;&lt;title&gt;Estimation of Scintillation Indices: A Novel Approach Based on Local Kernel Regression Methods&lt;/title&gt;&lt;secondary-title&gt;International Journal of Navigation and Observation&lt;/secondary-title&gt;&lt;/titles&gt;&lt;periodical&gt;&lt;full-title&gt;International Journal of Navigation and Observation&lt;/full-title&gt;&lt;/periodical&gt;&lt;pages&gt;3582176&lt;/pages&gt;&lt;volume&gt;2016&lt;/volume&gt;&lt;number&gt;1&lt;/number&gt;&lt;dates&gt;&lt;year&gt;2016&lt;/year&gt;&lt;pub-dates&gt;&lt;date&gt;2016/01/01&lt;/date&gt;&lt;/pub-dates&gt;&lt;/dates&gt;&lt;publisher&gt;John Wiley &amp;amp; Sons, Ltd&lt;/publisher&gt;&lt;isbn&gt;1687-5990&lt;/isbn&gt;&lt;urls&gt;&lt;related-urls&gt;&lt;url&gt;https://doi.org/10.1155/2016/3582176&lt;/url&gt;&lt;/related-urls&gt;&lt;/urls&gt;&lt;electronic-resource-num&gt;https://doi.org/10.1155/2016/3582176&lt;/electronic-resource-num&gt;&lt;access-date&gt;2024/11/19&lt;/access-date&gt;&lt;/record&gt;&lt;/Cite&gt;&lt;/EndNote&gt;</w:instrText>
      </w:r>
      <w:r w:rsidR="00234A3E" w:rsidRPr="00A7608F">
        <w:rPr>
          <w:highlight w:val="yellow"/>
        </w:rPr>
        <w:fldChar w:fldCharType="separate"/>
      </w:r>
      <w:r w:rsidR="00DE5C77" w:rsidRPr="00A7608F">
        <w:rPr>
          <w:noProof/>
          <w:highlight w:val="yellow"/>
          <w:vertAlign w:val="superscript"/>
        </w:rPr>
        <w:t>[</w:t>
      </w:r>
      <w:hyperlink w:anchor="_ENREF_33" w:tooltip="Ouassou, 2016 #109" w:history="1">
        <w:r w:rsidR="00B736D6" w:rsidRPr="00A7608F">
          <w:rPr>
            <w:noProof/>
            <w:highlight w:val="yellow"/>
            <w:vertAlign w:val="superscript"/>
          </w:rPr>
          <w:t>33</w:t>
        </w:r>
      </w:hyperlink>
      <w:r w:rsidR="00DE5C77" w:rsidRPr="00A7608F">
        <w:rPr>
          <w:noProof/>
          <w:highlight w:val="yellow"/>
          <w:vertAlign w:val="superscript"/>
        </w:rPr>
        <w:t>]</w:t>
      </w:r>
      <w:r w:rsidR="00234A3E" w:rsidRPr="00A7608F">
        <w:rPr>
          <w:highlight w:val="yellow"/>
        </w:rPr>
        <w:fldChar w:fldCharType="end"/>
      </w:r>
      <w:r w:rsidRPr="00A7608F">
        <w:rPr>
          <w:rFonts w:hint="eastAsia"/>
          <w:highlight w:val="yellow"/>
        </w:rPr>
        <w:t>。</w:t>
      </w:r>
      <w:r w:rsidR="00283CE9" w:rsidRPr="00A7608F">
        <w:rPr>
          <w:rFonts w:hint="eastAsia"/>
          <w:highlight w:val="yellow"/>
        </w:rPr>
        <w:t>非参数回归方法的核心是通过选取适当的核函数与带宽参数，构造密度估计或局部回归模型，再利用泰勒展开得到偏差和方差的近似，从而推导出</w:t>
      </w:r>
      <w:r w:rsidR="00283CE9" w:rsidRPr="00A7608F">
        <w:rPr>
          <w:rFonts w:hint="eastAsia"/>
          <w:highlight w:val="yellow"/>
        </w:rPr>
        <w:t>AMISE</w:t>
      </w:r>
      <w:r w:rsidR="00283CE9" w:rsidRPr="00A7608F">
        <w:rPr>
          <w:rFonts w:hint="eastAsia"/>
          <w:highlight w:val="yellow"/>
        </w:rPr>
        <w:t>并求得最优带宽。</w:t>
      </w:r>
      <w:r w:rsidR="00283CE9" w:rsidRPr="00A7608F">
        <w:rPr>
          <w:rFonts w:ascii="Georgia" w:eastAsia="Georgia" w:hAnsi="Georgia" w:cs="Georgia"/>
          <w:highlight w:val="yellow"/>
        </w:rPr>
        <w:t>对于核密度估计（KDE）的基本模型公式</w:t>
      </w:r>
      <w:r w:rsidR="00493CB1">
        <w:rPr>
          <w:rFonts w:ascii="宋体" w:hAnsi="宋体" w:cs="宋体" w:hint="eastAsia"/>
          <w:highlight w:val="yellow"/>
        </w:rPr>
        <w:t>为</w:t>
      </w:r>
      <w:r w:rsidR="00917D11">
        <w:rPr>
          <w:rFonts w:ascii="宋体" w:hAnsi="宋体" w:cs="宋体" w:hint="eastAsia"/>
          <w:highlight w:val="yellow"/>
        </w:rPr>
        <w:t>：</w:t>
      </w:r>
    </w:p>
    <w:p w14:paraId="4C6E5761" w14:textId="401AFE3A" w:rsidR="002921C1" w:rsidRPr="002921C1" w:rsidRDefault="00000000" w:rsidP="002921C1">
      <w:pPr>
        <w:spacing w:after="220"/>
        <w:ind w:firstLine="480"/>
      </w:pPr>
      <m:oMathPara>
        <m:oMath>
          <m:eqArr>
            <m:eqArrPr>
              <m:maxDist m:val="1"/>
              <m:ctrlPr>
                <w:rPr>
                  <w:rFonts w:ascii="Cambria Math" w:hAnsi="Cambria Math"/>
                </w:rPr>
              </m:ctrlPr>
            </m:eqArrPr>
            <m:e>
              <m:acc>
                <m:accPr>
                  <m:chr m:val="ˆ"/>
                  <m:ctrlPr>
                    <w:rPr>
                      <w:rFonts w:ascii="Cambria Math" w:hAnsi="Cambria Math"/>
                      <w:highlight w:val="yellow"/>
                    </w:rPr>
                  </m:ctrlPr>
                </m:accPr>
                <m:e>
                  <m:r>
                    <w:rPr>
                      <w:rFonts w:ascii="Cambria Math" w:hAnsi="Cambria Math"/>
                      <w:highlight w:val="yellow"/>
                    </w:rPr>
                    <m:t>f</m:t>
                  </m:r>
                </m:e>
              </m:acc>
              <m:d>
                <m:dPr>
                  <m:ctrlPr>
                    <w:rPr>
                      <w:rFonts w:ascii="Cambria Math" w:hAnsi="Cambria Math"/>
                    </w:rPr>
                  </m:ctrlPr>
                </m:dPr>
                <m:e>
                  <m:r>
                    <w:rPr>
                      <w:rFonts w:ascii="Cambria Math" w:hAnsi="Cambria Math"/>
                      <w:highlight w:val="yellow"/>
                    </w:rPr>
                    <m:t>x</m:t>
                  </m:r>
                </m:e>
              </m:d>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w:rPr>
                      <w:rFonts w:ascii="Cambria Math" w:hAnsi="Cambria Math"/>
                      <w:highlight w:val="yellow"/>
                    </w:rPr>
                    <m:t>nh</m:t>
                  </m:r>
                </m:den>
              </m:f>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r>
                <w:rPr>
                  <w:rFonts w:ascii="Cambria Math" w:hAnsi="Cambria Math"/>
                  <w:highlight w:val="yellow"/>
                </w:rPr>
                <m:t>K</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num>
                    <m:den>
                      <m:r>
                        <w:rPr>
                          <w:rFonts w:ascii="Cambria Math" w:hAnsi="Cambria Math"/>
                          <w:highlight w:val="yellow"/>
                        </w:rPr>
                        <m:t>h</m:t>
                      </m:r>
                    </m:den>
                  </m:f>
                </m:e>
              </m:d>
              <m:r>
                <w:rPr>
                  <w:rFonts w:ascii="Cambria Math" w:hAnsi="Cambria Math"/>
                </w:rPr>
                <m:t>#</m:t>
              </m:r>
              <m:d>
                <m:dPr>
                  <m:ctrlPr>
                    <w:rPr>
                      <w:rFonts w:ascii="Cambria Math" w:hAnsi="Cambria Math"/>
                    </w:rPr>
                  </m:ctrlPr>
                </m:dPr>
                <m:e>
                  <m:r>
                    <m:rPr>
                      <m:sty m:val="p"/>
                    </m:rPr>
                    <w:rPr>
                      <w:rFonts w:ascii="Cambria Math" w:hAnsi="Cambria Math"/>
                      <w:highlight w:val="yellow"/>
                    </w:rPr>
                    <m:t>19</m:t>
                  </m:r>
                </m:e>
              </m:d>
              <m:ctrlPr>
                <w:rPr>
                  <w:rFonts w:ascii="Cambria Math" w:hAnsi="Cambria Math"/>
                  <w:i/>
                </w:rPr>
              </m:ctrlPr>
            </m:e>
          </m:eqArr>
        </m:oMath>
      </m:oMathPara>
    </w:p>
    <w:p w14:paraId="2115FBF3" w14:textId="38FA1233" w:rsidR="00283CE9" w:rsidRPr="00A7608F" w:rsidRDefault="00283CE9" w:rsidP="00283CE9">
      <w:pPr>
        <w:spacing w:after="220"/>
        <w:ind w:firstLine="480"/>
        <w:rPr>
          <w:highlight w:val="yellow"/>
        </w:rPr>
      </w:pPr>
      <w:r w:rsidRPr="00A7608F">
        <w:rPr>
          <w:rFonts w:ascii="Georgia" w:eastAsia="Georgia" w:hAnsi="Georgia" w:cs="Georgia"/>
          <w:highlight w:val="yellow"/>
        </w:rPr>
        <w:t xml:space="preserve">这里 </w:t>
      </w:r>
      <m:oMath>
        <m:r>
          <w:rPr>
            <w:rFonts w:ascii="Cambria Math" w:hAnsi="Cambria Math"/>
            <w:highlight w:val="yellow"/>
          </w:rPr>
          <m:t>K</m:t>
        </m:r>
        <m:r>
          <m:rPr>
            <m:sty m:val="p"/>
          </m:rPr>
          <w:rPr>
            <w:rFonts w:ascii="Cambria Math" w:hAnsi="Cambria Math"/>
            <w:highlight w:val="yellow"/>
          </w:rPr>
          <m:t>(⋅)</m:t>
        </m:r>
      </m:oMath>
      <w:r w:rsidRPr="00A7608F">
        <w:rPr>
          <w:rFonts w:ascii="Georgia" w:eastAsia="Georgia" w:hAnsi="Georgia" w:cs="Georgia"/>
          <w:highlight w:val="yellow"/>
        </w:rPr>
        <w:t xml:space="preserve"> 是满足非负，对称和归一化要求的核函数，而 </w:t>
      </w:r>
      <m:oMath>
        <m:r>
          <w:rPr>
            <w:rFonts w:ascii="Cambria Math" w:hAnsi="Cambria Math"/>
            <w:highlight w:val="yellow"/>
          </w:rPr>
          <m:t>h</m:t>
        </m:r>
      </m:oMath>
      <w:r w:rsidRPr="00A7608F">
        <w:rPr>
          <w:rFonts w:ascii="Georgia" w:eastAsia="Georgia" w:hAnsi="Georgia" w:cs="Georgia"/>
          <w:highlight w:val="yellow"/>
        </w:rPr>
        <w:t xml:space="preserve"> 则是用于控制平滑程度的带宽参数。接下来，为了分析估计器的误差，本方法利用泰勒展开将均方误差（MSE）分解为偏差与方差两部分，其中最主要的两条近似公式为</w:t>
      </w:r>
      <w:r w:rsidR="00917D11">
        <w:rPr>
          <w:rFonts w:ascii="宋体" w:hAnsi="宋体" w:cs="宋体" w:hint="eastAsia"/>
          <w:highlight w:val="yellow"/>
        </w:rPr>
        <w:t>：</w:t>
      </w:r>
    </w:p>
    <w:p w14:paraId="0ADECDF3" w14:textId="208F8BF7" w:rsidR="002921C1" w:rsidRPr="002921C1" w:rsidRDefault="00000000" w:rsidP="002921C1">
      <w:pPr>
        <w:spacing w:after="220"/>
        <w:ind w:firstLine="480"/>
      </w:pPr>
      <m:oMathPara>
        <m:oMath>
          <m:eqArr>
            <m:eqArrPr>
              <m:maxDist m:val="1"/>
              <m:ctrlPr>
                <w:rPr>
                  <w:rFonts w:ascii="Cambria Math" w:hAnsi="Cambria Math"/>
                  <w:i/>
                </w:rPr>
              </m:ctrlPr>
            </m:eqArrPr>
            <m:e>
              <m:m>
                <m:mPr>
                  <m:plcHide m:val="1"/>
                  <m:cGpRule m:val="4"/>
                  <m:mcs>
                    <m:mc>
                      <m:mcPr>
                        <m:count m:val="1"/>
                        <m:mcJc m:val="right"/>
                      </m:mcPr>
                    </m:mc>
                    <m:mc>
                      <m:mcPr>
                        <m:count m:val="1"/>
                        <m:mcJc m:val="left"/>
                      </m:mcPr>
                    </m:mc>
                  </m:mcs>
                  <m:ctrlPr>
                    <w:rPr>
                      <w:rFonts w:ascii="Cambria Math" w:hAnsi="Cambria Math"/>
                      <w:i/>
                      <w:highlight w:val="yellow"/>
                    </w:rPr>
                  </m:ctrlPr>
                </m:mPr>
                <m:mr>
                  <m:e>
                    <m:r>
                      <m:rPr>
                        <m:sty m:val="p"/>
                      </m:rPr>
                      <w:rPr>
                        <w:rFonts w:ascii="Cambria Math" w:hAnsi="Cambria Math"/>
                        <w:highlight w:val="yellow"/>
                      </w:rPr>
                      <m:t>bias</m:t>
                    </m:r>
                    <m:d>
                      <m:dPr>
                        <m:begChr m:val="{"/>
                        <m:endChr m:val="}"/>
                        <m:ctrlPr>
                          <w:rPr>
                            <w:rFonts w:ascii="Cambria Math" w:hAnsi="Cambria Math"/>
                            <w:highlight w:val="yellow"/>
                          </w:rPr>
                        </m:ctrlPr>
                      </m:dPr>
                      <m:e>
                        <m:sSub>
                          <m:sSubPr>
                            <m:ctrlPr>
                              <w:rPr>
                                <w:rFonts w:ascii="Cambria Math" w:hAnsi="Cambria Math"/>
                                <w:highlight w:val="yellow"/>
                              </w:rPr>
                            </m:ctrlPr>
                          </m:sSubPr>
                          <m:e>
                            <m:acc>
                              <m:accPr>
                                <m:chr m:val="ˆ"/>
                                <m:ctrlPr>
                                  <w:rPr>
                                    <w:rFonts w:ascii="Cambria Math" w:hAnsi="Cambria Math"/>
                                    <w:highlight w:val="yellow"/>
                                  </w:rPr>
                                </m:ctrlPr>
                              </m:accPr>
                              <m:e>
                                <m:r>
                                  <w:rPr>
                                    <w:rFonts w:ascii="Cambria Math" w:hAnsi="Cambria Math"/>
                                    <w:highlight w:val="yellow"/>
                                  </w:rPr>
                                  <m:t>f</m:t>
                                </m:r>
                              </m:e>
                            </m:acc>
                          </m:e>
                          <m:sub>
                            <m:r>
                              <w:rPr>
                                <w:rFonts w:ascii="Cambria Math" w:hAnsi="Cambria Math"/>
                                <w:highlight w:val="yellow"/>
                              </w:rPr>
                              <m:t>h</m:t>
                            </m:r>
                          </m:sub>
                        </m:sSub>
                        <m:d>
                          <m:dPr>
                            <m:ctrlPr>
                              <w:rPr>
                                <w:rFonts w:ascii="Cambria Math" w:hAnsi="Cambria Math"/>
                              </w:rPr>
                            </m:ctrlPr>
                          </m:dPr>
                          <m:e>
                            <m:r>
                              <w:rPr>
                                <w:rFonts w:ascii="Cambria Math" w:hAnsi="Cambria Math"/>
                                <w:highlight w:val="yellow"/>
                              </w:rPr>
                              <m:t>x</m:t>
                            </m:r>
                          </m:e>
                        </m:d>
                      </m:e>
                    </m:d>
                  </m:e>
                  <m:e>
                    <m:r>
                      <w:rPr>
                        <w:rFonts w:ascii="Cambria Math" w:hAnsi="Cambria Math"/>
                        <w:highlight w:val="yellow"/>
                      </w:rPr>
                      <m:t xml:space="preserve"> </m:t>
                    </m:r>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m:rPr>
                            <m:sty m:val="p"/>
                          </m:rPr>
                          <w:rPr>
                            <w:rFonts w:ascii="Cambria Math" w:hAnsi="Cambria Math"/>
                            <w:highlight w:val="yellow"/>
                          </w:rPr>
                          <m:t>2</m:t>
                        </m:r>
                      </m:den>
                    </m:f>
                    <m:sSup>
                      <m:sSupPr>
                        <m:ctrlPr>
                          <w:rPr>
                            <w:rFonts w:ascii="Cambria Math" w:hAnsi="Cambria Math"/>
                            <w:highlight w:val="yellow"/>
                          </w:rPr>
                        </m:ctrlPr>
                      </m:sSupPr>
                      <m:e>
                        <m:r>
                          <w:rPr>
                            <w:rFonts w:ascii="Cambria Math" w:hAnsi="Cambria Math"/>
                            <w:highlight w:val="yellow"/>
                          </w:rPr>
                          <m:t>h</m:t>
                        </m:r>
                      </m:e>
                      <m:sup>
                        <m:r>
                          <m:rPr>
                            <m:sty m:val="p"/>
                          </m:rPr>
                          <w:rPr>
                            <w:rFonts w:ascii="Cambria Math" w:hAnsi="Cambria Math"/>
                            <w:highlight w:val="yellow"/>
                          </w:rPr>
                          <m:t>2</m:t>
                        </m:r>
                      </m:sup>
                    </m:sSup>
                    <m:sSup>
                      <m:sSupPr>
                        <m:ctrlPr>
                          <w:rPr>
                            <w:rFonts w:ascii="Cambria Math" w:hAnsi="Cambria Math"/>
                            <w:highlight w:val="yellow"/>
                          </w:rPr>
                        </m:ctrlPr>
                      </m:sSupPr>
                      <m:e>
                        <m:r>
                          <w:rPr>
                            <w:rFonts w:ascii="Cambria Math" w:hAnsi="Cambria Math"/>
                            <w:highlight w:val="yellow"/>
                          </w:rPr>
                          <m:t>f</m:t>
                        </m:r>
                      </m:e>
                      <m:sup>
                        <m:r>
                          <w:rPr>
                            <w:rFonts w:ascii="Cambria Math" w:hAnsi="Cambria Math"/>
                            <w:highlight w:val="yellow"/>
                          </w:rPr>
                          <m:t>''</m:t>
                        </m:r>
                      </m:sup>
                    </m:sSup>
                    <m:d>
                      <m:dPr>
                        <m:ctrlPr>
                          <w:rPr>
                            <w:rFonts w:ascii="Cambria Math" w:hAnsi="Cambria Math"/>
                          </w:rPr>
                        </m:ctrlPr>
                      </m:dPr>
                      <m:e>
                        <m:r>
                          <w:rPr>
                            <w:rFonts w:ascii="Cambria Math" w:hAnsi="Cambria Math"/>
                            <w:highlight w:val="yellow"/>
                          </w:rPr>
                          <m:t>x</m:t>
                        </m:r>
                      </m:e>
                    </m:d>
                    <m:sSub>
                      <m:sSubPr>
                        <m:ctrlPr>
                          <w:rPr>
                            <w:rFonts w:ascii="Cambria Math" w:hAnsi="Cambria Math"/>
                            <w:highlight w:val="yellow"/>
                          </w:rPr>
                        </m:ctrlPr>
                      </m:sSubPr>
                      <m:e>
                        <m:r>
                          <w:rPr>
                            <w:rFonts w:ascii="Cambria Math" w:hAnsi="Cambria Math"/>
                            <w:highlight w:val="yellow"/>
                          </w:rPr>
                          <m:t>μ</m:t>
                        </m:r>
                      </m:e>
                      <m:sub>
                        <m:r>
                          <m:rPr>
                            <m:sty m:val="p"/>
                          </m:rPr>
                          <w:rPr>
                            <w:rFonts w:ascii="Cambria Math" w:hAnsi="Cambria Math"/>
                            <w:highlight w:val="yellow"/>
                          </w:rPr>
                          <m:t>2</m:t>
                        </m:r>
                      </m:sub>
                    </m:sSub>
                    <m:d>
                      <m:dPr>
                        <m:ctrlPr>
                          <w:rPr>
                            <w:rFonts w:ascii="Cambria Math" w:hAnsi="Cambria Math"/>
                          </w:rPr>
                        </m:ctrlPr>
                      </m:dPr>
                      <m:e>
                        <m:r>
                          <w:rPr>
                            <w:rFonts w:ascii="Cambria Math" w:hAnsi="Cambria Math"/>
                            <w:highlight w:val="yellow"/>
                          </w:rPr>
                          <m:t>K</m:t>
                        </m:r>
                      </m:e>
                    </m:d>
                  </m:e>
                </m:mr>
                <m:mr>
                  <m:e>
                    <m:r>
                      <m:rPr>
                        <m:sty m:val="p"/>
                      </m:rPr>
                      <w:rPr>
                        <w:rFonts w:ascii="Cambria Math" w:hAnsi="Cambria Math"/>
                        <w:highlight w:val="yellow"/>
                      </w:rPr>
                      <m:t>var</m:t>
                    </m:r>
                    <m:d>
                      <m:dPr>
                        <m:begChr m:val="{"/>
                        <m:endChr m:val="}"/>
                        <m:ctrlPr>
                          <w:rPr>
                            <w:rFonts w:ascii="Cambria Math" w:hAnsi="Cambria Math"/>
                            <w:highlight w:val="yellow"/>
                          </w:rPr>
                        </m:ctrlPr>
                      </m:dPr>
                      <m:e>
                        <m:sSub>
                          <m:sSubPr>
                            <m:ctrlPr>
                              <w:rPr>
                                <w:rFonts w:ascii="Cambria Math" w:hAnsi="Cambria Math"/>
                                <w:highlight w:val="yellow"/>
                              </w:rPr>
                            </m:ctrlPr>
                          </m:sSubPr>
                          <m:e>
                            <m:acc>
                              <m:accPr>
                                <m:chr m:val="ˆ"/>
                                <m:ctrlPr>
                                  <w:rPr>
                                    <w:rFonts w:ascii="Cambria Math" w:hAnsi="Cambria Math"/>
                                    <w:highlight w:val="yellow"/>
                                  </w:rPr>
                                </m:ctrlPr>
                              </m:accPr>
                              <m:e>
                                <m:r>
                                  <w:rPr>
                                    <w:rFonts w:ascii="Cambria Math" w:hAnsi="Cambria Math"/>
                                    <w:highlight w:val="yellow"/>
                                  </w:rPr>
                                  <m:t>f</m:t>
                                </m:r>
                              </m:e>
                            </m:acc>
                          </m:e>
                          <m:sub>
                            <m:r>
                              <w:rPr>
                                <w:rFonts w:ascii="Cambria Math" w:hAnsi="Cambria Math"/>
                                <w:highlight w:val="yellow"/>
                              </w:rPr>
                              <m:t>h</m:t>
                            </m:r>
                          </m:sub>
                        </m:sSub>
                        <m:d>
                          <m:dPr>
                            <m:ctrlPr>
                              <w:rPr>
                                <w:rFonts w:ascii="Cambria Math" w:hAnsi="Cambria Math"/>
                              </w:rPr>
                            </m:ctrlPr>
                          </m:dPr>
                          <m:e>
                            <m:r>
                              <w:rPr>
                                <w:rFonts w:ascii="Cambria Math" w:hAnsi="Cambria Math"/>
                                <w:highlight w:val="yellow"/>
                              </w:rPr>
                              <m:t>x</m:t>
                            </m:r>
                          </m:e>
                        </m:d>
                      </m:e>
                    </m:d>
                  </m:e>
                  <m:e>
                    <m:r>
                      <w:rPr>
                        <w:rFonts w:ascii="Cambria Math" w:hAnsi="Cambria Math"/>
                        <w:highlight w:val="yellow"/>
                      </w:rPr>
                      <m:t xml:space="preserve"> </m:t>
                    </m:r>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w:rPr>
                            <w:rFonts w:ascii="Cambria Math" w:hAnsi="Cambria Math"/>
                            <w:highlight w:val="yellow"/>
                          </w:rPr>
                          <m:t>nh</m:t>
                        </m:r>
                      </m:den>
                    </m:f>
                    <m:r>
                      <m:rPr>
                        <m:sty m:val="p"/>
                      </m:rPr>
                      <w:rPr>
                        <w:rFonts w:ascii="Cambria Math" w:hAnsi="Cambria Math"/>
                        <w:highlight w:val="yellow"/>
                      </w:rPr>
                      <m:t>‖</m:t>
                    </m:r>
                    <m:r>
                      <w:rPr>
                        <w:rFonts w:ascii="Cambria Math" w:hAnsi="Cambria Math"/>
                        <w:highlight w:val="yellow"/>
                      </w:rPr>
                      <m:t>K</m:t>
                    </m:r>
                    <m:sSubSup>
                      <m:sSubSupPr>
                        <m:ctrlPr>
                          <w:rPr>
                            <w:rFonts w:ascii="Cambria Math" w:hAnsi="Cambria Math"/>
                            <w:highlight w:val="yellow"/>
                          </w:rPr>
                        </m:ctrlPr>
                      </m:sSubSupPr>
                      <m:e>
                        <m:r>
                          <m:rPr>
                            <m:sty m:val="p"/>
                          </m:rPr>
                          <w:rPr>
                            <w:rFonts w:ascii="Cambria Math" w:hAnsi="Cambria Math"/>
                            <w:highlight w:val="yellow"/>
                          </w:rPr>
                          <m:t>‖</m:t>
                        </m:r>
                      </m:e>
                      <m:sub>
                        <m:r>
                          <m:rPr>
                            <m:sty m:val="p"/>
                          </m:rPr>
                          <w:rPr>
                            <w:rFonts w:ascii="Cambria Math" w:hAnsi="Cambria Math"/>
                            <w:highlight w:val="yellow"/>
                          </w:rPr>
                          <m:t>2</m:t>
                        </m:r>
                      </m:sub>
                      <m:sup>
                        <m:r>
                          <m:rPr>
                            <m:sty m:val="p"/>
                          </m:rPr>
                          <w:rPr>
                            <w:rFonts w:ascii="Cambria Math" w:hAnsi="Cambria Math"/>
                            <w:highlight w:val="yellow"/>
                          </w:rPr>
                          <m:t>2</m:t>
                        </m:r>
                      </m:sup>
                    </m:sSubSup>
                    <m:r>
                      <w:rPr>
                        <w:rFonts w:ascii="Cambria Math" w:hAnsi="Cambria Math"/>
                        <w:highlight w:val="yellow"/>
                      </w:rPr>
                      <m:t>f</m:t>
                    </m:r>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e>
                </m:mr>
              </m:m>
              <m:r>
                <w:rPr>
                  <w:rFonts w:ascii="Cambria Math" w:hAnsi="Cambria Math"/>
                </w:rPr>
                <m:t>#</m:t>
              </m:r>
              <m:d>
                <m:dPr>
                  <m:ctrlPr>
                    <w:rPr>
                      <w:rFonts w:ascii="Cambria Math" w:hAnsi="Cambria Math"/>
                      <w:i/>
                    </w:rPr>
                  </m:ctrlPr>
                </m:dPr>
                <m:e>
                  <m:r>
                    <w:rPr>
                      <w:rFonts w:ascii="Cambria Math" w:hAnsi="Cambria Math"/>
                      <w:highlight w:val="yellow"/>
                    </w:rPr>
                    <m:t>20</m:t>
                  </m:r>
                </m:e>
              </m:d>
            </m:e>
          </m:eqArr>
        </m:oMath>
      </m:oMathPara>
    </w:p>
    <w:p w14:paraId="44472717" w14:textId="7507A521" w:rsidR="00283CE9" w:rsidRPr="00A7608F" w:rsidRDefault="00283CE9" w:rsidP="00283CE9">
      <w:pPr>
        <w:spacing w:after="220"/>
        <w:ind w:firstLine="480"/>
        <w:rPr>
          <w:highlight w:val="yellow"/>
        </w:rPr>
      </w:pPr>
      <w:r w:rsidRPr="00A7608F">
        <w:rPr>
          <w:rFonts w:ascii="Georgia" w:eastAsia="Georgia" w:hAnsi="Georgia" w:cs="Georgia"/>
          <w:highlight w:val="yellow"/>
        </w:rPr>
        <w:t xml:space="preserve">其中 </w:t>
      </w:r>
      <m:oMath>
        <m:sSub>
          <m:sSubPr>
            <m:ctrlPr>
              <w:rPr>
                <w:rFonts w:ascii="Cambria Math" w:hAnsi="Cambria Math"/>
                <w:highlight w:val="yellow"/>
              </w:rPr>
            </m:ctrlPr>
          </m:sSubPr>
          <m:e>
            <m:r>
              <w:rPr>
                <w:rFonts w:ascii="Cambria Math" w:hAnsi="Cambria Math"/>
                <w:highlight w:val="yellow"/>
              </w:rPr>
              <m:t>μ</m:t>
            </m:r>
          </m:e>
          <m:sub>
            <m:r>
              <m:rPr>
                <m:sty m:val="p"/>
              </m:rPr>
              <w:rPr>
                <w:rFonts w:ascii="Cambria Math" w:hAnsi="Cambria Math"/>
                <w:highlight w:val="yellow"/>
              </w:rPr>
              <m:t>2</m:t>
            </m:r>
          </m:sub>
        </m:sSub>
        <m:r>
          <m:rPr>
            <m:sty m:val="p"/>
          </m:rPr>
          <w:rPr>
            <w:rFonts w:ascii="Cambria Math" w:hAnsi="Cambria Math"/>
            <w:highlight w:val="yellow"/>
          </w:rPr>
          <m:t>(</m:t>
        </m:r>
        <m:r>
          <w:rPr>
            <w:rFonts w:ascii="Cambria Math" w:hAnsi="Cambria Math"/>
            <w:highlight w:val="yellow"/>
          </w:rPr>
          <m:t>K</m:t>
        </m:r>
        <m:r>
          <m:rPr>
            <m:sty m:val="p"/>
          </m:rPr>
          <w:rPr>
            <w:rFonts w:ascii="Cambria Math" w:hAnsi="Cambria Math"/>
            <w:highlight w:val="yellow"/>
          </w:rPr>
          <m:t>)=</m:t>
        </m:r>
        <m:nary>
          <m:naryPr>
            <m:limLoc m:val="undOvr"/>
            <m:subHide m:val="1"/>
            <m:supHide m:val="1"/>
            <m:ctrlPr>
              <w:rPr>
                <w:rFonts w:ascii="Cambria Math" w:hAnsi="Cambria Math"/>
                <w:highlight w:val="yellow"/>
              </w:rPr>
            </m:ctrlPr>
          </m:naryPr>
          <m:sub/>
          <m:sup/>
          <m:e>
            <m:r>
              <w:rPr>
                <w:rFonts w:ascii="Cambria Math" w:hAnsi="Cambria Math"/>
                <w:highlight w:val="yellow"/>
              </w:rPr>
              <m:t xml:space="preserve"> </m:t>
            </m:r>
          </m:e>
        </m:nary>
        <m:sSup>
          <m:sSupPr>
            <m:ctrlPr>
              <w:rPr>
                <w:rFonts w:ascii="Cambria Math" w:hAnsi="Cambria Math"/>
                <w:highlight w:val="yellow"/>
              </w:rPr>
            </m:ctrlPr>
          </m:sSupPr>
          <m:e>
            <m:r>
              <w:rPr>
                <w:rFonts w:ascii="Cambria Math" w:hAnsi="Cambria Math"/>
                <w:highlight w:val="yellow"/>
              </w:rPr>
              <m:t>u</m:t>
            </m:r>
          </m:e>
          <m:sup>
            <m:r>
              <m:rPr>
                <m:sty m:val="p"/>
              </m:rPr>
              <w:rPr>
                <w:rFonts w:ascii="Cambria Math" w:hAnsi="Cambria Math"/>
                <w:highlight w:val="yellow"/>
              </w:rPr>
              <m:t>2</m:t>
            </m:r>
          </m:sup>
        </m:sSup>
        <m:r>
          <w:rPr>
            <w:rFonts w:ascii="Cambria Math" w:hAnsi="Cambria Math"/>
            <w:highlight w:val="yellow"/>
          </w:rPr>
          <m:t>K</m:t>
        </m:r>
        <m:r>
          <m:rPr>
            <m:sty m:val="p"/>
          </m:rPr>
          <w:rPr>
            <w:rFonts w:ascii="Cambria Math" w:hAnsi="Cambria Math"/>
            <w:highlight w:val="yellow"/>
          </w:rPr>
          <m:t>(</m:t>
        </m:r>
        <m:r>
          <w:rPr>
            <w:rFonts w:ascii="Cambria Math" w:hAnsi="Cambria Math"/>
            <w:highlight w:val="yellow"/>
          </w:rPr>
          <m:t>u</m:t>
        </m:r>
        <m:r>
          <m:rPr>
            <m:sty m:val="p"/>
          </m:rPr>
          <w:rPr>
            <w:rFonts w:ascii="Cambria Math" w:hAnsi="Cambria Math"/>
            <w:highlight w:val="yellow"/>
          </w:rPr>
          <m:t>)</m:t>
        </m:r>
        <m:r>
          <w:rPr>
            <w:rFonts w:ascii="Cambria Math" w:hAnsi="Cambria Math"/>
            <w:highlight w:val="yellow"/>
          </w:rPr>
          <m:t>du</m:t>
        </m:r>
      </m:oMath>
      <w:r w:rsidRPr="00A7608F">
        <w:rPr>
          <w:rFonts w:ascii="Georgia" w:eastAsia="Georgia" w:hAnsi="Georgia" w:cs="Georgia"/>
          <w:highlight w:val="yellow"/>
        </w:rPr>
        <w:t xml:space="preserve"> 表示核函数的二阶矩，</w:t>
      </w:r>
      <m:oMath>
        <m:r>
          <m:rPr>
            <m:sty m:val="p"/>
          </m:rPr>
          <w:rPr>
            <w:rFonts w:ascii="Cambria Math" w:hAnsi="Cambria Math"/>
            <w:highlight w:val="yellow"/>
          </w:rPr>
          <m:t>‖</m:t>
        </m:r>
        <m:r>
          <w:rPr>
            <w:rFonts w:ascii="Cambria Math" w:hAnsi="Cambria Math"/>
            <w:highlight w:val="yellow"/>
          </w:rPr>
          <m:t>K</m:t>
        </m:r>
        <m:sSubSup>
          <m:sSubSupPr>
            <m:ctrlPr>
              <w:rPr>
                <w:rFonts w:ascii="Cambria Math" w:hAnsi="Cambria Math"/>
                <w:highlight w:val="yellow"/>
              </w:rPr>
            </m:ctrlPr>
          </m:sSubSupPr>
          <m:e>
            <m:r>
              <m:rPr>
                <m:sty m:val="p"/>
              </m:rPr>
              <w:rPr>
                <w:rFonts w:ascii="Cambria Math" w:hAnsi="Cambria Math"/>
                <w:highlight w:val="yellow"/>
              </w:rPr>
              <m:t>‖</m:t>
            </m:r>
          </m:e>
          <m:sub>
            <m:r>
              <m:rPr>
                <m:sty m:val="p"/>
              </m:rPr>
              <w:rPr>
                <w:rFonts w:ascii="Cambria Math" w:hAnsi="Cambria Math"/>
                <w:highlight w:val="yellow"/>
              </w:rPr>
              <m:t>2</m:t>
            </m:r>
          </m:sub>
          <m:sup>
            <m:r>
              <m:rPr>
                <m:sty m:val="p"/>
              </m:rPr>
              <w:rPr>
                <w:rFonts w:ascii="Cambria Math" w:hAnsi="Cambria Math"/>
                <w:highlight w:val="yellow"/>
              </w:rPr>
              <m:t>2</m:t>
            </m:r>
          </m:sup>
        </m:sSubSup>
        <m:r>
          <m:rPr>
            <m:sty m:val="p"/>
          </m:rPr>
          <w:rPr>
            <w:rFonts w:ascii="Cambria Math" w:hAnsi="Cambria Math"/>
            <w:highlight w:val="yellow"/>
          </w:rPr>
          <m:t>=</m:t>
        </m:r>
        <m:nary>
          <m:naryPr>
            <m:limLoc m:val="undOvr"/>
            <m:subHide m:val="1"/>
            <m:supHide m:val="1"/>
            <m:ctrlPr>
              <w:rPr>
                <w:rFonts w:ascii="Cambria Math" w:hAnsi="Cambria Math"/>
                <w:highlight w:val="yellow"/>
              </w:rPr>
            </m:ctrlPr>
          </m:naryPr>
          <m:sub/>
          <m:sup/>
          <m:e>
            <m:r>
              <w:rPr>
                <w:rFonts w:ascii="Cambria Math" w:hAnsi="Cambria Math"/>
                <w:highlight w:val="yellow"/>
              </w:rPr>
              <m:t xml:space="preserve"> </m:t>
            </m:r>
          </m:e>
        </m:nary>
        <m:sSup>
          <m:sSupPr>
            <m:ctrlPr>
              <w:rPr>
                <w:rFonts w:ascii="Cambria Math" w:hAnsi="Cambria Math"/>
                <w:highlight w:val="yellow"/>
              </w:rPr>
            </m:ctrlPr>
          </m:sSupPr>
          <m:e>
            <m:r>
              <w:rPr>
                <w:rFonts w:ascii="Cambria Math" w:hAnsi="Cambria Math"/>
                <w:highlight w:val="yellow"/>
              </w:rPr>
              <m:t>K</m:t>
            </m:r>
          </m:e>
          <m:sup>
            <m:r>
              <m:rPr>
                <m:sty m:val="p"/>
              </m:rPr>
              <w:rPr>
                <w:rFonts w:ascii="Cambria Math" w:hAnsi="Cambria Math"/>
                <w:highlight w:val="yellow"/>
              </w:rPr>
              <m:t>2</m:t>
            </m:r>
          </m:sup>
        </m:sSup>
        <m:r>
          <m:rPr>
            <m:sty m:val="p"/>
          </m:rPr>
          <w:rPr>
            <w:rFonts w:ascii="Cambria Math" w:hAnsi="Cambria Math"/>
            <w:highlight w:val="yellow"/>
          </w:rPr>
          <m:t>(</m:t>
        </m:r>
        <m:r>
          <w:rPr>
            <w:rFonts w:ascii="Cambria Math" w:hAnsi="Cambria Math"/>
            <w:highlight w:val="yellow"/>
          </w:rPr>
          <m:t>u</m:t>
        </m:r>
        <m:r>
          <m:rPr>
            <m:sty m:val="p"/>
          </m:rPr>
          <w:rPr>
            <w:rFonts w:ascii="Cambria Math" w:hAnsi="Cambria Math"/>
            <w:highlight w:val="yellow"/>
          </w:rPr>
          <m:t>)</m:t>
        </m:r>
        <m:r>
          <w:rPr>
            <w:rFonts w:ascii="Cambria Math" w:hAnsi="Cambria Math"/>
            <w:highlight w:val="yellow"/>
          </w:rPr>
          <m:t>du</m:t>
        </m:r>
      </m:oMath>
      <w:r w:rsidRPr="00A7608F">
        <w:rPr>
          <w:rFonts w:ascii="Georgia" w:eastAsia="Georgia" w:hAnsi="Georgia" w:cs="Georgia"/>
          <w:highlight w:val="yellow"/>
        </w:rPr>
        <w:t xml:space="preserve"> 是 </w:t>
      </w:r>
      <m:oMath>
        <m:r>
          <w:rPr>
            <w:rFonts w:ascii="Cambria Math" w:hAnsi="Cambria Math"/>
            <w:highlight w:val="yellow"/>
          </w:rPr>
          <m:t>K</m:t>
        </m:r>
        <m:r>
          <m:rPr>
            <m:sty m:val="p"/>
          </m:rPr>
          <w:rPr>
            <w:rFonts w:ascii="Cambria Math" w:hAnsi="Cambria Math"/>
            <w:highlight w:val="yellow"/>
          </w:rPr>
          <m:t>(⋅)</m:t>
        </m:r>
      </m:oMath>
      <w:r w:rsidRPr="00A7608F">
        <w:rPr>
          <w:rFonts w:ascii="Georgia" w:eastAsia="Georgia" w:hAnsi="Georgia" w:cs="Georgia"/>
          <w:highlight w:val="yellow"/>
        </w:rPr>
        <w:t xml:space="preserve"> 的 </w:t>
      </w:r>
      <m:oMath>
        <m:sSup>
          <m:sSupPr>
            <m:ctrlPr>
              <w:rPr>
                <w:rFonts w:ascii="Cambria Math" w:hAnsi="Cambria Math"/>
                <w:highlight w:val="yellow"/>
              </w:rPr>
            </m:ctrlPr>
          </m:sSupPr>
          <m:e>
            <m:r>
              <w:rPr>
                <w:rFonts w:ascii="Cambria Math" w:hAnsi="Cambria Math"/>
                <w:highlight w:val="yellow"/>
              </w:rPr>
              <m:t>L</m:t>
            </m:r>
          </m:e>
          <m:sup>
            <m:r>
              <m:rPr>
                <m:sty m:val="p"/>
              </m:rPr>
              <w:rPr>
                <w:rFonts w:ascii="Cambria Math" w:hAnsi="Cambria Math"/>
                <w:highlight w:val="yellow"/>
              </w:rPr>
              <m:t>2</m:t>
            </m:r>
          </m:sup>
        </m:sSup>
      </m:oMath>
      <w:r w:rsidRPr="00A7608F">
        <w:rPr>
          <w:rFonts w:ascii="Georgia" w:eastAsia="Georgia" w:hAnsi="Georgia" w:cs="Georgia"/>
          <w:highlight w:val="yellow"/>
        </w:rPr>
        <w:t xml:space="preserve"> 范数。结合偏差与方差，渐近均积分方误差（AMISE）的表达式为</w:t>
      </w:r>
      <w:r w:rsidR="0087607D">
        <w:rPr>
          <w:rFonts w:ascii="宋体" w:hAnsi="宋体" w:cs="宋体" w:hint="eastAsia"/>
          <w:highlight w:val="yellow"/>
        </w:rPr>
        <w:t>：</w:t>
      </w:r>
    </w:p>
    <w:p w14:paraId="78B3728C" w14:textId="3C9C759A" w:rsidR="00283CE9" w:rsidRPr="002921C1" w:rsidRDefault="00283CE9" w:rsidP="002921C1">
      <w:pPr>
        <w:spacing w:after="220"/>
        <w:ind w:firstLine="480"/>
        <w:jc w:val="right"/>
        <w:rPr>
          <w:iCs/>
          <w:highlight w:val="yellow"/>
        </w:rPr>
      </w:pPr>
      <m:oMath>
        <m:r>
          <m:rPr>
            <m:nor/>
          </m:rPr>
          <w:rPr>
            <w:highlight w:val="yellow"/>
          </w:rPr>
          <m:t> AMISE </m:t>
        </m:r>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m:rPr>
                <m:sty m:val="p"/>
              </m:rPr>
              <w:rPr>
                <w:rFonts w:ascii="Cambria Math" w:hAnsi="Cambria Math"/>
                <w:highlight w:val="yellow"/>
              </w:rPr>
              <m:t>4</m:t>
            </m:r>
          </m:den>
        </m:f>
        <m:sSup>
          <m:sSupPr>
            <m:ctrlPr>
              <w:rPr>
                <w:rFonts w:ascii="Cambria Math" w:hAnsi="Cambria Math"/>
                <w:highlight w:val="yellow"/>
              </w:rPr>
            </m:ctrlPr>
          </m:sSupPr>
          <m:e>
            <m:r>
              <w:rPr>
                <w:rFonts w:ascii="Cambria Math" w:hAnsi="Cambria Math"/>
                <w:highlight w:val="yellow"/>
              </w:rPr>
              <m:t>h</m:t>
            </m:r>
          </m:e>
          <m:sup>
            <m:r>
              <m:rPr>
                <m:sty m:val="p"/>
              </m:rPr>
              <w:rPr>
                <w:rFonts w:ascii="Cambria Math" w:hAnsi="Cambria Math"/>
                <w:highlight w:val="yellow"/>
              </w:rPr>
              <m:t>4</m:t>
            </m:r>
          </m:sup>
        </m:sSup>
        <m:sSubSup>
          <m:sSubSupPr>
            <m:ctrlPr>
              <w:rPr>
                <w:rFonts w:ascii="Cambria Math" w:hAnsi="Cambria Math"/>
                <w:highlight w:val="yellow"/>
              </w:rPr>
            </m:ctrlPr>
          </m:sSubSupPr>
          <m:e>
            <m:r>
              <w:rPr>
                <w:rFonts w:ascii="Cambria Math" w:hAnsi="Cambria Math"/>
                <w:highlight w:val="yellow"/>
              </w:rPr>
              <m:t>μ</m:t>
            </m:r>
          </m:e>
          <m:sub>
            <m:r>
              <m:rPr>
                <m:sty m:val="p"/>
              </m:rPr>
              <w:rPr>
                <w:rFonts w:ascii="Cambria Math" w:hAnsi="Cambria Math"/>
                <w:highlight w:val="yellow"/>
              </w:rPr>
              <m:t>2</m:t>
            </m:r>
          </m:sub>
          <m:sup>
            <m:r>
              <m:rPr>
                <m:sty m:val="p"/>
              </m:rPr>
              <w:rPr>
                <w:rFonts w:ascii="Cambria Math" w:hAnsi="Cambria Math"/>
                <w:highlight w:val="yellow"/>
              </w:rPr>
              <m:t>2</m:t>
            </m:r>
          </m:sup>
        </m:sSubSup>
        <m:r>
          <m:rPr>
            <m:sty m:val="p"/>
          </m:rPr>
          <w:rPr>
            <w:rFonts w:ascii="Cambria Math" w:hAnsi="Cambria Math"/>
            <w:highlight w:val="yellow"/>
          </w:rPr>
          <m:t>(</m:t>
        </m:r>
        <m:r>
          <w:rPr>
            <w:rFonts w:ascii="Cambria Math" w:hAnsi="Cambria Math"/>
            <w:highlight w:val="yellow"/>
          </w:rPr>
          <m:t>K</m:t>
        </m:r>
        <m:r>
          <m:rPr>
            <m:sty m:val="p"/>
          </m:rPr>
          <w:rPr>
            <w:rFonts w:ascii="Cambria Math" w:hAnsi="Cambria Math"/>
            <w:highlight w:val="yellow"/>
          </w:rPr>
          <m:t>)</m:t>
        </m:r>
        <m:sSup>
          <m:sSupPr>
            <m:ctrlPr>
              <w:rPr>
                <w:rFonts w:ascii="Cambria Math" w:hAnsi="Cambria Math"/>
                <w:highlight w:val="yellow"/>
              </w:rPr>
            </m:ctrlPr>
          </m:sSupPr>
          <m:e>
            <m:d>
              <m:dPr>
                <m:begChr m:val="["/>
                <m:endChr m:val="]"/>
                <m:ctrlPr>
                  <w:rPr>
                    <w:rFonts w:ascii="Cambria Math" w:hAnsi="Cambria Math"/>
                    <w:highlight w:val="yellow"/>
                  </w:rPr>
                </m:ctrlPr>
              </m:dPr>
              <m:e>
                <m:sSup>
                  <m:sSupPr>
                    <m:ctrlPr>
                      <w:rPr>
                        <w:rFonts w:ascii="Cambria Math" w:hAnsi="Cambria Math"/>
                        <w:highlight w:val="yellow"/>
                      </w:rPr>
                    </m:ctrlPr>
                  </m:sSupPr>
                  <m:e>
                    <m:r>
                      <w:rPr>
                        <w:rFonts w:ascii="Cambria Math" w:hAnsi="Cambria Math"/>
                        <w:highlight w:val="yellow"/>
                      </w:rPr>
                      <m:t>f</m:t>
                    </m:r>
                  </m:e>
                  <m:sup>
                    <m:r>
                      <w:rPr>
                        <w:rFonts w:ascii="Cambria Math" w:hAnsi="Cambria Math"/>
                        <w:highlight w:val="yellow"/>
                      </w:rPr>
                      <m:t>''</m:t>
                    </m:r>
                  </m:sup>
                </m:sSup>
                <m:d>
                  <m:dPr>
                    <m:ctrlPr>
                      <w:rPr>
                        <w:rFonts w:ascii="Cambria Math" w:hAnsi="Cambria Math"/>
                      </w:rPr>
                    </m:ctrlPr>
                  </m:dPr>
                  <m:e>
                    <m:r>
                      <w:rPr>
                        <w:rFonts w:ascii="Cambria Math" w:hAnsi="Cambria Math"/>
                        <w:highlight w:val="yellow"/>
                      </w:rPr>
                      <m:t>x</m:t>
                    </m:r>
                  </m:e>
                </m:d>
              </m:e>
            </m:d>
          </m:e>
          <m:sup>
            <m:r>
              <m:rPr>
                <m:sty m:val="p"/>
              </m:rPr>
              <w:rPr>
                <w:rFonts w:ascii="Cambria Math" w:hAnsi="Cambria Math"/>
                <w:highlight w:val="yellow"/>
              </w:rPr>
              <m:t>2</m:t>
            </m:r>
          </m:sup>
        </m:sSup>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w:rPr>
                <w:rFonts w:ascii="Cambria Math" w:hAnsi="Cambria Math"/>
                <w:highlight w:val="yellow"/>
              </w:rPr>
              <m:t>nh</m:t>
            </m:r>
          </m:den>
        </m:f>
        <m:r>
          <m:rPr>
            <m:sty m:val="p"/>
          </m:rPr>
          <w:rPr>
            <w:rFonts w:ascii="Cambria Math" w:hAnsi="Cambria Math"/>
            <w:highlight w:val="yellow"/>
          </w:rPr>
          <m:t>‖</m:t>
        </m:r>
        <m:r>
          <w:rPr>
            <w:rFonts w:ascii="Cambria Math" w:hAnsi="Cambria Math"/>
            <w:highlight w:val="yellow"/>
          </w:rPr>
          <m:t>K</m:t>
        </m:r>
        <m:sSubSup>
          <m:sSubSupPr>
            <m:ctrlPr>
              <w:rPr>
                <w:rFonts w:ascii="Cambria Math" w:hAnsi="Cambria Math"/>
                <w:highlight w:val="yellow"/>
              </w:rPr>
            </m:ctrlPr>
          </m:sSubSupPr>
          <m:e>
            <m:r>
              <m:rPr>
                <m:sty m:val="p"/>
              </m:rPr>
              <w:rPr>
                <w:rFonts w:ascii="Cambria Math" w:hAnsi="Cambria Math"/>
                <w:highlight w:val="yellow"/>
              </w:rPr>
              <m:t>‖</m:t>
            </m:r>
          </m:e>
          <m:sub>
            <m:r>
              <m:rPr>
                <m:sty m:val="p"/>
              </m:rPr>
              <w:rPr>
                <w:rFonts w:ascii="Cambria Math" w:hAnsi="Cambria Math"/>
                <w:highlight w:val="yellow"/>
              </w:rPr>
              <m:t>2</m:t>
            </m:r>
          </m:sub>
          <m:sup>
            <m:r>
              <m:rPr>
                <m:sty m:val="p"/>
              </m:rPr>
              <w:rPr>
                <w:rFonts w:ascii="Cambria Math" w:hAnsi="Cambria Math"/>
                <w:highlight w:val="yellow"/>
              </w:rPr>
              <m:t>2</m:t>
            </m:r>
          </m:sup>
        </m:sSubSup>
      </m:oMath>
      <w:r w:rsidR="002921C1">
        <w:rPr>
          <w:rFonts w:hint="eastAsia"/>
          <w:highlight w:val="yellow"/>
        </w:rPr>
        <w:t xml:space="preserve">             </w:t>
      </w:r>
      <w:r w:rsidR="002921C1">
        <w:rPr>
          <w:rFonts w:hint="eastAsia"/>
          <w:iCs/>
          <w:highlight w:val="yellow"/>
        </w:rPr>
        <w:t>(21)</w:t>
      </w:r>
    </w:p>
    <w:p w14:paraId="173E52DB" w14:textId="3209BEC5" w:rsidR="00283CE9" w:rsidRPr="00A7608F" w:rsidRDefault="00283CE9" w:rsidP="00283CE9">
      <w:pPr>
        <w:spacing w:after="220"/>
        <w:ind w:firstLine="480"/>
        <w:rPr>
          <w:highlight w:val="yellow"/>
        </w:rPr>
      </w:pPr>
      <w:r w:rsidRPr="00A7608F">
        <w:rPr>
          <w:rFonts w:ascii="Georgia" w:eastAsia="Georgia" w:hAnsi="Georgia" w:cs="Georgia"/>
          <w:highlight w:val="yellow"/>
        </w:rPr>
        <w:t xml:space="preserve">最优带宽 </w:t>
      </w:r>
      <m:oMath>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opt</m:t>
            </m:r>
          </m:sub>
        </m:sSub>
      </m:oMath>
      <w:r w:rsidRPr="00A7608F">
        <w:rPr>
          <w:rFonts w:ascii="Georgia" w:eastAsia="Georgia" w:hAnsi="Georgia" w:cs="Georgia"/>
          <w:highlight w:val="yellow"/>
        </w:rPr>
        <w:t xml:space="preserve"> 则通过对 AMISE 求导并设导数为零得到，其解析表达式为</w:t>
      </w:r>
      <w:r w:rsidR="0087607D">
        <w:rPr>
          <w:rFonts w:ascii="宋体" w:hAnsi="宋体" w:cs="宋体" w:hint="eastAsia"/>
          <w:highlight w:val="yellow"/>
        </w:rPr>
        <w:t>：</w:t>
      </w:r>
    </w:p>
    <w:p w14:paraId="4CFD67E9" w14:textId="03171833" w:rsidR="00283CE9" w:rsidRPr="00A7608F" w:rsidRDefault="00000000" w:rsidP="002921C1">
      <w:pPr>
        <w:spacing w:after="220"/>
        <w:ind w:firstLine="480"/>
        <w:jc w:val="right"/>
        <w:rPr>
          <w:highlight w:val="yellow"/>
        </w:rPr>
      </w:pPr>
      <m:oMath>
        <m:sSub>
          <m:sSubPr>
            <m:ctrlPr>
              <w:rPr>
                <w:rFonts w:ascii="Cambria Math" w:hAnsi="Cambria Math"/>
                <w:highlight w:val="yellow"/>
              </w:rPr>
            </m:ctrlPr>
          </m:sSubPr>
          <m:e>
            <m:r>
              <w:rPr>
                <w:rFonts w:ascii="Cambria Math" w:hAnsi="Cambria Math"/>
                <w:highlight w:val="yellow"/>
              </w:rPr>
              <m:t>h</m:t>
            </m:r>
          </m:e>
          <m:sub>
            <m:r>
              <m:rPr>
                <m:sty m:val="p"/>
              </m:rPr>
              <w:rPr>
                <w:rFonts w:ascii="Cambria Math" w:hAnsi="Cambria Math"/>
                <w:highlight w:val="yellow"/>
              </w:rPr>
              <m:t>opt</m:t>
            </m:r>
          </m:sub>
        </m:sSub>
        <m:r>
          <m:rPr>
            <m:sty m:val="p"/>
          </m:rPr>
          <w:rPr>
            <w:rFonts w:ascii="Cambria Math" w:hAnsi="Cambria Math"/>
            <w:highlight w:val="yellow"/>
          </w:rPr>
          <m:t>≈</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r>
                      <m:rPr>
                        <m:sty m:val="p"/>
                      </m:rPr>
                      <w:rPr>
                        <w:rFonts w:ascii="Cambria Math" w:hAnsi="Cambria Math"/>
                        <w:highlight w:val="yellow"/>
                      </w:rPr>
                      <m:t>‖</m:t>
                    </m:r>
                    <m:r>
                      <w:rPr>
                        <w:rFonts w:ascii="Cambria Math" w:hAnsi="Cambria Math"/>
                        <w:highlight w:val="yellow"/>
                      </w:rPr>
                      <m:t>K</m:t>
                    </m:r>
                    <m:sSubSup>
                      <m:sSubSupPr>
                        <m:ctrlPr>
                          <w:rPr>
                            <w:rFonts w:ascii="Cambria Math" w:hAnsi="Cambria Math"/>
                            <w:highlight w:val="yellow"/>
                          </w:rPr>
                        </m:ctrlPr>
                      </m:sSubSupPr>
                      <m:e>
                        <m:r>
                          <m:rPr>
                            <m:sty m:val="p"/>
                          </m:rPr>
                          <w:rPr>
                            <w:rFonts w:ascii="Cambria Math" w:hAnsi="Cambria Math"/>
                            <w:highlight w:val="yellow"/>
                          </w:rPr>
                          <m:t>‖</m:t>
                        </m:r>
                      </m:e>
                      <m:sub>
                        <m:r>
                          <m:rPr>
                            <m:sty m:val="p"/>
                          </m:rPr>
                          <w:rPr>
                            <w:rFonts w:ascii="Cambria Math" w:hAnsi="Cambria Math"/>
                            <w:highlight w:val="yellow"/>
                          </w:rPr>
                          <m:t>2</m:t>
                        </m:r>
                      </m:sub>
                      <m:sup>
                        <m:r>
                          <m:rPr>
                            <m:sty m:val="p"/>
                          </m:rPr>
                          <w:rPr>
                            <w:rFonts w:ascii="Cambria Math" w:hAnsi="Cambria Math"/>
                            <w:highlight w:val="yellow"/>
                          </w:rPr>
                          <m:t>2</m:t>
                        </m:r>
                      </m:sup>
                    </m:sSubSup>
                  </m:num>
                  <m:den>
                    <m:r>
                      <w:rPr>
                        <w:rFonts w:ascii="Cambria Math" w:hAnsi="Cambria Math"/>
                        <w:highlight w:val="yellow"/>
                      </w:rPr>
                      <m:t>n</m:t>
                    </m:r>
                    <m:sSubSup>
                      <m:sSubSupPr>
                        <m:ctrlPr>
                          <w:rPr>
                            <w:rFonts w:ascii="Cambria Math" w:hAnsi="Cambria Math"/>
                            <w:highlight w:val="yellow"/>
                          </w:rPr>
                        </m:ctrlPr>
                      </m:sSubSupPr>
                      <m:e>
                        <m:r>
                          <w:rPr>
                            <w:rFonts w:ascii="Cambria Math" w:hAnsi="Cambria Math"/>
                            <w:highlight w:val="yellow"/>
                          </w:rPr>
                          <m:t>μ</m:t>
                        </m:r>
                      </m:e>
                      <m:sub>
                        <m:r>
                          <m:rPr>
                            <m:sty m:val="p"/>
                          </m:rPr>
                          <w:rPr>
                            <w:rFonts w:ascii="Cambria Math" w:hAnsi="Cambria Math"/>
                            <w:highlight w:val="yellow"/>
                          </w:rPr>
                          <m:t>2</m:t>
                        </m:r>
                      </m:sub>
                      <m:sup>
                        <m:r>
                          <m:rPr>
                            <m:sty m:val="p"/>
                          </m:rPr>
                          <w:rPr>
                            <w:rFonts w:ascii="Cambria Math" w:hAnsi="Cambria Math"/>
                            <w:highlight w:val="yellow"/>
                          </w:rPr>
                          <m:t>2</m:t>
                        </m:r>
                      </m:sup>
                    </m:sSubSup>
                    <m:r>
                      <m:rPr>
                        <m:sty m:val="p"/>
                      </m:rPr>
                      <w:rPr>
                        <w:rFonts w:ascii="Cambria Math" w:hAnsi="Cambria Math"/>
                        <w:highlight w:val="yellow"/>
                      </w:rPr>
                      <m:t>(</m:t>
                    </m:r>
                    <m:r>
                      <w:rPr>
                        <w:rFonts w:ascii="Cambria Math" w:hAnsi="Cambria Math"/>
                        <w:highlight w:val="yellow"/>
                      </w:rPr>
                      <m:t>K</m:t>
                    </m:r>
                    <m:r>
                      <m:rPr>
                        <m:sty m:val="p"/>
                      </m:rPr>
                      <w:rPr>
                        <w:rFonts w:ascii="Cambria Math" w:hAnsi="Cambria Math"/>
                        <w:highlight w:val="yellow"/>
                      </w:rPr>
                      <m:t>)</m:t>
                    </m:r>
                    <m:sSup>
                      <m:sSupPr>
                        <m:ctrlPr>
                          <w:rPr>
                            <w:rFonts w:ascii="Cambria Math" w:hAnsi="Cambria Math"/>
                            <w:highlight w:val="yellow"/>
                          </w:rPr>
                        </m:ctrlPr>
                      </m:sSupPr>
                      <m:e>
                        <m:d>
                          <m:dPr>
                            <m:begChr m:val="["/>
                            <m:endChr m:val="]"/>
                            <m:ctrlPr>
                              <w:rPr>
                                <w:rFonts w:ascii="Cambria Math" w:hAnsi="Cambria Math"/>
                                <w:highlight w:val="yellow"/>
                              </w:rPr>
                            </m:ctrlPr>
                          </m:dPr>
                          <m:e>
                            <m:sSup>
                              <m:sSupPr>
                                <m:ctrlPr>
                                  <w:rPr>
                                    <w:rFonts w:ascii="Cambria Math" w:hAnsi="Cambria Math"/>
                                    <w:highlight w:val="yellow"/>
                                  </w:rPr>
                                </m:ctrlPr>
                              </m:sSupPr>
                              <m:e>
                                <m:r>
                                  <w:rPr>
                                    <w:rFonts w:ascii="Cambria Math" w:hAnsi="Cambria Math"/>
                                    <w:highlight w:val="yellow"/>
                                  </w:rPr>
                                  <m:t>f</m:t>
                                </m:r>
                              </m:e>
                              <m:sup>
                                <m:r>
                                  <w:rPr>
                                    <w:rFonts w:ascii="Cambria Math" w:hAnsi="Cambria Math"/>
                                    <w:highlight w:val="yellow"/>
                                  </w:rPr>
                                  <m:t>''</m:t>
                                </m:r>
                              </m:sup>
                            </m:sSup>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e>
                        </m:d>
                      </m:e>
                      <m:sup>
                        <m:r>
                          <m:rPr>
                            <m:sty m:val="p"/>
                          </m:rPr>
                          <w:rPr>
                            <w:rFonts w:ascii="Cambria Math" w:hAnsi="Cambria Math"/>
                            <w:highlight w:val="yellow"/>
                          </w:rPr>
                          <m:t>2</m:t>
                        </m:r>
                      </m:sup>
                    </m:sSup>
                  </m:den>
                </m:f>
              </m:e>
            </m:d>
          </m:e>
          <m:sup>
            <m:r>
              <m:rPr>
                <m:sty m:val="p"/>
              </m:rPr>
              <w:rPr>
                <w:rFonts w:ascii="Cambria Math" w:hAnsi="Cambria Math"/>
                <w:highlight w:val="yellow"/>
              </w:rPr>
              <m:t>1/5</m:t>
            </m:r>
          </m:sup>
        </m:sSup>
      </m:oMath>
      <w:r w:rsidR="002921C1">
        <w:rPr>
          <w:rFonts w:hint="eastAsia"/>
          <w:highlight w:val="yellow"/>
        </w:rPr>
        <w:t xml:space="preserve">                      (22)</w:t>
      </w:r>
    </w:p>
    <w:p w14:paraId="30883302" w14:textId="3AE86A5A" w:rsidR="00283CE9" w:rsidRPr="00A7608F" w:rsidRDefault="00283CE9" w:rsidP="00283CE9">
      <w:pPr>
        <w:spacing w:after="220"/>
        <w:ind w:firstLine="480"/>
        <w:rPr>
          <w:highlight w:val="yellow"/>
        </w:rPr>
      </w:pPr>
      <w:r w:rsidRPr="00A7608F">
        <w:rPr>
          <w:rFonts w:ascii="Georgia" w:eastAsia="Georgia" w:hAnsi="Georgia" w:cs="Georgia"/>
          <w:highlight w:val="yellow"/>
        </w:rPr>
        <w:t xml:space="preserve">在局部多项式核回归中，关键思想是对目标点 </w:t>
      </w:r>
      <m:oMath>
        <m:r>
          <w:rPr>
            <w:rFonts w:ascii="Cambria Math" w:hAnsi="Cambria Math"/>
            <w:highlight w:val="yellow"/>
          </w:rPr>
          <m:t>x</m:t>
        </m:r>
      </m:oMath>
      <w:r w:rsidRPr="00A7608F">
        <w:rPr>
          <w:rFonts w:ascii="Georgia" w:eastAsia="Georgia" w:hAnsi="Georgia" w:cs="Georgia"/>
          <w:highlight w:val="yellow"/>
        </w:rPr>
        <w:t xml:space="preserve"> 附近的数据进行局部多项式拟合，其基本模型为</w:t>
      </w:r>
      <w:r w:rsidR="0087607D">
        <w:rPr>
          <w:rFonts w:ascii="宋体" w:hAnsi="宋体" w:cs="宋体" w:hint="eastAsia"/>
          <w:highlight w:val="yellow"/>
        </w:rPr>
        <w:t>：</w:t>
      </w:r>
    </w:p>
    <w:p w14:paraId="741993A3" w14:textId="57DE0A4E" w:rsidR="00283CE9" w:rsidRPr="00A7608F" w:rsidRDefault="00283CE9" w:rsidP="002921C1">
      <w:pPr>
        <w:spacing w:after="220"/>
        <w:ind w:firstLine="480"/>
        <w:jc w:val="right"/>
        <w:rPr>
          <w:rFonts w:eastAsiaTheme="minorEastAsia"/>
          <w:highlight w:val="yellow"/>
        </w:rPr>
      </w:pPr>
      <m:oMath>
        <m:r>
          <w:rPr>
            <w:rFonts w:ascii="Cambria Math" w:hAnsi="Cambria Math"/>
            <w:highlight w:val="yellow"/>
          </w:rPr>
          <m:t>P</m:t>
        </m:r>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β</m:t>
            </m:r>
          </m:e>
          <m:sub>
            <m:r>
              <m:rPr>
                <m:sty m:val="p"/>
              </m:rPr>
              <w:rPr>
                <w:rFonts w:ascii="Cambria Math" w:hAnsi="Cambria Math"/>
                <w:highlight w:val="yellow"/>
              </w:rPr>
              <m:t>0</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β</m:t>
            </m:r>
          </m:e>
          <m:sub>
            <m:r>
              <m:rPr>
                <m:sty m:val="p"/>
              </m:rPr>
              <w:rPr>
                <w:rFonts w:ascii="Cambria Math" w:hAnsi="Cambria Math"/>
                <w:highlight w:val="yellow"/>
              </w:rPr>
              <m:t>1</m:t>
            </m:r>
          </m:sub>
        </m:sSub>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β</m:t>
            </m:r>
          </m:e>
          <m:sub>
            <m:r>
              <w:rPr>
                <w:rFonts w:ascii="Cambria Math" w:hAnsi="Cambria Math"/>
                <w:highlight w:val="yellow"/>
              </w:rPr>
              <m:t>p</m:t>
            </m:r>
          </m:sub>
        </m:sSub>
        <m:sSup>
          <m:sSupPr>
            <m:ctrlPr>
              <w:rPr>
                <w:rFonts w:ascii="Cambria Math" w:hAnsi="Cambria Math"/>
                <w:highlight w:val="yellow"/>
              </w:rPr>
            </m:ctrlPr>
          </m:sSupPr>
          <m:e>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e>
            </m:d>
          </m:e>
          <m:sup>
            <m:r>
              <w:rPr>
                <w:rFonts w:ascii="Cambria Math" w:hAnsi="Cambria Math"/>
                <w:highlight w:val="yellow"/>
              </w:rPr>
              <m:t>p</m:t>
            </m:r>
          </m:sup>
        </m:sSup>
      </m:oMath>
      <w:r w:rsidR="002921C1">
        <w:rPr>
          <w:rFonts w:eastAsiaTheme="minorEastAsia" w:hint="eastAsia"/>
          <w:highlight w:val="yellow"/>
        </w:rPr>
        <w:t xml:space="preserve">           (23)</w:t>
      </w:r>
    </w:p>
    <w:p w14:paraId="1441D219" w14:textId="77777777" w:rsidR="00283CE9" w:rsidRPr="00A7608F" w:rsidRDefault="00283CE9" w:rsidP="00283CE9">
      <w:pPr>
        <w:spacing w:after="220"/>
        <w:ind w:firstLine="480"/>
        <w:rPr>
          <w:highlight w:val="yellow"/>
        </w:rPr>
      </w:pPr>
      <w:r w:rsidRPr="00A7608F">
        <w:rPr>
          <w:rFonts w:ascii="Georgia" w:eastAsia="Georgia" w:hAnsi="Georgia" w:cs="Georgia"/>
          <w:highlight w:val="yellow"/>
        </w:rPr>
        <w:t>并通过加权最小二乘法得到估计量：</w:t>
      </w:r>
    </w:p>
    <w:p w14:paraId="3C25C28D" w14:textId="28EA9827" w:rsidR="00283CE9" w:rsidRPr="00A7608F" w:rsidRDefault="00000000" w:rsidP="002921C1">
      <w:pPr>
        <w:spacing w:after="220"/>
        <w:ind w:firstLine="480"/>
        <w:jc w:val="right"/>
        <w:rPr>
          <w:highlight w:val="yellow"/>
        </w:rPr>
      </w:pPr>
      <m:oMath>
        <m:acc>
          <m:accPr>
            <m:chr m:val="ˆ"/>
            <m:ctrlPr>
              <w:rPr>
                <w:rFonts w:ascii="Cambria Math" w:hAnsi="Cambria Math"/>
                <w:highlight w:val="yellow"/>
              </w:rPr>
            </m:ctrlPr>
          </m:accPr>
          <m:e>
            <m:r>
              <w:rPr>
                <w:rFonts w:ascii="Cambria Math" w:hAnsi="Cambria Math"/>
                <w:highlight w:val="yellow"/>
              </w:rPr>
              <m:t>β</m:t>
            </m:r>
          </m:e>
        </m:acc>
        <m:r>
          <m:rPr>
            <m:sty m:val="p"/>
          </m:rPr>
          <w:rPr>
            <w:rFonts w:ascii="Cambria Math" w:hAnsi="Cambria Math"/>
            <w:highlight w:val="yellow"/>
          </w:rPr>
          <m:t>=</m:t>
        </m:r>
        <m:sSup>
          <m:sSupPr>
            <m:ctrlPr>
              <w:rPr>
                <w:rFonts w:ascii="Cambria Math" w:hAnsi="Cambria Math"/>
                <w:highlight w:val="yellow"/>
              </w:rPr>
            </m:ctrlPr>
          </m:sSupPr>
          <m:e>
            <m:d>
              <m:dPr>
                <m:ctrlPr>
                  <w:rPr>
                    <w:rFonts w:ascii="Cambria Math" w:hAnsi="Cambria Math"/>
                    <w:highlight w:val="yellow"/>
                  </w:rPr>
                </m:ctrlPr>
              </m:dPr>
              <m:e>
                <m:sSup>
                  <m:sSupPr>
                    <m:ctrlPr>
                      <w:rPr>
                        <w:rFonts w:ascii="Cambria Math" w:hAnsi="Cambria Math"/>
                        <w:highlight w:val="yellow"/>
                      </w:rPr>
                    </m:ctrlPr>
                  </m:sSupPr>
                  <m:e>
                    <m:r>
                      <w:rPr>
                        <w:rFonts w:ascii="Cambria Math" w:hAnsi="Cambria Math"/>
                        <w:highlight w:val="yellow"/>
                      </w:rPr>
                      <m:t>X</m:t>
                    </m:r>
                  </m:e>
                  <m:sup>
                    <m:r>
                      <w:rPr>
                        <w:rFonts w:ascii="Cambria Math" w:hAnsi="Cambria Math"/>
                        <w:highlight w:val="yellow"/>
                      </w:rPr>
                      <m:t>T</m:t>
                    </m:r>
                  </m:sup>
                </m:sSup>
                <m:r>
                  <w:rPr>
                    <w:rFonts w:ascii="Cambria Math" w:hAnsi="Cambria Math"/>
                    <w:highlight w:val="yellow"/>
                  </w:rPr>
                  <m:t>WX</m:t>
                </m:r>
              </m:e>
            </m:d>
          </m:e>
          <m:sup>
            <m:r>
              <m:rPr>
                <m:sty m:val="p"/>
              </m:rPr>
              <w:rPr>
                <w:rFonts w:ascii="Cambria Math" w:hAnsi="Cambria Math"/>
                <w:highlight w:val="yellow"/>
              </w:rPr>
              <m:t>-1</m:t>
            </m:r>
          </m:sup>
        </m:sSup>
        <m:sSup>
          <m:sSupPr>
            <m:ctrlPr>
              <w:rPr>
                <w:rFonts w:ascii="Cambria Math" w:hAnsi="Cambria Math"/>
                <w:highlight w:val="yellow"/>
              </w:rPr>
            </m:ctrlPr>
          </m:sSupPr>
          <m:e>
            <m:r>
              <w:rPr>
                <w:rFonts w:ascii="Cambria Math" w:hAnsi="Cambria Math"/>
                <w:highlight w:val="yellow"/>
              </w:rPr>
              <m:t>X</m:t>
            </m:r>
          </m:e>
          <m:sup>
            <m:r>
              <w:rPr>
                <w:rFonts w:ascii="Cambria Math" w:hAnsi="Cambria Math"/>
                <w:highlight w:val="yellow"/>
              </w:rPr>
              <m:t>T</m:t>
            </m:r>
          </m:sup>
        </m:sSup>
        <m:r>
          <w:rPr>
            <w:rFonts w:ascii="Cambria Math" w:hAnsi="Cambria Math"/>
            <w:highlight w:val="yellow"/>
          </w:rPr>
          <m:t>WY</m:t>
        </m:r>
      </m:oMath>
      <w:r w:rsidR="002921C1">
        <w:rPr>
          <w:rFonts w:hint="eastAsia"/>
          <w:highlight w:val="yellow"/>
        </w:rPr>
        <w:t xml:space="preserve">                     (24)</w:t>
      </w:r>
    </w:p>
    <w:p w14:paraId="0FA58147" w14:textId="7801B848" w:rsidR="00283CE9" w:rsidRPr="00A7608F" w:rsidRDefault="00283CE9" w:rsidP="00283CE9">
      <w:pPr>
        <w:spacing w:after="220"/>
        <w:ind w:firstLine="480"/>
        <w:rPr>
          <w:highlight w:val="yellow"/>
        </w:rPr>
      </w:pPr>
      <w:r w:rsidRPr="00A7608F">
        <w:rPr>
          <w:rFonts w:ascii="Georgia" w:eastAsia="Georgia" w:hAnsi="Georgia" w:cs="Georgia"/>
          <w:highlight w:val="yellow"/>
        </w:rPr>
        <w:t xml:space="preserve">其中权重矩阵 </w:t>
      </w:r>
      <m:oMath>
        <m:r>
          <w:rPr>
            <w:rFonts w:ascii="Cambria Math" w:hAnsi="Cambria Math"/>
            <w:highlight w:val="yellow"/>
          </w:rPr>
          <m:t>W</m:t>
        </m:r>
      </m:oMath>
      <w:r w:rsidRPr="00A7608F">
        <w:rPr>
          <w:rFonts w:ascii="Georgia" w:eastAsia="Georgia" w:hAnsi="Georgia" w:cs="Georgia"/>
          <w:highlight w:val="yellow"/>
        </w:rPr>
        <w:t xml:space="preserve"> 的对角元为 </w:t>
      </w:r>
      <m:oMath>
        <m:sSub>
          <m:sSubPr>
            <m:ctrlPr>
              <w:rPr>
                <w:rFonts w:ascii="Cambria Math" w:hAnsi="Cambria Math"/>
                <w:highlight w:val="yellow"/>
              </w:rPr>
            </m:ctrlPr>
          </m:sSubPr>
          <m:e>
            <m:r>
              <w:rPr>
                <w:rFonts w:ascii="Cambria Math" w:hAnsi="Cambria Math"/>
                <w:highlight w:val="yellow"/>
              </w:rPr>
              <m:t>w</m:t>
            </m:r>
          </m:e>
          <m:sub>
            <m:r>
              <w:rPr>
                <w:rFonts w:ascii="Cambria Math" w:hAnsi="Cambria Math"/>
                <w:highlight w:val="yellow"/>
              </w:rPr>
              <m:t>i</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K</m:t>
            </m:r>
          </m:e>
          <m:sub>
            <m:r>
              <w:rPr>
                <w:rFonts w:ascii="Cambria Math" w:hAnsi="Cambria Math"/>
                <w:highlight w:val="yellow"/>
              </w:rPr>
              <m:t>h</m:t>
            </m:r>
          </m:sub>
        </m:sSub>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e>
        </m:d>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w:rPr>
                <w:rFonts w:ascii="Cambria Math" w:hAnsi="Cambria Math"/>
                <w:highlight w:val="yellow"/>
              </w:rPr>
              <m:t>h</m:t>
            </m:r>
          </m:den>
        </m:f>
        <m:r>
          <w:rPr>
            <w:rFonts w:ascii="Cambria Math" w:hAnsi="Cambria Math"/>
            <w:highlight w:val="yellow"/>
          </w:rPr>
          <m:t>K</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num>
              <m:den>
                <m:r>
                  <w:rPr>
                    <w:rFonts w:ascii="Cambria Math" w:hAnsi="Cambria Math"/>
                    <w:highlight w:val="yellow"/>
                  </w:rPr>
                  <m:t>h</m:t>
                </m:r>
              </m:den>
            </m:f>
          </m:e>
        </m:d>
      </m:oMath>
      <w:r w:rsidRPr="00A7608F">
        <w:rPr>
          <w:rFonts w:ascii="Georgia" w:eastAsia="Georgia" w:hAnsi="Georgia" w:cs="Georgia"/>
          <w:highlight w:val="yellow"/>
        </w:rPr>
        <w:t xml:space="preserve"> 。最终在 </w:t>
      </w:r>
      <m:oMath>
        <m:r>
          <w:rPr>
            <w:rFonts w:ascii="Cambria Math" w:hAnsi="Cambria Math"/>
            <w:highlight w:val="yellow"/>
          </w:rPr>
          <m:t>x</m:t>
        </m:r>
      </m:oMath>
      <w:r w:rsidRPr="00A7608F">
        <w:rPr>
          <w:rFonts w:ascii="Georgia" w:eastAsia="Georgia" w:hAnsi="Georgia" w:cs="Georgia"/>
          <w:highlight w:val="yellow"/>
        </w:rPr>
        <w:t xml:space="preserve"> 点的回归估计为截距项</w:t>
      </w:r>
      <w:r w:rsidR="0087607D">
        <w:rPr>
          <w:rFonts w:ascii="宋体" w:hAnsi="宋体" w:cs="宋体" w:hint="eastAsia"/>
          <w:highlight w:val="yellow"/>
        </w:rPr>
        <w:t>：</w:t>
      </w:r>
    </w:p>
    <w:p w14:paraId="5B5D4367" w14:textId="31A7BC0D" w:rsidR="00283CE9" w:rsidRPr="00A7608F" w:rsidRDefault="00000000" w:rsidP="002921C1">
      <w:pPr>
        <w:spacing w:after="220"/>
        <w:ind w:firstLine="480"/>
        <w:jc w:val="right"/>
        <w:rPr>
          <w:highlight w:val="yellow"/>
        </w:rPr>
      </w:pPr>
      <m:oMath>
        <m:acc>
          <m:accPr>
            <m:chr m:val="ˆ"/>
            <m:ctrlPr>
              <w:rPr>
                <w:rFonts w:ascii="Cambria Math" w:hAnsi="Cambria Math"/>
                <w:highlight w:val="yellow"/>
              </w:rPr>
            </m:ctrlPr>
          </m:accPr>
          <m:e>
            <m:r>
              <w:rPr>
                <w:rFonts w:ascii="Cambria Math" w:hAnsi="Cambria Math"/>
                <w:highlight w:val="yellow"/>
              </w:rPr>
              <m:t>f</m:t>
            </m:r>
          </m:e>
        </m:acc>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sSub>
          <m:sSubPr>
            <m:ctrlPr>
              <w:rPr>
                <w:rFonts w:ascii="Cambria Math" w:hAnsi="Cambria Math"/>
                <w:highlight w:val="yellow"/>
              </w:rPr>
            </m:ctrlPr>
          </m:sSubPr>
          <m:e>
            <m:acc>
              <m:accPr>
                <m:chr m:val="ˆ"/>
                <m:ctrlPr>
                  <w:rPr>
                    <w:rFonts w:ascii="Cambria Math" w:hAnsi="Cambria Math"/>
                    <w:highlight w:val="yellow"/>
                  </w:rPr>
                </m:ctrlPr>
              </m:accPr>
              <m:e>
                <m:r>
                  <w:rPr>
                    <w:rFonts w:ascii="Cambria Math" w:hAnsi="Cambria Math"/>
                    <w:highlight w:val="yellow"/>
                  </w:rPr>
                  <m:t>β</m:t>
                </m:r>
              </m:e>
            </m:acc>
          </m:e>
          <m:sub>
            <m:r>
              <m:rPr>
                <m:sty m:val="p"/>
              </m:rPr>
              <w:rPr>
                <w:rFonts w:ascii="Cambria Math" w:hAnsi="Cambria Math"/>
                <w:highlight w:val="yellow"/>
              </w:rPr>
              <m:t>0</m:t>
            </m:r>
          </m:sub>
        </m:sSub>
      </m:oMath>
      <w:r w:rsidR="002921C1">
        <w:rPr>
          <w:rFonts w:hint="eastAsia"/>
          <w:highlight w:val="yellow"/>
        </w:rPr>
        <w:t xml:space="preserve">                          (25)</w:t>
      </w:r>
    </w:p>
    <w:p w14:paraId="23EFB29E" w14:textId="3A824123" w:rsidR="00283CE9" w:rsidRPr="00A7608F" w:rsidRDefault="00283CE9" w:rsidP="00283CE9">
      <w:pPr>
        <w:spacing w:after="220"/>
        <w:ind w:firstLine="480"/>
        <w:rPr>
          <w:highlight w:val="yellow"/>
        </w:rPr>
      </w:pPr>
      <w:r w:rsidRPr="00A7608F">
        <w:rPr>
          <w:rFonts w:ascii="Georgia" w:eastAsia="Georgia" w:hAnsi="Georgia" w:cs="Georgia"/>
          <w:highlight w:val="yellow"/>
        </w:rPr>
        <w:t xml:space="preserve">当 </w:t>
      </w:r>
      <m:oMath>
        <m:r>
          <w:rPr>
            <w:rFonts w:ascii="Cambria Math" w:hAnsi="Cambria Math"/>
            <w:highlight w:val="yellow"/>
          </w:rPr>
          <m:t>p</m:t>
        </m:r>
        <m:r>
          <m:rPr>
            <m:sty m:val="p"/>
          </m:rPr>
          <w:rPr>
            <w:rFonts w:ascii="Cambria Math" w:hAnsi="Cambria Math"/>
            <w:highlight w:val="yellow"/>
          </w:rPr>
          <m:t>=0</m:t>
        </m:r>
      </m:oMath>
      <w:r w:rsidRPr="00A7608F">
        <w:rPr>
          <w:rFonts w:ascii="Georgia" w:eastAsia="Georgia" w:hAnsi="Georgia" w:cs="Georgia"/>
          <w:highlight w:val="yellow"/>
        </w:rPr>
        <w:t xml:space="preserve"> 时，该方法退化为Nadaraya－Watson核估计器，其形式为</w:t>
      </w:r>
      <w:r w:rsidR="0087607D">
        <w:rPr>
          <w:rFonts w:ascii="宋体" w:hAnsi="宋体" w:cs="宋体" w:hint="eastAsia"/>
          <w:highlight w:val="yellow"/>
        </w:rPr>
        <w:t>：</w:t>
      </w:r>
    </w:p>
    <w:p w14:paraId="3DA415F7" w14:textId="3A0B4002" w:rsidR="00283CE9" w:rsidRPr="00A7608F" w:rsidRDefault="00000000" w:rsidP="002921C1">
      <w:pPr>
        <w:spacing w:after="220"/>
        <w:ind w:firstLine="480"/>
        <w:jc w:val="right"/>
        <w:rPr>
          <w:highlight w:val="yellow"/>
        </w:rPr>
      </w:pPr>
      <m:oMath>
        <m:sSub>
          <m:sSubPr>
            <m:ctrlPr>
              <w:rPr>
                <w:rFonts w:ascii="Cambria Math" w:hAnsi="Cambria Math"/>
                <w:highlight w:val="yellow"/>
              </w:rPr>
            </m:ctrlPr>
          </m:sSubPr>
          <m:e>
            <m:acc>
              <m:accPr>
                <m:chr m:val="ˆ"/>
                <m:ctrlPr>
                  <w:rPr>
                    <w:rFonts w:ascii="Cambria Math" w:hAnsi="Cambria Math"/>
                    <w:highlight w:val="yellow"/>
                  </w:rPr>
                </m:ctrlPr>
              </m:accPr>
              <m:e>
                <m:r>
                  <w:rPr>
                    <w:rFonts w:ascii="Cambria Math" w:hAnsi="Cambria Math"/>
                    <w:highlight w:val="yellow"/>
                  </w:rPr>
                  <m:t>f</m:t>
                </m:r>
              </m:e>
            </m:acc>
          </m:e>
          <m:sub>
            <m:r>
              <w:rPr>
                <w:rFonts w:ascii="Cambria Math" w:hAnsi="Cambria Math"/>
                <w:highlight w:val="yellow"/>
              </w:rPr>
              <m:t>NW</m:t>
            </m:r>
          </m:sub>
        </m:sSub>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f>
          <m:fPr>
            <m:ctrlPr>
              <w:rPr>
                <w:rFonts w:ascii="Cambria Math" w:hAnsi="Cambria Math"/>
                <w:highlight w:val="yellow"/>
              </w:rPr>
            </m:ctrlPr>
          </m:fPr>
          <m:num>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r>
              <m:rPr>
                <m:sty m:val="p"/>
              </m:rPr>
              <w:rPr>
                <w:rFonts w:ascii="Cambria Math" w:hAnsi="Cambria Math"/>
                <w:highlight w:val="yellow"/>
              </w:rPr>
              <m:t> </m:t>
            </m:r>
            <m:sSub>
              <m:sSubPr>
                <m:ctrlPr>
                  <w:rPr>
                    <w:rFonts w:ascii="Cambria Math" w:hAnsi="Cambria Math"/>
                    <w:highlight w:val="yellow"/>
                  </w:rPr>
                </m:ctrlPr>
              </m:sSubPr>
              <m:e>
                <m:r>
                  <w:rPr>
                    <w:rFonts w:ascii="Cambria Math" w:hAnsi="Cambria Math"/>
                    <w:highlight w:val="yellow"/>
                  </w:rPr>
                  <m:t>K</m:t>
                </m:r>
              </m:e>
              <m:sub>
                <m:r>
                  <w:rPr>
                    <w:rFonts w:ascii="Cambria Math" w:hAnsi="Cambria Math"/>
                    <w:highlight w:val="yellow"/>
                  </w:rPr>
                  <m:t>h</m:t>
                </m:r>
              </m:sub>
            </m:sSub>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e>
            </m:d>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num>
          <m:den>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r>
              <m:rPr>
                <m:sty m:val="p"/>
              </m:rPr>
              <w:rPr>
                <w:rFonts w:ascii="Cambria Math" w:hAnsi="Cambria Math"/>
                <w:highlight w:val="yellow"/>
              </w:rPr>
              <m:t> </m:t>
            </m:r>
            <m:sSub>
              <m:sSubPr>
                <m:ctrlPr>
                  <w:rPr>
                    <w:rFonts w:ascii="Cambria Math" w:hAnsi="Cambria Math"/>
                    <w:highlight w:val="yellow"/>
                  </w:rPr>
                </m:ctrlPr>
              </m:sSubPr>
              <m:e>
                <m:r>
                  <w:rPr>
                    <w:rFonts w:ascii="Cambria Math" w:hAnsi="Cambria Math"/>
                    <w:highlight w:val="yellow"/>
                  </w:rPr>
                  <m:t>K</m:t>
                </m:r>
              </m:e>
              <m:sub>
                <m:r>
                  <w:rPr>
                    <w:rFonts w:ascii="Cambria Math" w:hAnsi="Cambria Math"/>
                    <w:highlight w:val="yellow"/>
                  </w:rPr>
                  <m:t>h</m:t>
                </m:r>
              </m:sub>
            </m:sSub>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e>
            </m:d>
          </m:den>
        </m:f>
      </m:oMath>
      <w:r w:rsidR="002921C1">
        <w:rPr>
          <w:rFonts w:hint="eastAsia"/>
          <w:highlight w:val="yellow"/>
        </w:rPr>
        <w:t xml:space="preserve">                    (26)</w:t>
      </w:r>
    </w:p>
    <w:p w14:paraId="5AEB71E8" w14:textId="77398CD0" w:rsidR="00283CE9" w:rsidRPr="00A7608F" w:rsidRDefault="00283CE9" w:rsidP="00283CE9">
      <w:pPr>
        <w:spacing w:after="220"/>
        <w:ind w:firstLine="480"/>
        <w:rPr>
          <w:highlight w:val="yellow"/>
        </w:rPr>
      </w:pPr>
      <w:r w:rsidRPr="00A7608F">
        <w:rPr>
          <w:rFonts w:ascii="Georgia" w:eastAsia="Georgia" w:hAnsi="Georgia" w:cs="Georgia"/>
          <w:highlight w:val="yellow"/>
        </w:rPr>
        <w:t>核方法与传统滤波器之间的联系</w:t>
      </w:r>
      <w:r w:rsidR="0040787C" w:rsidRPr="00A7608F">
        <w:rPr>
          <w:rFonts w:ascii="宋体" w:hAnsi="宋体" w:cs="宋体" w:hint="eastAsia"/>
          <w:highlight w:val="yellow"/>
        </w:rPr>
        <w:t>，</w:t>
      </w:r>
      <w:r w:rsidRPr="00A7608F">
        <w:rPr>
          <w:rFonts w:ascii="Georgia" w:eastAsia="Georgia" w:hAnsi="Georgia" w:cs="Georgia"/>
          <w:highlight w:val="yellow"/>
        </w:rPr>
        <w:t>以一阶 Butterworth 低通滤波器为例，其频率响应为</w:t>
      </w:r>
      <w:r w:rsidR="0040787C" w:rsidRPr="00A7608F">
        <w:rPr>
          <w:rFonts w:ascii="宋体" w:hAnsi="宋体" w:cs="宋体" w:hint="eastAsia"/>
          <w:highlight w:val="yellow"/>
        </w:rPr>
        <w:t>：</w:t>
      </w:r>
    </w:p>
    <w:p w14:paraId="157DAE92" w14:textId="524CDCAC" w:rsidR="00283CE9" w:rsidRPr="00A7608F" w:rsidRDefault="00283CE9" w:rsidP="002921C1">
      <w:pPr>
        <w:spacing w:after="220"/>
        <w:ind w:firstLine="480"/>
        <w:jc w:val="right"/>
        <w:rPr>
          <w:highlight w:val="yellow"/>
        </w:rPr>
      </w:pPr>
      <m:oMath>
        <m:r>
          <w:rPr>
            <w:rFonts w:ascii="Cambria Math" w:hAnsi="Cambria Math"/>
            <w:highlight w:val="yellow"/>
          </w:rPr>
          <m:t>H</m:t>
        </m:r>
        <m:r>
          <m:rPr>
            <m:sty m:val="p"/>
          </m:rPr>
          <w:rPr>
            <w:rFonts w:ascii="Cambria Math" w:hAnsi="Cambria Math"/>
            <w:highlight w:val="yellow"/>
          </w:rPr>
          <m:t>(</m:t>
        </m:r>
        <m:r>
          <w:rPr>
            <w:rFonts w:ascii="Cambria Math" w:hAnsi="Cambria Math"/>
            <w:highlight w:val="yellow"/>
          </w:rPr>
          <m:t>f</m:t>
        </m:r>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ad>
              <m:radPr>
                <m:degHide m:val="1"/>
                <m:ctrlPr>
                  <w:rPr>
                    <w:rFonts w:ascii="Cambria Math" w:hAnsi="Cambria Math"/>
                    <w:highlight w:val="yellow"/>
                  </w:rPr>
                </m:ctrlPr>
              </m:radPr>
              <m:deg/>
              <m:e>
                <m:r>
                  <m:rPr>
                    <m:sty m:val="p"/>
                  </m:rPr>
                  <w:rPr>
                    <w:rFonts w:ascii="Cambria Math" w:hAnsi="Cambria Math"/>
                    <w:highlight w:val="yellow"/>
                  </w:rPr>
                  <m:t>1+</m:t>
                </m:r>
                <m:sSup>
                  <m:sSupPr>
                    <m:ctrlPr>
                      <w:rPr>
                        <w:rFonts w:ascii="Cambria Math" w:hAnsi="Cambria Math"/>
                        <w:highlight w:val="yellow"/>
                      </w:rPr>
                    </m:ctrlPr>
                  </m:sSupPr>
                  <m:e>
                    <m:d>
                      <m:dPr>
                        <m:ctrlPr>
                          <w:rPr>
                            <w:rFonts w:ascii="Cambria Math" w:hAnsi="Cambria Math"/>
                            <w:highlight w:val="yellow"/>
                          </w:rPr>
                        </m:ctrlPr>
                      </m:dPr>
                      <m:e>
                        <m:r>
                          <w:rPr>
                            <w:rFonts w:ascii="Cambria Math" w:hAnsi="Cambria Math"/>
                            <w:highlight w:val="yellow"/>
                          </w:rPr>
                          <m:t>f</m:t>
                        </m:r>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c</m:t>
                            </m:r>
                          </m:sub>
                        </m:sSub>
                      </m:e>
                    </m:d>
                  </m:e>
                  <m:sup>
                    <m:r>
                      <m:rPr>
                        <m:sty m:val="p"/>
                      </m:rPr>
                      <w:rPr>
                        <w:rFonts w:ascii="Cambria Math" w:hAnsi="Cambria Math"/>
                        <w:highlight w:val="yellow"/>
                      </w:rPr>
                      <m:t>2</m:t>
                    </m:r>
                  </m:sup>
                </m:sSup>
              </m:e>
            </m:rad>
          </m:den>
        </m:f>
      </m:oMath>
      <w:r w:rsidR="002921C1">
        <w:rPr>
          <w:rFonts w:hint="eastAsia"/>
          <w:highlight w:val="yellow"/>
        </w:rPr>
        <w:t xml:space="preserve">                         (27)</w:t>
      </w:r>
    </w:p>
    <w:p w14:paraId="119ECFFD" w14:textId="4156D04F" w:rsidR="00283CE9" w:rsidRPr="00A7608F" w:rsidRDefault="00283CE9" w:rsidP="00283CE9">
      <w:pPr>
        <w:spacing w:after="220"/>
        <w:ind w:firstLine="480"/>
        <w:rPr>
          <w:highlight w:val="yellow"/>
        </w:rPr>
      </w:pPr>
      <w:r w:rsidRPr="00A7608F">
        <w:rPr>
          <w:rFonts w:ascii="Georgia" w:eastAsia="Georgia" w:hAnsi="Georgia" w:cs="Georgia"/>
          <w:highlight w:val="yellow"/>
        </w:rPr>
        <w:t>其逆傅里叶变换得到的时域核</w:t>
      </w:r>
      <w:r w:rsidR="0087607D">
        <w:rPr>
          <w:rFonts w:ascii="宋体" w:hAnsi="宋体" w:cs="宋体" w:hint="eastAsia"/>
          <w:highlight w:val="yellow"/>
        </w:rPr>
        <w:t>：</w:t>
      </w:r>
    </w:p>
    <w:p w14:paraId="149DD230" w14:textId="4E447FA4" w:rsidR="00283CE9" w:rsidRPr="00A7608F" w:rsidRDefault="00283CE9" w:rsidP="002921C1">
      <w:pPr>
        <w:spacing w:after="220"/>
        <w:ind w:firstLine="480"/>
        <w:jc w:val="right"/>
        <w:rPr>
          <w:highlight w:val="yellow"/>
        </w:rPr>
      </w:pPr>
      <m:oMath>
        <m:r>
          <w:rPr>
            <w:rFonts w:ascii="Cambria Math" w:hAnsi="Cambria Math"/>
            <w:highlight w:val="yellow"/>
          </w:rPr>
          <m:t>h</m:t>
        </m:r>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f>
          <m:fPr>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c</m:t>
                </m:r>
              </m:sub>
            </m:sSub>
          </m:num>
          <m:den>
            <m:r>
              <w:rPr>
                <w:rFonts w:ascii="Cambria Math" w:hAnsi="Cambria Math"/>
                <w:highlight w:val="yellow"/>
              </w:rPr>
              <m:t>π</m:t>
            </m:r>
          </m:den>
        </m:f>
        <m:sSub>
          <m:sSubPr>
            <m:ctrlPr>
              <w:rPr>
                <w:rFonts w:ascii="Cambria Math" w:hAnsi="Cambria Math"/>
                <w:highlight w:val="yellow"/>
              </w:rPr>
            </m:ctrlPr>
          </m:sSubPr>
          <m:e>
            <m:r>
              <w:rPr>
                <w:rFonts w:ascii="Cambria Math" w:hAnsi="Cambria Math"/>
                <w:highlight w:val="yellow"/>
              </w:rPr>
              <m:t>K</m:t>
            </m:r>
          </m:e>
          <m:sub>
            <m:r>
              <m:rPr>
                <m:sty m:val="p"/>
              </m:rPr>
              <w:rPr>
                <w:rFonts w:ascii="Cambria Math" w:hAnsi="Cambria Math"/>
                <w:highlight w:val="yellow"/>
              </w:rPr>
              <m:t>0</m:t>
            </m:r>
          </m:sub>
        </m:sSub>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c</m:t>
                </m:r>
              </m:sub>
            </m:sSub>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e>
        </m:d>
      </m:oMath>
      <w:r w:rsidR="002921C1">
        <w:rPr>
          <w:rFonts w:hint="eastAsia"/>
          <w:highlight w:val="yellow"/>
        </w:rPr>
        <w:t xml:space="preserve">                       (28)</w:t>
      </w:r>
    </w:p>
    <w:p w14:paraId="0784FAF5" w14:textId="147EE366" w:rsidR="00283CE9" w:rsidRPr="00283CE9" w:rsidRDefault="00283CE9" w:rsidP="0040787C">
      <w:pPr>
        <w:spacing w:after="220"/>
        <w:ind w:firstLine="480"/>
      </w:pPr>
      <w:r w:rsidRPr="00A7608F">
        <w:rPr>
          <w:rFonts w:ascii="Georgia" w:eastAsia="Georgia" w:hAnsi="Georgia" w:cs="Georgia"/>
          <w:highlight w:val="yellow"/>
        </w:rPr>
        <w:t xml:space="preserve">其中 </w:t>
      </w:r>
      <m:oMath>
        <m:sSub>
          <m:sSubPr>
            <m:ctrlPr>
              <w:rPr>
                <w:rFonts w:ascii="Cambria Math" w:hAnsi="Cambria Math"/>
                <w:highlight w:val="yellow"/>
              </w:rPr>
            </m:ctrlPr>
          </m:sSubPr>
          <m:e>
            <m:r>
              <w:rPr>
                <w:rFonts w:ascii="Cambria Math" w:hAnsi="Cambria Math"/>
                <w:highlight w:val="yellow"/>
              </w:rPr>
              <m:t>K</m:t>
            </m:r>
          </m:e>
          <m:sub>
            <m:r>
              <m:rPr>
                <m:sty m:val="p"/>
              </m:rPr>
              <w:rPr>
                <w:rFonts w:ascii="Cambria Math" w:hAnsi="Cambria Math"/>
                <w:highlight w:val="yellow"/>
              </w:rPr>
              <m:t>0</m:t>
            </m:r>
          </m:sub>
        </m:sSub>
        <m:r>
          <m:rPr>
            <m:sty m:val="p"/>
          </m:rPr>
          <w:rPr>
            <w:rFonts w:ascii="Cambria Math" w:hAnsi="Cambria Math"/>
            <w:highlight w:val="yellow"/>
          </w:rPr>
          <m:t>(⋅)</m:t>
        </m:r>
      </m:oMath>
      <w:r w:rsidRPr="00A7608F">
        <w:rPr>
          <w:rFonts w:ascii="Georgia" w:eastAsia="Georgia" w:hAnsi="Georgia" w:cs="Georgia"/>
          <w:highlight w:val="yellow"/>
        </w:rPr>
        <w:t xml:space="preserve"> 表示第二类修正 Bessel 函数。这一结果表明，Butterworth 滤波器实际上等价于使用 Bessel 核进行平滑，并且滤波器的截止频率 </w:t>
      </w:r>
      <m:oMath>
        <m:sSub>
          <m:sSubPr>
            <m:ctrlPr>
              <w:rPr>
                <w:rFonts w:ascii="Cambria Math" w:hAnsi="Cambria Math"/>
                <w:highlight w:val="yellow"/>
              </w:rPr>
            </m:ctrlPr>
          </m:sSubPr>
          <m:e>
            <m:r>
              <w:rPr>
                <w:rFonts w:ascii="Cambria Math" w:hAnsi="Cambria Math"/>
                <w:highlight w:val="yellow"/>
              </w:rPr>
              <m:t>f</m:t>
            </m:r>
          </m:e>
          <m:sub>
            <m:r>
              <w:rPr>
                <w:rFonts w:ascii="Cambria Math" w:hAnsi="Cambria Math"/>
                <w:highlight w:val="yellow"/>
              </w:rPr>
              <m:t>c</m:t>
            </m:r>
          </m:sub>
        </m:sSub>
      </m:oMath>
      <w:r w:rsidRPr="00A7608F">
        <w:rPr>
          <w:rFonts w:ascii="Georgia" w:eastAsia="Georgia" w:hAnsi="Georgia" w:cs="Georgia"/>
          <w:highlight w:val="yellow"/>
        </w:rPr>
        <w:t xml:space="preserve"> 与核方法中的平滑参数之间存在直接联系。</w:t>
      </w:r>
    </w:p>
    <w:p w14:paraId="33F384DB" w14:textId="259C94EE" w:rsidR="00524796" w:rsidRPr="00FD7027" w:rsidRDefault="00796773" w:rsidP="00524796">
      <w:pPr>
        <w:spacing w:after="220"/>
        <w:ind w:firstLine="480"/>
        <w:rPr>
          <w:highlight w:val="yellow"/>
        </w:rPr>
      </w:pPr>
      <w:r w:rsidRPr="00FD7027">
        <w:rPr>
          <w:highlight w:val="yellow"/>
        </w:rPr>
        <w:t>Piersanti et al. (2018)</w:t>
      </w:r>
      <w:r w:rsidRPr="00FD7027">
        <w:rPr>
          <w:highlight w:val="yellow"/>
        </w:rPr>
        <w:t>提出了一种新的多尺度数据分析技术，即自适应局部迭代滤波</w:t>
      </w:r>
      <w:r w:rsidRPr="00FD7027">
        <w:rPr>
          <w:highlight w:val="yellow"/>
        </w:rPr>
        <w:t xml:space="preserve"> </w:t>
      </w:r>
      <w:r w:rsidRPr="00FD7027">
        <w:rPr>
          <w:highlight w:val="yellow"/>
        </w:rPr>
        <w:t>（</w:t>
      </w:r>
      <w:r w:rsidRPr="00FD7027">
        <w:rPr>
          <w:highlight w:val="yellow"/>
        </w:rPr>
        <w:t>ALIF</w:t>
      </w:r>
      <w:r w:rsidRPr="00FD7027">
        <w:rPr>
          <w:highlight w:val="yellow"/>
        </w:rPr>
        <w:t>），该技术可以比傅里叶变换更好地描述所研究的地球物理信号的</w:t>
      </w:r>
      <w:r w:rsidRPr="00FD7027">
        <w:rPr>
          <w:highlight w:val="yellow"/>
        </w:rPr>
        <w:lastRenderedPageBreak/>
        <w:t>多尺度性质，并提高离散小波变换的尺度分辨率</w:t>
      </w:r>
      <w:r w:rsidRPr="00FD7027">
        <w:rPr>
          <w:highlight w:val="yellow"/>
        </w:rPr>
        <w:fldChar w:fldCharType="begin"/>
      </w:r>
      <w:r w:rsidR="00DE5C77" w:rsidRPr="00FD7027">
        <w:rPr>
          <w:highlight w:val="yellow"/>
        </w:rPr>
        <w:instrText xml:space="preserve"> ADDIN EN.CITE &lt;EndNote&gt;&lt;Cite&gt;&lt;Author&gt;Piersanti&lt;/Author&gt;&lt;Year&gt;2018&lt;/Year&gt;&lt;RecNum&gt;113&lt;/RecNum&gt;&lt;DisplayText&gt;&lt;style face="superscript"&gt;[35]&lt;/style&gt;&lt;/DisplayText&gt;&lt;record&gt;&lt;rec-number&gt;113&lt;/rec-number&gt;&lt;foreign-keys&gt;&lt;key app="EN" db-id="2aa5ad59hwf92pewtatxtd9jrdv5aa50wpwx" timestamp="1732025050"&gt;113&lt;/key&gt;&lt;/foreign-keys&gt;&lt;ref-type name="Journal Article"&gt;17&lt;/ref-type&gt;&lt;contributors&gt;&lt;authors&gt;&lt;author&gt;Piersanti, M.&lt;/author&gt;&lt;author&gt;Materassi, M.&lt;/author&gt;&lt;author&gt;Cicone, A.&lt;/author&gt;&lt;author&gt;Spogli, L.&lt;/author&gt;&lt;author&gt;Zhou, H.&lt;/author&gt;&lt;author&gt;Ezquer, R. G.&lt;/author&gt;&lt;/authors&gt;&lt;/contributors&gt;&lt;titles&gt;&lt;title&gt;Adaptive Local Iterative Filtering: A Promising Technique for the Analysis of Nonstationary Signals&lt;/title&gt;&lt;secondary-title&gt;Journal of Geophysical Research: Space Physics&lt;/secondary-title&gt;&lt;/titles&gt;&lt;periodical&gt;&lt;full-title&gt;Journal of Geophysical Research: Space Physics&lt;/full-title&gt;&lt;/periodical&gt;&lt;pages&gt;1031-1046&lt;/pages&gt;&lt;volume&gt;123&lt;/volume&gt;&lt;number&gt;1&lt;/number&gt;&lt;keywords&gt;&lt;keyword&gt;time series analysis&lt;/keyword&gt;&lt;keyword&gt;nonlinear geophysics&lt;/keyword&gt;&lt;keyword&gt;multiscale statistics&lt;/keyword&gt;&lt;keyword&gt;ionospheric scintillation&lt;/keyword&gt;&lt;/keywords&gt;&lt;dates&gt;&lt;year&gt;2018&lt;/year&gt;&lt;pub-dates&gt;&lt;date&gt;2018/01/01&lt;/date&gt;&lt;/pub-dates&gt;&lt;/dates&gt;&lt;publisher&gt;John Wiley &amp;amp; Sons, Ltd&lt;/publisher&gt;&lt;isbn&gt;2169-9380&lt;/isbn&gt;&lt;urls&gt;&lt;related-urls&gt;&lt;url&gt;https://doi.org/10.1002/2017JA024153&lt;/url&gt;&lt;/related-urls&gt;&lt;/urls&gt;&lt;electronic-resource-num&gt;https://doi.org/10.1002/2017JA024153&lt;/electronic-resource-num&gt;&lt;access-date&gt;2024/11/19&lt;/access-date&gt;&lt;/record&gt;&lt;/Cite&gt;&lt;/EndNote&gt;</w:instrText>
      </w:r>
      <w:r w:rsidRPr="00FD7027">
        <w:rPr>
          <w:highlight w:val="yellow"/>
        </w:rPr>
        <w:fldChar w:fldCharType="separate"/>
      </w:r>
      <w:r w:rsidR="00DE5C77" w:rsidRPr="00FD7027">
        <w:rPr>
          <w:noProof/>
          <w:highlight w:val="yellow"/>
          <w:vertAlign w:val="superscript"/>
        </w:rPr>
        <w:t>[</w:t>
      </w:r>
      <w:hyperlink w:anchor="_ENREF_35" w:tooltip="Piersanti, 2018 #113" w:history="1">
        <w:r w:rsidR="00B736D6" w:rsidRPr="00FD7027">
          <w:rPr>
            <w:noProof/>
            <w:highlight w:val="yellow"/>
            <w:vertAlign w:val="superscript"/>
          </w:rPr>
          <w:t>35</w:t>
        </w:r>
      </w:hyperlink>
      <w:r w:rsidR="00DE5C77" w:rsidRPr="00FD7027">
        <w:rPr>
          <w:noProof/>
          <w:highlight w:val="yellow"/>
          <w:vertAlign w:val="superscript"/>
        </w:rPr>
        <w:t>]</w:t>
      </w:r>
      <w:r w:rsidRPr="00FD7027">
        <w:rPr>
          <w:highlight w:val="yellow"/>
        </w:rPr>
        <w:fldChar w:fldCharType="end"/>
      </w:r>
      <w:r w:rsidR="00AA509C" w:rsidRPr="00FD7027">
        <w:rPr>
          <w:rFonts w:hint="eastAsia"/>
          <w:highlight w:val="yellow"/>
        </w:rPr>
        <w:t>。</w:t>
      </w:r>
      <w:r w:rsidR="00E7503F" w:rsidRPr="00FD7027">
        <w:rPr>
          <w:highlight w:val="yellow"/>
        </w:rPr>
        <w:t>ALIF</w:t>
      </w:r>
      <w:r w:rsidR="00E7503F" w:rsidRPr="00FD7027">
        <w:rPr>
          <w:highlight w:val="yellow"/>
        </w:rPr>
        <w:t>是在经验模态分解（</w:t>
      </w:r>
      <w:r w:rsidR="00E7503F" w:rsidRPr="00FD7027">
        <w:rPr>
          <w:highlight w:val="yellow"/>
        </w:rPr>
        <w:t>EMD</w:t>
      </w:r>
      <w:r w:rsidR="00E7503F" w:rsidRPr="00FD7027">
        <w:rPr>
          <w:highlight w:val="yellow"/>
        </w:rPr>
        <w:t>）和迭代滤波（</w:t>
      </w:r>
      <w:r w:rsidR="00E7503F" w:rsidRPr="00FD7027">
        <w:rPr>
          <w:highlight w:val="yellow"/>
        </w:rPr>
        <w:t>IF</w:t>
      </w:r>
      <w:r w:rsidR="00E7503F" w:rsidRPr="00FD7027">
        <w:rPr>
          <w:highlight w:val="yellow"/>
        </w:rPr>
        <w:t>）基础上的改进方法。</w:t>
      </w:r>
      <w:r w:rsidR="00E7503F" w:rsidRPr="00FD7027">
        <w:rPr>
          <w:highlight w:val="yellow"/>
          <w:lang w:val="zh-CN"/>
        </w:rPr>
        <w:t>外层循环从信号中逐层提取</w:t>
      </w:r>
      <w:r w:rsidR="00745A38" w:rsidRPr="00FD7027">
        <w:rPr>
          <w:rFonts w:hint="eastAsia"/>
          <w:highlight w:val="yellow"/>
          <w:lang w:val="zh-CN"/>
        </w:rPr>
        <w:t>内征</w:t>
      </w:r>
      <w:r w:rsidR="00E7503F" w:rsidRPr="00FD7027">
        <w:rPr>
          <w:highlight w:val="yellow"/>
          <w:lang w:val="zh-CN"/>
        </w:rPr>
        <w:t>模态分量（</w:t>
      </w:r>
      <w:r w:rsidR="00E7503F" w:rsidRPr="00FD7027">
        <w:rPr>
          <w:highlight w:val="yellow"/>
          <w:lang w:val="zh-CN"/>
        </w:rPr>
        <w:t>Intrinsic Mode Component</w:t>
      </w:r>
      <w:r w:rsidR="00E7503F" w:rsidRPr="00FD7027">
        <w:rPr>
          <w:highlight w:val="yellow"/>
          <w:lang w:val="zh-CN"/>
        </w:rPr>
        <w:t>，</w:t>
      </w:r>
      <w:r w:rsidR="00E7503F" w:rsidRPr="00FD7027">
        <w:rPr>
          <w:highlight w:val="yellow"/>
          <w:lang w:val="zh-CN"/>
        </w:rPr>
        <w:t>IMC</w:t>
      </w:r>
      <w:r w:rsidR="00E7503F" w:rsidRPr="00FD7027">
        <w:rPr>
          <w:highlight w:val="yellow"/>
          <w:lang w:val="zh-CN"/>
        </w:rPr>
        <w:t>），直到剩余量成为＂趋势＂。内层循环：对当前剩余信号不断去趋势（</w:t>
      </w:r>
      <w:r w:rsidR="00E7503F" w:rsidRPr="00FD7027">
        <w:rPr>
          <w:highlight w:val="yellow"/>
          <w:lang w:val="zh-CN"/>
        </w:rPr>
        <w:t>high</w:t>
      </w:r>
      <w:r w:rsidR="00E7503F" w:rsidRPr="00FD7027">
        <w:rPr>
          <w:highlight w:val="yellow"/>
          <w:lang w:val="zh-CN"/>
        </w:rPr>
        <w:t>－</w:t>
      </w:r>
      <w:r w:rsidR="00E7503F" w:rsidRPr="00FD7027">
        <w:rPr>
          <w:highlight w:val="yellow"/>
          <w:lang w:val="zh-CN"/>
        </w:rPr>
        <w:t>pass</w:t>
      </w:r>
      <w:r w:rsidR="00E7503F" w:rsidRPr="00FD7027">
        <w:rPr>
          <w:highlight w:val="yellow"/>
          <w:lang w:val="zh-CN"/>
        </w:rPr>
        <w:t>）以提取第</w:t>
      </w:r>
      <w:r w:rsidR="00E7503F" w:rsidRPr="00FD7027">
        <w:rPr>
          <w:highlight w:val="yellow"/>
          <w:lang w:val="zh-CN"/>
        </w:rPr>
        <w:t xml:space="preserve"> k </w:t>
      </w:r>
      <w:r w:rsidR="00E7503F" w:rsidRPr="00FD7027">
        <w:rPr>
          <w:highlight w:val="yellow"/>
          <w:lang w:val="zh-CN"/>
        </w:rPr>
        <w:t>个</w:t>
      </w:r>
      <w:r w:rsidR="00E7503F" w:rsidRPr="00FD7027">
        <w:rPr>
          <w:highlight w:val="yellow"/>
          <w:lang w:val="zh-CN"/>
        </w:rPr>
        <w:t xml:space="preserve"> IMC </w:t>
      </w:r>
      <w:r w:rsidR="00E7503F" w:rsidRPr="00FD7027">
        <w:rPr>
          <w:highlight w:val="yellow"/>
          <w:lang w:val="zh-CN"/>
        </w:rPr>
        <w:t>。与</w:t>
      </w:r>
      <w:r w:rsidR="00E7503F" w:rsidRPr="00FD7027">
        <w:rPr>
          <w:highlight w:val="yellow"/>
          <w:lang w:val="zh-CN"/>
        </w:rPr>
        <w:t xml:space="preserve"> EMD </w:t>
      </w:r>
      <w:r w:rsidR="00E7503F" w:rsidRPr="00FD7027">
        <w:rPr>
          <w:highlight w:val="yellow"/>
          <w:lang w:val="zh-CN"/>
        </w:rPr>
        <w:t>不同的是，</w:t>
      </w:r>
      <w:r w:rsidR="00E7503F" w:rsidRPr="00FD7027">
        <w:rPr>
          <w:highlight w:val="yellow"/>
          <w:lang w:val="zh-CN"/>
        </w:rPr>
        <w:t xml:space="preserve">ALIF </w:t>
      </w:r>
      <w:r w:rsidR="00E7503F" w:rsidRPr="00FD7027">
        <w:rPr>
          <w:highlight w:val="yellow"/>
          <w:lang w:val="zh-CN"/>
        </w:rPr>
        <w:t>不再通过上下包络线插值求局部均值，而是用一个局部自适应濾波掩模</w:t>
      </w:r>
      <w:r w:rsidR="00E7503F" w:rsidRPr="00FD7027">
        <w:rPr>
          <w:highlight w:val="yellow"/>
          <w:lang w:val="zh-CN"/>
        </w:rPr>
        <w:t xml:space="preserve"> </w:t>
      </w:r>
      <m:oMath>
        <m:sSubSup>
          <m:sSubSupPr>
            <m:ctrlPr>
              <w:rPr>
                <w:rFonts w:ascii="Cambria Math" w:hAnsi="Cambria Math"/>
                <w:highlight w:val="yellow"/>
                <w:lang w:val="zh-CN"/>
              </w:rPr>
            </m:ctrlPr>
          </m:sSubSupPr>
          <m:e>
            <m:r>
              <w:rPr>
                <w:rFonts w:ascii="Cambria Math" w:hAnsi="Cambria Math"/>
                <w:highlight w:val="yellow"/>
                <w:lang w:val="zh-CN"/>
              </w:rPr>
              <m:t>h</m:t>
            </m:r>
          </m:e>
          <m:sub>
            <m:r>
              <w:rPr>
                <w:rFonts w:ascii="Cambria Math" w:hAnsi="Cambria Math"/>
                <w:highlight w:val="yellow"/>
                <w:lang w:val="zh-CN"/>
              </w:rPr>
              <m:t>n</m:t>
            </m:r>
          </m:sub>
          <m:sup>
            <m:r>
              <m:rPr>
                <m:sty m:val="p"/>
              </m:rPr>
              <w:rPr>
                <w:rFonts w:ascii="Cambria Math" w:hAnsi="Cambria Math"/>
                <w:highlight w:val="yellow"/>
                <w:lang w:val="zh-CN"/>
              </w:rPr>
              <m:t>(</m:t>
            </m:r>
            <m:r>
              <w:rPr>
                <w:rFonts w:ascii="Cambria Math" w:hAnsi="Cambria Math"/>
                <w:highlight w:val="yellow"/>
                <w:lang w:val="zh-CN"/>
              </w:rPr>
              <m:t>t</m:t>
            </m:r>
            <m:r>
              <m:rPr>
                <m:sty m:val="p"/>
              </m:rPr>
              <w:rPr>
                <w:rFonts w:ascii="Cambria Math" w:hAnsi="Cambria Math"/>
                <w:highlight w:val="yellow"/>
                <w:lang w:val="zh-CN"/>
              </w:rPr>
              <m:t>)</m:t>
            </m:r>
          </m:sup>
        </m:sSubSup>
        <m:r>
          <m:rPr>
            <m:sty m:val="p"/>
          </m:rPr>
          <w:rPr>
            <w:rFonts w:ascii="Cambria Math" w:hAnsi="Cambria Math"/>
            <w:highlight w:val="yellow"/>
            <w:lang w:val="zh-CN"/>
          </w:rPr>
          <m:t>(</m:t>
        </m:r>
        <m:r>
          <w:rPr>
            <w:rFonts w:ascii="Cambria Math" w:hAnsi="Cambria Math"/>
            <w:highlight w:val="yellow"/>
            <w:lang w:val="zh-CN"/>
          </w:rPr>
          <m:t>x</m:t>
        </m:r>
        <m:r>
          <m:rPr>
            <m:sty m:val="p"/>
          </m:rPr>
          <w:rPr>
            <w:rFonts w:ascii="Cambria Math" w:hAnsi="Cambria Math"/>
            <w:highlight w:val="yellow"/>
            <w:lang w:val="zh-CN"/>
          </w:rPr>
          <m:t>)</m:t>
        </m:r>
      </m:oMath>
      <w:r w:rsidR="00E7503F" w:rsidRPr="00FD7027">
        <w:rPr>
          <w:highlight w:val="yellow"/>
          <w:lang w:val="zh-CN"/>
        </w:rPr>
        <w:t xml:space="preserve"> </w:t>
      </w:r>
      <w:r w:rsidR="00E7503F" w:rsidRPr="00FD7027">
        <w:rPr>
          <w:highlight w:val="yellow"/>
          <w:lang w:val="zh-CN"/>
        </w:rPr>
        <w:t>对信号作加权积分。</w:t>
      </w:r>
      <w:r w:rsidR="00524796" w:rsidRPr="00FD7027">
        <w:rPr>
          <w:rFonts w:ascii="Georgia" w:eastAsia="Georgia" w:hAnsi="Georgia" w:cs="Georgia"/>
          <w:highlight w:val="yellow"/>
        </w:rPr>
        <w:t>实际应用中不做无限次迭代，而是在内层循环中监测相邻两次迭代结果的相对变化量 SD：</w:t>
      </w:r>
    </w:p>
    <w:p w14:paraId="203CA159" w14:textId="67B8462D" w:rsidR="00524796" w:rsidRPr="00FD7027" w:rsidRDefault="00524796" w:rsidP="002921C1">
      <w:pPr>
        <w:spacing w:after="220"/>
        <w:ind w:firstLine="480"/>
        <w:jc w:val="right"/>
        <w:rPr>
          <w:highlight w:val="yellow"/>
        </w:rPr>
      </w:pPr>
      <m:oMath>
        <m:r>
          <m:rPr>
            <m:sty m:val="p"/>
          </m:rPr>
          <w:rPr>
            <w:rFonts w:ascii="Cambria Math" w:hAnsi="Cambria Math"/>
            <w:highlight w:val="yellow"/>
          </w:rPr>
          <m:t>SD=</m:t>
        </m:r>
        <m:f>
          <m:fPr>
            <m:ctrlPr>
              <w:rPr>
                <w:rFonts w:ascii="Cambria Math" w:hAnsi="Cambria Math"/>
                <w:highlight w:val="yellow"/>
              </w:rPr>
            </m:ctrlPr>
          </m:fPr>
          <m:num>
            <m:sSub>
              <m:sSubPr>
                <m:ctrlPr>
                  <w:rPr>
                    <w:rFonts w:ascii="Cambria Math" w:hAnsi="Cambria Math"/>
                    <w:highlight w:val="yellow"/>
                  </w:rPr>
                </m:ctrlPr>
              </m:sSubPr>
              <m:e>
                <m:d>
                  <m:dPr>
                    <m:begChr m:val="‖"/>
                    <m:endChr m:val="‖"/>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g</m:t>
                        </m:r>
                      </m:e>
                      <m:sub>
                        <m:r>
                          <m:rPr>
                            <m:sty m:val="p"/>
                          </m:rPr>
                          <w:rPr>
                            <w:rFonts w:ascii="Cambria Math" w:hAnsi="Cambria Math"/>
                            <w:highlight w:val="yellow"/>
                          </w:rPr>
                          <m:t>1,</m:t>
                        </m:r>
                        <m:r>
                          <w:rPr>
                            <w:rFonts w:ascii="Cambria Math" w:hAnsi="Cambria Math"/>
                            <w:highlight w:val="yellow"/>
                          </w:rPr>
                          <m:t>n</m:t>
                        </m:r>
                      </m:sub>
                      <m:sup>
                        <m:r>
                          <m:rPr>
                            <m:sty m:val="p"/>
                          </m:rPr>
                          <w:rPr>
                            <w:rFonts w:ascii="Cambria Math" w:hAnsi="Cambria Math"/>
                            <w:highlight w:val="yellow"/>
                          </w:rPr>
                          <m:t>(ALIF)</m:t>
                        </m:r>
                      </m:sup>
                    </m:sSubSup>
                    <m:r>
                      <m:rPr>
                        <m:sty m:val="p"/>
                      </m:rPr>
                      <w:rPr>
                        <w:rFonts w:ascii="Cambria Math" w:hAnsi="Cambria Math"/>
                        <w:highlight w:val="yellow"/>
                      </w:rPr>
                      <m:t>-</m:t>
                    </m:r>
                    <m:sSubSup>
                      <m:sSubSupPr>
                        <m:ctrlPr>
                          <w:rPr>
                            <w:rFonts w:ascii="Cambria Math" w:hAnsi="Cambria Math"/>
                            <w:highlight w:val="yellow"/>
                          </w:rPr>
                        </m:ctrlPr>
                      </m:sSubSupPr>
                      <m:e>
                        <m:r>
                          <w:rPr>
                            <w:rFonts w:ascii="Cambria Math" w:hAnsi="Cambria Math"/>
                            <w:highlight w:val="yellow"/>
                          </w:rPr>
                          <m:t>g</m:t>
                        </m:r>
                      </m:e>
                      <m:sub>
                        <m:r>
                          <m:rPr>
                            <m:sty m:val="p"/>
                          </m:rPr>
                          <w:rPr>
                            <w:rFonts w:ascii="Cambria Math" w:hAnsi="Cambria Math"/>
                            <w:highlight w:val="yellow"/>
                          </w:rPr>
                          <m:t>1,</m:t>
                        </m:r>
                        <m:r>
                          <w:rPr>
                            <w:rFonts w:ascii="Cambria Math" w:hAnsi="Cambria Math"/>
                            <w:highlight w:val="yellow"/>
                          </w:rPr>
                          <m:t>n</m:t>
                        </m:r>
                        <m:r>
                          <m:rPr>
                            <m:sty m:val="p"/>
                          </m:rPr>
                          <w:rPr>
                            <w:rFonts w:ascii="Cambria Math" w:hAnsi="Cambria Math"/>
                            <w:highlight w:val="yellow"/>
                          </w:rPr>
                          <m:t>-1</m:t>
                        </m:r>
                      </m:sub>
                      <m:sup>
                        <m:r>
                          <m:rPr>
                            <m:sty m:val="p"/>
                          </m:rPr>
                          <w:rPr>
                            <w:rFonts w:ascii="Cambria Math" w:hAnsi="Cambria Math"/>
                            <w:highlight w:val="yellow"/>
                          </w:rPr>
                          <m:t>(ALIF)</m:t>
                        </m:r>
                      </m:sup>
                    </m:sSubSup>
                  </m:e>
                </m:d>
              </m:e>
              <m:sub>
                <m:r>
                  <m:rPr>
                    <m:sty m:val="p"/>
                  </m:rPr>
                  <w:rPr>
                    <w:rFonts w:ascii="Cambria Math" w:hAnsi="Cambria Math"/>
                    <w:highlight w:val="yellow"/>
                  </w:rPr>
                  <m:t>2</m:t>
                </m:r>
              </m:sub>
            </m:sSub>
          </m:num>
          <m:den>
            <m:sSub>
              <m:sSubPr>
                <m:ctrlPr>
                  <w:rPr>
                    <w:rFonts w:ascii="Cambria Math" w:hAnsi="Cambria Math"/>
                    <w:highlight w:val="yellow"/>
                  </w:rPr>
                </m:ctrlPr>
              </m:sSubPr>
              <m:e>
                <m:d>
                  <m:dPr>
                    <m:begChr m:val="‖"/>
                    <m:endChr m:val="‖"/>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g</m:t>
                        </m:r>
                      </m:e>
                      <m:sub>
                        <m:r>
                          <m:rPr>
                            <m:sty m:val="p"/>
                          </m:rPr>
                          <w:rPr>
                            <w:rFonts w:ascii="Cambria Math" w:hAnsi="Cambria Math"/>
                            <w:highlight w:val="yellow"/>
                          </w:rPr>
                          <m:t>1,</m:t>
                        </m:r>
                        <m:r>
                          <w:rPr>
                            <w:rFonts w:ascii="Cambria Math" w:hAnsi="Cambria Math"/>
                            <w:highlight w:val="yellow"/>
                          </w:rPr>
                          <m:t>n</m:t>
                        </m:r>
                        <m:r>
                          <m:rPr>
                            <m:sty m:val="p"/>
                          </m:rPr>
                          <w:rPr>
                            <w:rFonts w:ascii="Cambria Math" w:hAnsi="Cambria Math"/>
                            <w:highlight w:val="yellow"/>
                          </w:rPr>
                          <m:t>-1</m:t>
                        </m:r>
                      </m:sub>
                      <m:sup>
                        <m:r>
                          <m:rPr>
                            <m:sty m:val="p"/>
                          </m:rPr>
                          <w:rPr>
                            <w:rFonts w:ascii="Cambria Math" w:hAnsi="Cambria Math"/>
                            <w:highlight w:val="yellow"/>
                          </w:rPr>
                          <m:t>(ALIF)</m:t>
                        </m:r>
                      </m:sup>
                    </m:sSubSup>
                  </m:e>
                </m:d>
              </m:e>
              <m:sub>
                <m:r>
                  <m:rPr>
                    <m:sty m:val="p"/>
                  </m:rPr>
                  <w:rPr>
                    <w:rFonts w:ascii="Cambria Math" w:hAnsi="Cambria Math"/>
                    <w:highlight w:val="yellow"/>
                  </w:rPr>
                  <m:t>2</m:t>
                </m:r>
              </m:sub>
            </m:sSub>
          </m:den>
        </m:f>
      </m:oMath>
      <w:r w:rsidR="002921C1">
        <w:rPr>
          <w:rFonts w:hint="eastAsia"/>
          <w:highlight w:val="yellow"/>
        </w:rPr>
        <w:t xml:space="preserve">                         (29)</w:t>
      </w:r>
    </w:p>
    <w:p w14:paraId="51069A5D" w14:textId="77777777" w:rsidR="00524796" w:rsidRPr="00FD7027" w:rsidRDefault="00524796" w:rsidP="00524796">
      <w:pPr>
        <w:spacing w:after="220"/>
        <w:ind w:firstLine="480"/>
        <w:rPr>
          <w:highlight w:val="yellow"/>
        </w:rPr>
      </w:pPr>
      <w:r w:rsidRPr="00FD7027">
        <w:rPr>
          <w:rFonts w:ascii="Georgia" w:eastAsia="Georgia" w:hAnsi="Georgia" w:cs="Georgia"/>
          <w:highlight w:val="yellow"/>
        </w:rPr>
        <w:t xml:space="preserve">当 </w:t>
      </w:r>
      <m:oMath>
        <m:r>
          <m:rPr>
            <m:sty m:val="p"/>
          </m:rPr>
          <w:rPr>
            <w:rFonts w:ascii="Cambria Math" w:hAnsi="Cambria Math"/>
            <w:highlight w:val="yellow"/>
          </w:rPr>
          <m:t>SD&lt;</m:t>
        </m:r>
        <m:r>
          <w:rPr>
            <w:rFonts w:ascii="Cambria Math" w:hAnsi="Cambria Math"/>
            <w:highlight w:val="yellow"/>
          </w:rPr>
          <m:t>ε</m:t>
        </m:r>
      </m:oMath>
      <w:r w:rsidRPr="00FD7027">
        <w:rPr>
          <w:rFonts w:ascii="Georgia" w:eastAsia="Georgia" w:hAnsi="Georgia" w:cs="Georgia"/>
          <w:highlight w:val="yellow"/>
        </w:rPr>
        <w:t xml:space="preserve"> 或达到最大迭代步数时停止内层循环。</w:t>
      </w:r>
    </w:p>
    <w:p w14:paraId="2A3A67A4" w14:textId="7DB4A77B" w:rsidR="00745A38" w:rsidRPr="00FD7027" w:rsidRDefault="00AA509C" w:rsidP="00745A38">
      <w:pPr>
        <w:ind w:firstLine="480"/>
        <w:rPr>
          <w:highlight w:val="yellow"/>
        </w:rPr>
      </w:pPr>
      <w:r w:rsidRPr="00FD7027">
        <w:rPr>
          <w:rFonts w:hint="eastAsia"/>
          <w:highlight w:val="yellow"/>
        </w:rPr>
        <w:t>当仅处理振幅闪烁时，</w:t>
      </w:r>
      <m:oMath>
        <m:r>
          <w:rPr>
            <w:rFonts w:ascii="Cambria Math" w:hAnsi="Cambria Math"/>
            <w:highlight w:val="yellow"/>
          </w:rPr>
          <m:t>C/</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0</m:t>
            </m:r>
          </m:sub>
        </m:sSub>
      </m:oMath>
      <w:r w:rsidRPr="00FD7027">
        <w:rPr>
          <w:rFonts w:hint="eastAsia"/>
          <w:highlight w:val="yellow"/>
        </w:rPr>
        <w:t>分析可以检测信号振幅的</w:t>
      </w:r>
      <w:r w:rsidR="00C4674C" w:rsidRPr="00FD7027">
        <w:rPr>
          <w:rFonts w:hint="eastAsia"/>
          <w:highlight w:val="yellow"/>
        </w:rPr>
        <w:t>闪烁</w:t>
      </w:r>
      <w:r w:rsidRPr="00FD7027">
        <w:rPr>
          <w:rFonts w:hint="eastAsia"/>
          <w:highlight w:val="yellow"/>
        </w:rPr>
        <w:t>变化。在这种情况下，更难区分真正的闪烁和其他</w:t>
      </w:r>
      <w:r w:rsidR="000D15D6" w:rsidRPr="00FD7027">
        <w:rPr>
          <w:rFonts w:hint="eastAsia"/>
          <w:highlight w:val="yellow"/>
        </w:rPr>
        <w:t>噪声影响</w:t>
      </w:r>
      <w:r w:rsidRPr="00FD7027">
        <w:rPr>
          <w:rFonts w:hint="eastAsia"/>
          <w:highlight w:val="yellow"/>
        </w:rPr>
        <w:t>。</w:t>
      </w:r>
      <w:r w:rsidR="00EB08CF" w:rsidRPr="00FD7027">
        <w:rPr>
          <w:rFonts w:hint="eastAsia"/>
          <w:highlight w:val="yellow"/>
        </w:rPr>
        <w:t>基于</w:t>
      </w:r>
      <m:oMath>
        <m:r>
          <w:rPr>
            <w:rFonts w:ascii="Cambria Math" w:hAnsi="Cambria Math"/>
            <w:highlight w:val="yellow"/>
          </w:rPr>
          <m:t>C/</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0</m:t>
            </m:r>
          </m:sub>
        </m:sSub>
      </m:oMath>
      <w:r w:rsidR="00876D64" w:rsidRPr="00FD7027">
        <w:rPr>
          <w:rFonts w:hint="eastAsia"/>
          <w:highlight w:val="yellow"/>
        </w:rPr>
        <w:t>检测电离层闪烁是一种普适</w:t>
      </w:r>
      <w:r w:rsidR="00EB08CF" w:rsidRPr="00FD7027">
        <w:rPr>
          <w:rFonts w:hint="eastAsia"/>
          <w:highlight w:val="yellow"/>
        </w:rPr>
        <w:t>性方法，</w:t>
      </w:r>
      <w:r w:rsidRPr="00FD7027">
        <w:rPr>
          <w:rFonts w:hint="eastAsia"/>
          <w:highlight w:val="yellow"/>
        </w:rPr>
        <w:t>适用于任何</w:t>
      </w:r>
      <w:r w:rsidRPr="00FD7027">
        <w:rPr>
          <w:rFonts w:hint="eastAsia"/>
          <w:highlight w:val="yellow"/>
        </w:rPr>
        <w:t>GNSS</w:t>
      </w:r>
      <w:r w:rsidR="00DF3121" w:rsidRPr="00FD7027">
        <w:rPr>
          <w:rFonts w:hint="eastAsia"/>
          <w:highlight w:val="yellow"/>
        </w:rPr>
        <w:t>接收机</w:t>
      </w:r>
      <w:r w:rsidR="00EB08CF" w:rsidRPr="00FD7027">
        <w:rPr>
          <w:rFonts w:hint="eastAsia"/>
          <w:highlight w:val="yellow"/>
        </w:rPr>
        <w:t>。</w:t>
      </w:r>
      <w:r w:rsidRPr="00FD7027">
        <w:rPr>
          <w:rFonts w:hint="eastAsia"/>
          <w:highlight w:val="yellow"/>
        </w:rPr>
        <w:t>这使得基于</w:t>
      </w:r>
      <m:oMath>
        <m:r>
          <w:rPr>
            <w:rFonts w:ascii="Cambria Math" w:hAnsi="Cambria Math"/>
            <w:highlight w:val="yellow"/>
          </w:rPr>
          <m:t>C/</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0</m:t>
            </m:r>
          </m:sub>
        </m:sSub>
      </m:oMath>
      <w:r w:rsidRPr="00FD7027">
        <w:rPr>
          <w:rFonts w:hint="eastAsia"/>
          <w:highlight w:val="yellow"/>
        </w:rPr>
        <w:t>的技术成本低廉、易于访问。</w:t>
      </w:r>
      <w:r w:rsidRPr="00FD7027">
        <w:rPr>
          <w:rFonts w:hint="eastAsia"/>
          <w:highlight w:val="yellow"/>
        </w:rPr>
        <w:t>Miriyala</w:t>
      </w:r>
      <w:r w:rsidRPr="00FD7027">
        <w:rPr>
          <w:rFonts w:hint="eastAsia"/>
          <w:highlight w:val="yellow"/>
        </w:rPr>
        <w:t>（</w:t>
      </w:r>
      <w:r w:rsidRPr="00FD7027">
        <w:rPr>
          <w:rFonts w:hint="eastAsia"/>
          <w:highlight w:val="yellow"/>
        </w:rPr>
        <w:t>2015</w:t>
      </w:r>
      <w:r w:rsidRPr="00FD7027">
        <w:rPr>
          <w:rFonts w:hint="eastAsia"/>
          <w:highlight w:val="yellow"/>
        </w:rPr>
        <w:t>）</w:t>
      </w:r>
      <w:r w:rsidR="00A86F00" w:rsidRPr="00FD7027">
        <w:rPr>
          <w:highlight w:val="yellow"/>
        </w:rPr>
        <w:t>提出了一种基于多重分形去趋势波动分析（</w:t>
      </w:r>
      <w:r w:rsidR="00A86F00" w:rsidRPr="00FD7027">
        <w:rPr>
          <w:highlight w:val="yellow"/>
        </w:rPr>
        <w:t>MF-DFA</w:t>
      </w:r>
      <w:r w:rsidR="00A86F00" w:rsidRPr="00FD7027">
        <w:rPr>
          <w:highlight w:val="yellow"/>
        </w:rPr>
        <w:t>）的电离层不规则性检测新算法</w:t>
      </w:r>
      <w:r w:rsidR="00A86F00" w:rsidRPr="00FD7027">
        <w:rPr>
          <w:rFonts w:hint="eastAsia"/>
          <w:highlight w:val="yellow"/>
        </w:rPr>
        <w:t>，载噪比（</w:t>
      </w:r>
      <m:oMath>
        <m:r>
          <w:rPr>
            <w:rFonts w:ascii="Cambria Math" w:hAnsi="Cambria Math"/>
            <w:highlight w:val="yellow"/>
          </w:rPr>
          <m:t>C/</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0</m:t>
            </m:r>
          </m:sub>
        </m:sSub>
      </m:oMath>
      <w:r w:rsidR="00A86F00" w:rsidRPr="00FD7027">
        <w:rPr>
          <w:rFonts w:hint="eastAsia"/>
          <w:highlight w:val="yellow"/>
        </w:rPr>
        <w:t>）使用</w:t>
      </w:r>
      <w:r w:rsidR="009B0075" w:rsidRPr="00FD7027">
        <w:rPr>
          <w:rFonts w:hint="eastAsia"/>
          <w:highlight w:val="yellow"/>
        </w:rPr>
        <w:t>多种</w:t>
      </w:r>
      <w:r w:rsidR="00A86F00" w:rsidRPr="00FD7027">
        <w:rPr>
          <w:rFonts w:hint="eastAsia"/>
          <w:highlight w:val="yellow"/>
        </w:rPr>
        <w:t>自适应时频方法对受闪烁影响的</w:t>
      </w:r>
      <w:r w:rsidR="00A86F00" w:rsidRPr="00FD7027">
        <w:rPr>
          <w:rFonts w:hint="eastAsia"/>
          <w:highlight w:val="yellow"/>
        </w:rPr>
        <w:t>GNSS</w:t>
      </w:r>
      <w:r w:rsidR="00A86F00" w:rsidRPr="00FD7027">
        <w:rPr>
          <w:rFonts w:hint="eastAsia"/>
          <w:highlight w:val="yellow"/>
        </w:rPr>
        <w:t>卫星</w:t>
      </w:r>
      <w:r w:rsidR="009B0075" w:rsidRPr="00FD7027">
        <w:rPr>
          <w:rFonts w:hint="eastAsia"/>
          <w:highlight w:val="yellow"/>
        </w:rPr>
        <w:t>信号</w:t>
      </w:r>
      <w:r w:rsidR="00A86F00" w:rsidRPr="00FD7027">
        <w:rPr>
          <w:rFonts w:hint="eastAsia"/>
          <w:highlight w:val="yellow"/>
        </w:rPr>
        <w:t>数据进行分解</w:t>
      </w:r>
      <w:r w:rsidR="009B0075" w:rsidRPr="00FD7027">
        <w:rPr>
          <w:rFonts w:hint="eastAsia"/>
          <w:highlight w:val="yellow"/>
        </w:rPr>
        <w:t>，</w:t>
      </w:r>
      <w:r w:rsidR="00A86F00" w:rsidRPr="00FD7027">
        <w:rPr>
          <w:rFonts w:hint="eastAsia"/>
          <w:highlight w:val="yellow"/>
        </w:rPr>
        <w:t>提供了更好</w:t>
      </w:r>
      <w:r w:rsidR="009B0075" w:rsidRPr="00FD7027">
        <w:rPr>
          <w:rFonts w:hint="eastAsia"/>
          <w:highlight w:val="yellow"/>
        </w:rPr>
        <w:t>检测</w:t>
      </w:r>
      <w:r w:rsidR="00A86F00" w:rsidRPr="00FD7027">
        <w:rPr>
          <w:rFonts w:hint="eastAsia"/>
          <w:highlight w:val="yellow"/>
        </w:rPr>
        <w:t>的结果</w:t>
      </w:r>
      <w:r w:rsidR="00123C6D" w:rsidRPr="00FD7027">
        <w:rPr>
          <w:highlight w:val="yellow"/>
        </w:rPr>
        <w:fldChar w:fldCharType="begin"/>
      </w:r>
      <w:r w:rsidR="00DE5C77" w:rsidRPr="00FD7027">
        <w:rPr>
          <w:highlight w:val="yellow"/>
        </w:rPr>
        <w:instrText xml:space="preserve"> ADDIN EN.CITE &lt;EndNote&gt;&lt;Cite&gt;&lt;Author&gt;Miriyala&lt;/Author&gt;&lt;Year&gt;2015&lt;/Year&gt;&lt;RecNum&gt;114&lt;/RecNum&gt;&lt;DisplayText&gt;&lt;style face="superscript"&gt;[37]&lt;/style&gt;&lt;/DisplayText&gt;&lt;record&gt;&lt;rec-number&gt;114&lt;/rec-number&gt;&lt;foreign-keys&gt;&lt;key app="EN" db-id="2aa5ad59hwf92pewtatxtd9jrdv5aa50wpwx" timestamp="1732025079"&gt;114&lt;/key&gt;&lt;/foreign-keys&gt;&lt;ref-type name="Journal Article"&gt;17&lt;/ref-type&gt;&lt;contributors&gt;&lt;authors&gt;&lt;author&gt;Miriyala, Sridhar&lt;/author&gt;&lt;author&gt;Koppireddi, Padma Raju&lt;/author&gt;&lt;author&gt;Chanamallu, Srinivasa Rao&lt;/author&gt;&lt;/authors&gt;&lt;/contributors&gt;&lt;titles&gt;&lt;title&gt;Robust detection of ionospheric scintillations using MF-DFA technique&lt;/title&gt;&lt;secondary-title&gt;Earth, Planets and Space&lt;/secondary-title&gt;&lt;/titles&gt;&lt;periodical&gt;&lt;full-title&gt;Earth, Planets and Space&lt;/full-title&gt;&lt;/periodical&gt;&lt;pages&gt;98&lt;/pages&gt;&lt;volume&gt;67&lt;/volume&gt;&lt;number&gt;1&lt;/number&gt;&lt;dates&gt;&lt;year&gt;2015&lt;/year&gt;&lt;pub-dates&gt;&lt;date&gt;2015/06/24&lt;/date&gt;&lt;/pub-dates&gt;&lt;/dates&gt;&lt;isbn&gt;1880-5981&lt;/isbn&gt;&lt;urls&gt;&lt;related-urls&gt;&lt;url&gt;https://doi.org/10.1186/s40623-015-0268-1&lt;/url&gt;&lt;url&gt;https://earth-planets-space.springeropen.com/counter/pdf/10.1186/s40623-015-0268-1.pdf&lt;/url&gt;&lt;/related-urls&gt;&lt;/urls&gt;&lt;electronic-resource-num&gt;10.1186/s40623-015-0268-1&lt;/electronic-resource-num&gt;&lt;/record&gt;&lt;/Cite&gt;&lt;/EndNote&gt;</w:instrText>
      </w:r>
      <w:r w:rsidR="00123C6D" w:rsidRPr="00FD7027">
        <w:rPr>
          <w:highlight w:val="yellow"/>
        </w:rPr>
        <w:fldChar w:fldCharType="separate"/>
      </w:r>
      <w:r w:rsidR="00DE5C77" w:rsidRPr="00FD7027">
        <w:rPr>
          <w:noProof/>
          <w:highlight w:val="yellow"/>
          <w:vertAlign w:val="superscript"/>
        </w:rPr>
        <w:t>[</w:t>
      </w:r>
      <w:hyperlink w:anchor="_ENREF_37" w:tooltip="Miriyala, 2015 #114" w:history="1">
        <w:r w:rsidR="00B736D6" w:rsidRPr="00FD7027">
          <w:rPr>
            <w:noProof/>
            <w:highlight w:val="yellow"/>
            <w:vertAlign w:val="superscript"/>
          </w:rPr>
          <w:t>37</w:t>
        </w:r>
      </w:hyperlink>
      <w:r w:rsidR="00DE5C77" w:rsidRPr="00FD7027">
        <w:rPr>
          <w:noProof/>
          <w:highlight w:val="yellow"/>
          <w:vertAlign w:val="superscript"/>
        </w:rPr>
        <w:t>]</w:t>
      </w:r>
      <w:r w:rsidR="00123C6D" w:rsidRPr="00FD7027">
        <w:rPr>
          <w:highlight w:val="yellow"/>
        </w:rPr>
        <w:fldChar w:fldCharType="end"/>
      </w:r>
      <w:r w:rsidRPr="00FD7027">
        <w:rPr>
          <w:rFonts w:hint="eastAsia"/>
          <w:highlight w:val="yellow"/>
        </w:rPr>
        <w:t>。</w:t>
      </w:r>
      <w:r w:rsidR="00745A38" w:rsidRPr="00FD7027">
        <w:rPr>
          <w:rFonts w:hint="eastAsia"/>
          <w:highlight w:val="yellow"/>
        </w:rPr>
        <w:t>该算法首先进行</w:t>
      </w:r>
      <w:r w:rsidR="00745A38" w:rsidRPr="00FD7027">
        <w:rPr>
          <w:highlight w:val="yellow"/>
        </w:rPr>
        <w:t>CEEMD</w:t>
      </w:r>
      <w:r w:rsidR="00745A38" w:rsidRPr="00FD7027">
        <w:rPr>
          <w:highlight w:val="yellow"/>
        </w:rPr>
        <w:t>分解通过互补噪声注入策略，将原始</w:t>
      </w:r>
      <m:oMath>
        <m:sSub>
          <m:sSubPr>
            <m:ctrlPr>
              <w:rPr>
                <w:rFonts w:ascii="Cambria Math" w:hAnsi="Cambria Math"/>
                <w:highlight w:val="yellow"/>
              </w:rPr>
            </m:ctrlPr>
          </m:sSubPr>
          <m:e>
            <m:r>
              <m:rPr>
                <m:sty m:val="p"/>
              </m:rPr>
              <w:rPr>
                <w:rFonts w:ascii="Cambria Math" w:hAnsi="Cambria Math"/>
                <w:highlight w:val="yellow"/>
              </w:rPr>
              <m:t>C/</m:t>
            </m:r>
            <m:r>
              <w:rPr>
                <w:rFonts w:ascii="Cambria Math" w:hAnsi="Cambria Math" w:cs="Cambria Math"/>
                <w:highlight w:val="yellow"/>
              </w:rPr>
              <m:t>N</m:t>
            </m:r>
          </m:e>
          <m:sub>
            <m:r>
              <m:rPr>
                <m:sty m:val="p"/>
              </m:rPr>
              <w:rPr>
                <w:rFonts w:ascii="Cambria Math" w:hAnsi="Cambria Math"/>
                <w:highlight w:val="yellow"/>
              </w:rPr>
              <m:t>0</m:t>
            </m:r>
          </m:sub>
        </m:sSub>
      </m:oMath>
      <w:r w:rsidR="00745A38" w:rsidRPr="00FD7027">
        <w:rPr>
          <w:highlight w:val="yellow"/>
        </w:rPr>
        <w:t xml:space="preserve"> </w:t>
      </w:r>
      <w:r w:rsidR="00745A38" w:rsidRPr="00FD7027">
        <w:rPr>
          <w:highlight w:val="yellow"/>
        </w:rPr>
        <w:t>信号分解为多个</w:t>
      </w:r>
      <w:r w:rsidR="00745A38" w:rsidRPr="00FD7027">
        <w:rPr>
          <w:highlight w:val="yellow"/>
        </w:rPr>
        <w:t>IMF</w:t>
      </w:r>
      <w:r w:rsidR="00745A38" w:rsidRPr="00FD7027">
        <w:rPr>
          <w:highlight w:val="yellow"/>
        </w:rPr>
        <w:t>分量：</w:t>
      </w:r>
    </w:p>
    <w:p w14:paraId="6D21DA9C" w14:textId="1CB40B7C" w:rsidR="00745A38" w:rsidRPr="00FD7027" w:rsidRDefault="00745A38" w:rsidP="00745A38">
      <w:pPr>
        <w:ind w:firstLineChars="0" w:firstLine="0"/>
        <w:rPr>
          <w:highlight w:val="yellow"/>
        </w:rPr>
      </w:pPr>
      <w:r w:rsidRPr="00FD7027">
        <w:rPr>
          <w:rFonts w:hint="eastAsia"/>
          <w:highlight w:val="yellow"/>
        </w:rPr>
        <w:t>a.</w:t>
      </w:r>
      <w:r w:rsidRPr="00FD7027">
        <w:rPr>
          <w:highlight w:val="yellow"/>
        </w:rPr>
        <w:t>对信号加入互补高斯白噪声（正负对噪声）</w:t>
      </w:r>
      <w:r w:rsidRPr="00FD7027">
        <w:rPr>
          <w:rFonts w:hint="eastAsia"/>
          <w:highlight w:val="yellow"/>
        </w:rPr>
        <w:t>;b.</w:t>
      </w:r>
      <w:r w:rsidRPr="00FD7027">
        <w:rPr>
          <w:highlight w:val="yellow"/>
        </w:rPr>
        <w:t>通过多次</w:t>
      </w:r>
      <w:r w:rsidRPr="00FD7027">
        <w:rPr>
          <w:highlight w:val="yellow"/>
        </w:rPr>
        <w:t>EMD</w:t>
      </w:r>
      <w:r w:rsidRPr="00FD7027">
        <w:rPr>
          <w:highlight w:val="yellow"/>
        </w:rPr>
        <w:t>分解生成两组</w:t>
      </w:r>
      <w:r w:rsidRPr="00FD7027">
        <w:rPr>
          <w:highlight w:val="yellow"/>
        </w:rPr>
        <w:t>IMF</w:t>
      </w:r>
      <w:r w:rsidRPr="00FD7027">
        <w:rPr>
          <w:highlight w:val="yellow"/>
        </w:rPr>
        <w:t>集合</w:t>
      </w:r>
      <w:r w:rsidRPr="00FD7027">
        <w:rPr>
          <w:rFonts w:hint="eastAsia"/>
          <w:highlight w:val="yellow"/>
        </w:rPr>
        <w:t>;c.</w:t>
      </w:r>
      <w:r w:rsidRPr="00FD7027">
        <w:rPr>
          <w:highlight w:val="yellow"/>
        </w:rPr>
        <w:t>取</w:t>
      </w:r>
      <w:r w:rsidRPr="00FD7027">
        <w:rPr>
          <w:highlight w:val="yellow"/>
        </w:rPr>
        <w:t>IMF</w:t>
      </w:r>
      <w:r w:rsidRPr="00FD7027">
        <w:rPr>
          <w:highlight w:val="yellow"/>
        </w:rPr>
        <w:t>集合均值消除噪声残留，得到最终</w:t>
      </w:r>
      <w:r w:rsidRPr="00FD7027">
        <w:rPr>
          <w:highlight w:val="yellow"/>
        </w:rPr>
        <w:t>IMF</w:t>
      </w:r>
      <w:r w:rsidRPr="00FD7027">
        <w:rPr>
          <w:highlight w:val="yellow"/>
        </w:rPr>
        <w:t>分量集合</w:t>
      </w:r>
      <w:r w:rsidR="00FD7027" w:rsidRPr="00FD7027">
        <w:rPr>
          <w:rFonts w:hint="eastAsia"/>
          <w:highlight w:val="yellow"/>
        </w:rPr>
        <w:t>。需要</w:t>
      </w:r>
      <w:r w:rsidRPr="00FD7027">
        <w:rPr>
          <w:highlight w:val="yellow"/>
        </w:rPr>
        <w:t>对每个</w:t>
      </w:r>
      <w:r w:rsidRPr="00FD7027">
        <w:rPr>
          <w:highlight w:val="yellow"/>
        </w:rPr>
        <w:t>IMF</w:t>
      </w:r>
      <w:r w:rsidRPr="00FD7027">
        <w:rPr>
          <w:highlight w:val="yellow"/>
        </w:rPr>
        <w:t>分量执行多重分形去趋势波动分析：</w:t>
      </w:r>
    </w:p>
    <w:p w14:paraId="46CC8038" w14:textId="77777777" w:rsidR="00745A38" w:rsidRPr="00FD7027" w:rsidRDefault="00745A38" w:rsidP="00745A38">
      <w:pPr>
        <w:ind w:firstLine="480"/>
        <w:rPr>
          <w:highlight w:val="yellow"/>
        </w:rPr>
      </w:pPr>
      <w:r w:rsidRPr="00FD7027">
        <w:rPr>
          <w:highlight w:val="yellow"/>
        </w:rPr>
        <w:t>（</w:t>
      </w:r>
      <w:r w:rsidRPr="00FD7027">
        <w:rPr>
          <w:highlight w:val="yellow"/>
        </w:rPr>
        <w:t>1</w:t>
      </w:r>
      <w:r w:rsidRPr="00FD7027">
        <w:rPr>
          <w:highlight w:val="yellow"/>
        </w:rPr>
        <w:t>）累积离差序列构建</w:t>
      </w:r>
    </w:p>
    <w:p w14:paraId="2E5FAD66" w14:textId="67C80E82" w:rsidR="00745A38" w:rsidRPr="00FD7027" w:rsidRDefault="00745A38" w:rsidP="002921C1">
      <w:pPr>
        <w:ind w:firstLine="480"/>
        <w:jc w:val="right"/>
        <w:rPr>
          <w:highlight w:val="yellow"/>
        </w:rPr>
      </w:pPr>
      <m:oMath>
        <m:r>
          <w:rPr>
            <w:rFonts w:ascii="Cambria Math" w:hAnsi="Cambria Math" w:cs="Cambria Math"/>
            <w:highlight w:val="yellow"/>
          </w:rPr>
          <m:t>y</m:t>
        </m:r>
        <m:r>
          <m:rPr>
            <m:sty m:val="p"/>
          </m:rPr>
          <w:rPr>
            <w:rFonts w:ascii="Cambria Math" w:hAnsi="Cambria Math"/>
            <w:highlight w:val="yellow"/>
          </w:rPr>
          <m:t>(</m:t>
        </m:r>
        <m:r>
          <w:rPr>
            <w:rFonts w:ascii="Cambria Math" w:hAnsi="Cambria Math" w:cs="Cambria Math"/>
            <w:highlight w:val="yellow"/>
          </w:rPr>
          <m:t>i</m:t>
        </m:r>
        <m:r>
          <m:rPr>
            <m:sty m:val="p"/>
          </m:rPr>
          <w:rPr>
            <w:rFonts w:ascii="Cambria Math" w:hAnsi="Cambria Math"/>
            <w:highlight w:val="yellow"/>
          </w:rPr>
          <m:t>)=</m:t>
        </m:r>
        <m:nary>
          <m:naryPr>
            <m:chr m:val="∑"/>
            <m:limLoc m:val="undOvr"/>
            <m:grow m:val="1"/>
            <m:ctrlPr>
              <w:rPr>
                <w:rFonts w:ascii="Cambria Math" w:hAnsi="Cambria Math"/>
                <w:highlight w:val="yellow"/>
              </w:rPr>
            </m:ctrlPr>
          </m:naryPr>
          <m:sub>
            <m:r>
              <w:rPr>
                <w:rFonts w:ascii="Cambria Math" w:hAnsi="Cambria Math" w:cs="Cambria Math"/>
                <w:highlight w:val="yellow"/>
              </w:rPr>
              <m:t>l</m:t>
            </m:r>
            <m:r>
              <m:rPr>
                <m:sty m:val="p"/>
              </m:rPr>
              <w:rPr>
                <w:rFonts w:ascii="Cambria Math" w:hAnsi="Cambria Math"/>
                <w:highlight w:val="yellow"/>
              </w:rPr>
              <m:t>-1</m:t>
            </m:r>
          </m:sub>
          <m:sup>
            <m:r>
              <w:rPr>
                <w:rFonts w:ascii="Cambria Math" w:hAnsi="Cambria Math" w:cs="Cambria Math"/>
                <w:highlight w:val="yellow"/>
              </w:rPr>
              <m:t>i</m:t>
            </m:r>
          </m:sup>
          <m:e>
            <m:r>
              <m:rPr>
                <m:sty m:val="p"/>
              </m:rPr>
              <w:rPr>
                <w:rFonts w:ascii="Cambria Math" w:hAnsi="Cambria Math"/>
                <w:highlight w:val="yellow"/>
              </w:rPr>
              <m:t> </m:t>
            </m:r>
          </m:e>
        </m:nary>
        <m:d>
          <m:dPr>
            <m:begChr m:val="["/>
            <m:endChr m:val="]"/>
            <m:ctrlPr>
              <w:rPr>
                <w:rFonts w:ascii="Cambria Math" w:hAnsi="Cambria Math"/>
                <w:highlight w:val="yellow"/>
              </w:rPr>
            </m:ctrlPr>
          </m:dPr>
          <m:e>
            <m:r>
              <w:rPr>
                <w:rFonts w:ascii="Cambria Math" w:hAnsi="Cambria Math" w:cs="Cambria Math"/>
                <w:highlight w:val="yellow"/>
              </w:rPr>
              <m:t>I</m:t>
            </m:r>
            <m:r>
              <m:rPr>
                <m:sty m:val="p"/>
              </m:rPr>
              <w:rPr>
                <w:rFonts w:ascii="Cambria Math" w:hAnsi="Cambria Math"/>
                <w:highlight w:val="yellow"/>
              </w:rPr>
              <m:t>(</m:t>
            </m:r>
            <m:r>
              <w:rPr>
                <w:rFonts w:ascii="Cambria Math" w:hAnsi="Cambria Math" w:cs="Cambria Math"/>
                <w:highlight w:val="yellow"/>
              </w:rPr>
              <m:t>l</m:t>
            </m:r>
            <m:r>
              <m:rPr>
                <m:sty m:val="p"/>
              </m:rPr>
              <w:rPr>
                <w:rFonts w:ascii="Cambria Math" w:hAnsi="Cambria Math"/>
                <w:highlight w:val="yellow"/>
              </w:rPr>
              <m:t>)</m:t>
            </m:r>
            <m:r>
              <m:rPr>
                <m:sty m:val="p"/>
              </m:rPr>
              <w:rPr>
                <w:rFonts w:ascii="Cambria Math" w:hAnsi="Cambria Math" w:cs="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w:rPr>
                    <w:rFonts w:ascii="Cambria Math" w:hAnsi="Cambria Math" w:cs="Cambria Math"/>
                    <w:highlight w:val="yellow"/>
                  </w:rPr>
                  <m:t>M</m:t>
                </m:r>
              </m:den>
            </m:f>
            <m:nary>
              <m:naryPr>
                <m:chr m:val="∑"/>
                <m:limLoc m:val="undOvr"/>
                <m:grow m:val="1"/>
                <m:ctrlPr>
                  <w:rPr>
                    <w:rFonts w:ascii="Cambria Math" w:hAnsi="Cambria Math"/>
                    <w:highlight w:val="yellow"/>
                  </w:rPr>
                </m:ctrlPr>
              </m:naryPr>
              <m:sub>
                <m:r>
                  <w:rPr>
                    <w:rFonts w:ascii="Cambria Math" w:hAnsi="Cambria Math" w:cs="Cambria Math"/>
                    <w:highlight w:val="yellow"/>
                  </w:rPr>
                  <m:t>k</m:t>
                </m:r>
                <m:r>
                  <m:rPr>
                    <m:sty m:val="p"/>
                  </m:rPr>
                  <w:rPr>
                    <w:rFonts w:ascii="Cambria Math" w:hAnsi="Cambria Math"/>
                    <w:highlight w:val="yellow"/>
                  </w:rPr>
                  <m:t>-1</m:t>
                </m:r>
              </m:sub>
              <m:sup>
                <m:r>
                  <w:rPr>
                    <w:rFonts w:ascii="Cambria Math" w:hAnsi="Cambria Math" w:cs="Cambria Math"/>
                    <w:highlight w:val="yellow"/>
                  </w:rPr>
                  <m:t>M</m:t>
                </m:r>
              </m:sup>
              <m:e>
                <m:r>
                  <m:rPr>
                    <m:sty m:val="p"/>
                  </m:rPr>
                  <w:rPr>
                    <w:rFonts w:ascii="Cambria Math" w:hAnsi="Cambria Math"/>
                    <w:highlight w:val="yellow"/>
                  </w:rPr>
                  <m:t> </m:t>
                </m:r>
              </m:e>
            </m:nary>
            <m:r>
              <m:rPr>
                <m:sty m:val="p"/>
              </m:rPr>
              <w:rPr>
                <w:rFonts w:ascii="Cambria Math" w:hAnsi="Cambria Math"/>
                <w:highlight w:val="yellow"/>
              </w:rPr>
              <m:t> </m:t>
            </m:r>
            <m:r>
              <w:rPr>
                <w:rFonts w:ascii="Cambria Math" w:hAnsi="Cambria Math" w:cs="Cambria Math"/>
                <w:highlight w:val="yellow"/>
              </w:rPr>
              <m:t>I</m:t>
            </m:r>
            <m:r>
              <m:rPr>
                <m:sty m:val="p"/>
              </m:rPr>
              <w:rPr>
                <w:rFonts w:ascii="Cambria Math" w:hAnsi="Cambria Math"/>
                <w:highlight w:val="yellow"/>
              </w:rPr>
              <m:t>(</m:t>
            </m:r>
            <m:r>
              <w:rPr>
                <w:rFonts w:ascii="Cambria Math" w:hAnsi="Cambria Math" w:cs="Cambria Math"/>
                <w:highlight w:val="yellow"/>
              </w:rPr>
              <m:t>k</m:t>
            </m:r>
            <m:r>
              <m:rPr>
                <m:sty m:val="p"/>
              </m:rPr>
              <w:rPr>
                <w:rFonts w:ascii="Cambria Math" w:hAnsi="Cambria Math"/>
                <w:highlight w:val="yellow"/>
              </w:rPr>
              <m:t>)</m:t>
            </m:r>
          </m:e>
        </m:d>
      </m:oMath>
      <w:r w:rsidR="002921C1">
        <w:rPr>
          <w:rFonts w:hint="eastAsia"/>
          <w:highlight w:val="yellow"/>
        </w:rPr>
        <w:t xml:space="preserve">                    (30)</w:t>
      </w:r>
    </w:p>
    <w:p w14:paraId="278BFFB8" w14:textId="77777777" w:rsidR="00745A38" w:rsidRPr="00FD7027" w:rsidRDefault="00745A38" w:rsidP="00745A38">
      <w:pPr>
        <w:ind w:firstLine="480"/>
        <w:rPr>
          <w:highlight w:val="yellow"/>
        </w:rPr>
      </w:pPr>
      <w:r w:rsidRPr="00FD7027">
        <w:rPr>
          <w:highlight w:val="yellow"/>
        </w:rPr>
        <w:t>其中</w:t>
      </w:r>
      <w:r w:rsidRPr="00FD7027">
        <w:rPr>
          <w:highlight w:val="yellow"/>
        </w:rPr>
        <w:t xml:space="preserve"> </w:t>
      </w:r>
      <m:oMath>
        <m:r>
          <w:rPr>
            <w:rFonts w:ascii="Cambria Math" w:hAnsi="Cambria Math" w:cs="Cambria Math"/>
            <w:highlight w:val="yellow"/>
          </w:rPr>
          <m:t>I</m:t>
        </m:r>
        <m:r>
          <m:rPr>
            <m:sty m:val="p"/>
          </m:rPr>
          <w:rPr>
            <w:rFonts w:ascii="Cambria Math" w:hAnsi="Cambria Math"/>
            <w:highlight w:val="yellow"/>
          </w:rPr>
          <m:t>(</m:t>
        </m:r>
        <m:r>
          <w:rPr>
            <w:rFonts w:ascii="Cambria Math" w:hAnsi="Cambria Math" w:cs="Cambria Math"/>
            <w:highlight w:val="yellow"/>
          </w:rPr>
          <m:t>l</m:t>
        </m:r>
        <m:r>
          <m:rPr>
            <m:sty m:val="p"/>
          </m:rPr>
          <w:rPr>
            <w:rFonts w:ascii="Cambria Math" w:hAnsi="Cambria Math"/>
            <w:highlight w:val="yellow"/>
          </w:rPr>
          <m:t>)</m:t>
        </m:r>
      </m:oMath>
      <w:r w:rsidRPr="00FD7027">
        <w:rPr>
          <w:highlight w:val="yellow"/>
        </w:rPr>
        <w:t xml:space="preserve"> </w:t>
      </w:r>
      <w:r w:rsidRPr="00FD7027">
        <w:rPr>
          <w:highlight w:val="yellow"/>
        </w:rPr>
        <w:t>为</w:t>
      </w:r>
      <w:r w:rsidRPr="00FD7027">
        <w:rPr>
          <w:highlight w:val="yellow"/>
        </w:rPr>
        <w:t xml:space="preserve"> </w:t>
      </w:r>
      <m:oMath>
        <m:r>
          <w:rPr>
            <w:rFonts w:ascii="Cambria Math" w:hAnsi="Cambria Math" w:cs="Cambria Math"/>
            <w:highlight w:val="yellow"/>
          </w:rPr>
          <m:t>IMF</m:t>
        </m:r>
      </m:oMath>
      <w:r w:rsidRPr="00FD7027">
        <w:rPr>
          <w:highlight w:val="yellow"/>
        </w:rPr>
        <w:t xml:space="preserve"> </w:t>
      </w:r>
      <w:r w:rsidRPr="00FD7027">
        <w:rPr>
          <w:highlight w:val="yellow"/>
        </w:rPr>
        <w:t>分量，</w:t>
      </w:r>
      <m:oMath>
        <m:r>
          <w:rPr>
            <w:rFonts w:ascii="Cambria Math" w:hAnsi="Cambria Math" w:cs="Cambria Math"/>
            <w:highlight w:val="yellow"/>
          </w:rPr>
          <m:t>M</m:t>
        </m:r>
      </m:oMath>
      <w:r w:rsidRPr="00FD7027">
        <w:rPr>
          <w:highlight w:val="yellow"/>
        </w:rPr>
        <w:t xml:space="preserve"> </w:t>
      </w:r>
      <w:r w:rsidRPr="00FD7027">
        <w:rPr>
          <w:highlight w:val="yellow"/>
        </w:rPr>
        <w:t>为数据长度</w:t>
      </w:r>
    </w:p>
    <w:p w14:paraId="264220CB" w14:textId="77777777" w:rsidR="002921C1" w:rsidRDefault="00745A38" w:rsidP="00745A38">
      <w:pPr>
        <w:ind w:firstLine="480"/>
        <w:rPr>
          <w:highlight w:val="yellow"/>
        </w:rPr>
      </w:pPr>
      <w:r w:rsidRPr="00FD7027">
        <w:rPr>
          <w:highlight w:val="yellow"/>
        </w:rPr>
        <w:t>(2)</w:t>
      </w:r>
      <w:r w:rsidRPr="00FD7027">
        <w:rPr>
          <w:highlight w:val="yellow"/>
        </w:rPr>
        <w:t>分段与去趋势</w:t>
      </w:r>
      <w:r w:rsidRPr="00FD7027">
        <w:rPr>
          <w:highlight w:val="yellow"/>
        </w:rPr>
        <w:br/>
      </w:r>
      <w:r w:rsidRPr="00FD7027">
        <w:rPr>
          <w:highlight w:val="yellow"/>
        </w:rPr>
        <w:t>将</w:t>
      </w:r>
      <w:r w:rsidRPr="00FD7027">
        <w:rPr>
          <w:highlight w:val="yellow"/>
        </w:rPr>
        <w:t xml:space="preserve"> y </w:t>
      </w:r>
      <w:r w:rsidRPr="00FD7027">
        <w:rPr>
          <w:highlight w:val="yellow"/>
        </w:rPr>
        <w:t>（</w:t>
      </w:r>
      <w:r w:rsidRPr="00FD7027">
        <w:rPr>
          <w:highlight w:val="yellow"/>
        </w:rPr>
        <w:t>i</w:t>
      </w:r>
      <w:r w:rsidRPr="00FD7027">
        <w:rPr>
          <w:highlight w:val="yellow"/>
        </w:rPr>
        <w:t>）划分为</w:t>
      </w:r>
      <w:r w:rsidRPr="00FD7027">
        <w:rPr>
          <w:highlight w:val="yellow"/>
        </w:rPr>
        <w:t xml:space="preserve"> </w:t>
      </w:r>
      <m:oMath>
        <m:r>
          <m:rPr>
            <m:sty m:val="p"/>
          </m:rPr>
          <w:rPr>
            <w:rFonts w:ascii="Cambria Math" w:hAnsi="Cambria Math"/>
            <w:highlight w:val="yellow"/>
          </w:rPr>
          <m:t>2</m:t>
        </m:r>
        <m:sSub>
          <m:sSubPr>
            <m:ctrlPr>
              <w:rPr>
                <w:rFonts w:ascii="Cambria Math" w:hAnsi="Cambria Math"/>
                <w:highlight w:val="yellow"/>
              </w:rPr>
            </m:ctrlPr>
          </m:sSubPr>
          <m:e>
            <m:r>
              <m:rPr>
                <m:sty m:val="p"/>
              </m:rPr>
              <w:rPr>
                <w:rFonts w:ascii="Cambria Math" w:hAnsi="Cambria Math"/>
                <w:highlight w:val="yellow"/>
              </w:rPr>
              <m:t>M</m:t>
            </m:r>
          </m:e>
          <m:sub>
            <m:r>
              <m:rPr>
                <m:sty m:val="p"/>
              </m:rPr>
              <w:rPr>
                <w:rFonts w:ascii="Cambria Math" w:hAnsi="Cambria Math"/>
                <w:highlight w:val="yellow"/>
              </w:rPr>
              <m:t>s</m:t>
            </m:r>
          </m:sub>
        </m:sSub>
      </m:oMath>
      <w:r w:rsidRPr="00FD7027">
        <w:rPr>
          <w:highlight w:val="yellow"/>
        </w:rPr>
        <w:t xml:space="preserve"> </w:t>
      </w:r>
      <w:r w:rsidRPr="00FD7027">
        <w:rPr>
          <w:highlight w:val="yellow"/>
        </w:rPr>
        <w:t>个等长片段</w:t>
      </w:r>
      <w:r w:rsidRPr="00FD7027">
        <w:rPr>
          <w:highlight w:val="yellow"/>
        </w:rPr>
        <w:t xml:space="preserve"> </w:t>
      </w:r>
      <m:oMath>
        <m:d>
          <m:dPr>
            <m:ctrlPr>
              <w:rPr>
                <w:rFonts w:ascii="Cambria Math" w:hAnsi="Cambria Math"/>
                <w:highlight w:val="yellow"/>
              </w:rPr>
            </m:ctrlPr>
          </m:dPr>
          <m:e>
            <m:sSub>
              <m:sSubPr>
                <m:ctrlPr>
                  <w:rPr>
                    <w:rFonts w:ascii="Cambria Math" w:hAnsi="Cambria Math"/>
                    <w:highlight w:val="yellow"/>
                  </w:rPr>
                </m:ctrlPr>
              </m:sSubPr>
              <m:e>
                <m:r>
                  <m:rPr>
                    <m:sty m:val="p"/>
                  </m:rPr>
                  <w:rPr>
                    <w:rFonts w:ascii="Cambria Math" w:hAnsi="Cambria Math"/>
                    <w:highlight w:val="yellow"/>
                  </w:rPr>
                  <m:t>M</m:t>
                </m:r>
              </m:e>
              <m:sub>
                <m:r>
                  <m:rPr>
                    <m:sty m:val="p"/>
                  </m:rPr>
                  <w:rPr>
                    <w:rFonts w:ascii="Cambria Math" w:hAnsi="Cambria Math"/>
                    <w:highlight w:val="yellow"/>
                  </w:rPr>
                  <m:t>s</m:t>
                </m:r>
              </m:sub>
            </m:sSub>
            <m:r>
              <m:rPr>
                <m:sty m:val="p"/>
              </m:rPr>
              <w:rPr>
                <w:rFonts w:ascii="Cambria Math" w:hAnsi="Cambria Math"/>
                <w:highlight w:val="yellow"/>
              </w:rPr>
              <m:t>=[M/s</m:t>
            </m:r>
            <m:r>
              <m:rPr>
                <m:sty m:val="p"/>
              </m:rPr>
              <w:rPr>
                <w:rFonts w:ascii="Cambria Math" w:hAnsi="Cambria Math" w:cs="Cambria Math"/>
                <w:highlight w:val="yellow"/>
              </w:rPr>
              <m:t>⌋</m:t>
            </m:r>
          </m:e>
        </m:d>
      </m:oMath>
      <w:r w:rsidRPr="00FD7027">
        <w:rPr>
          <w:highlight w:val="yellow"/>
        </w:rPr>
        <w:t xml:space="preserve"> </w:t>
      </w:r>
      <w:r w:rsidRPr="00FD7027">
        <w:rPr>
          <w:highlight w:val="yellow"/>
        </w:rPr>
        <w:t>，每段进行线性拟合并计算方差：</w:t>
      </w:r>
    </w:p>
    <w:p w14:paraId="40DDEB45" w14:textId="05D56D20" w:rsidR="00745A38" w:rsidRPr="00FD7027" w:rsidRDefault="00000000" w:rsidP="002921C1">
      <w:pPr>
        <w:ind w:firstLine="480"/>
        <w:jc w:val="right"/>
        <w:rPr>
          <w:highlight w:val="yellow"/>
        </w:rPr>
      </w:pPr>
      <m:oMath>
        <m:sSup>
          <m:sSupPr>
            <m:ctrlPr>
              <w:rPr>
                <w:rFonts w:ascii="Cambria Math" w:hAnsi="Cambria Math"/>
                <w:highlight w:val="yellow"/>
              </w:rPr>
            </m:ctrlPr>
          </m:sSupPr>
          <m:e>
            <m:r>
              <w:rPr>
                <w:rFonts w:ascii="Cambria Math" w:hAnsi="Cambria Math" w:cs="Cambria Math"/>
                <w:highlight w:val="yellow"/>
              </w:rPr>
              <m:t>F</m:t>
            </m:r>
          </m:e>
          <m:sup>
            <m:r>
              <m:rPr>
                <m:sty m:val="p"/>
              </m:rPr>
              <w:rPr>
                <w:rFonts w:ascii="Cambria Math" w:hAnsi="Cambria Math"/>
                <w:highlight w:val="yellow"/>
              </w:rPr>
              <m:t>2</m:t>
            </m:r>
          </m:sup>
        </m:sSup>
        <m:r>
          <m:rPr>
            <m:sty m:val="p"/>
          </m:rPr>
          <w:rPr>
            <w:rFonts w:ascii="Cambria Math" w:hAnsi="Cambria Math"/>
            <w:highlight w:val="yellow"/>
          </w:rPr>
          <m:t>(</m:t>
        </m:r>
        <m:r>
          <w:rPr>
            <w:rFonts w:ascii="Cambria Math" w:hAnsi="Cambria Math" w:cs="Cambria Math"/>
            <w:highlight w:val="yellow"/>
          </w:rPr>
          <m:t>s</m:t>
        </m:r>
        <m:r>
          <m:rPr>
            <m:sty m:val="p"/>
          </m:rPr>
          <w:rPr>
            <w:rFonts w:ascii="Cambria Math" w:hAnsi="Cambria Math"/>
            <w:highlight w:val="yellow"/>
          </w:rPr>
          <m:t>,</m:t>
        </m:r>
        <m:r>
          <w:rPr>
            <w:rFonts w:ascii="Cambria Math" w:hAnsi="Cambria Math" w:cs="Cambria Math"/>
            <w:highlight w:val="yellow"/>
          </w:rPr>
          <m:t>u</m:t>
        </m:r>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w:rPr>
                <w:rFonts w:ascii="Cambria Math" w:hAnsi="Cambria Math" w:cs="Cambria Math"/>
                <w:highlight w:val="yellow"/>
              </w:rPr>
              <m:t>s</m:t>
            </m:r>
          </m:den>
        </m:f>
        <m:nary>
          <m:naryPr>
            <m:chr m:val="∑"/>
            <m:limLoc m:val="undOvr"/>
            <m:grow m:val="1"/>
            <m:ctrlPr>
              <w:rPr>
                <w:rFonts w:ascii="Cambria Math" w:hAnsi="Cambria Math"/>
                <w:highlight w:val="yellow"/>
              </w:rPr>
            </m:ctrlPr>
          </m:naryPr>
          <m:sub>
            <m:r>
              <w:rPr>
                <w:rFonts w:ascii="Cambria Math" w:hAnsi="Cambria Math" w:cs="Cambria Math"/>
                <w:highlight w:val="yellow"/>
              </w:rPr>
              <m:t>i</m:t>
            </m:r>
            <m:r>
              <m:rPr>
                <m:sty m:val="p"/>
              </m:rPr>
              <w:rPr>
                <w:rFonts w:ascii="Cambria Math" w:hAnsi="Cambria Math"/>
                <w:highlight w:val="yellow"/>
              </w:rPr>
              <m:t>-1</m:t>
            </m:r>
          </m:sub>
          <m:sup>
            <m:r>
              <w:rPr>
                <w:rFonts w:ascii="Cambria Math" w:hAnsi="Cambria Math" w:cs="Cambria Math"/>
                <w:highlight w:val="yellow"/>
              </w:rPr>
              <m:t>s</m:t>
            </m:r>
          </m:sup>
          <m:e>
            <m:r>
              <m:rPr>
                <m:sty m:val="p"/>
              </m:rPr>
              <w:rPr>
                <w:rFonts w:ascii="Cambria Math" w:hAnsi="Cambria Math"/>
                <w:highlight w:val="yellow"/>
              </w:rPr>
              <m:t> </m:t>
            </m:r>
          </m:e>
        </m:nary>
        <m:sSup>
          <m:sSupPr>
            <m:ctrlPr>
              <w:rPr>
                <w:rFonts w:ascii="Cambria Math" w:hAnsi="Cambria Math"/>
                <w:highlight w:val="yellow"/>
              </w:rPr>
            </m:ctrlPr>
          </m:sSupPr>
          <m:e>
            <m:d>
              <m:dPr>
                <m:begChr m:val="["/>
                <m:endChr m:val="]"/>
                <m:ctrlPr>
                  <w:rPr>
                    <w:rFonts w:ascii="Cambria Math" w:hAnsi="Cambria Math"/>
                    <w:highlight w:val="yellow"/>
                  </w:rPr>
                </m:ctrlPr>
              </m:dPr>
              <m:e>
                <m:r>
                  <w:rPr>
                    <w:rFonts w:ascii="Cambria Math" w:hAnsi="Cambria Math" w:cs="Cambria Math"/>
                    <w:highlight w:val="yellow"/>
                  </w:rPr>
                  <m:t>y</m:t>
                </m:r>
                <m:r>
                  <m:rPr>
                    <m:sty m:val="p"/>
                  </m:rPr>
                  <w:rPr>
                    <w:rFonts w:ascii="Cambria Math" w:hAnsi="Cambria Math"/>
                    <w:highlight w:val="yellow"/>
                  </w:rPr>
                  <m:t>((</m:t>
                </m:r>
                <m:r>
                  <w:rPr>
                    <w:rFonts w:ascii="Cambria Math" w:hAnsi="Cambria Math" w:cs="Cambria Math"/>
                    <w:highlight w:val="yellow"/>
                  </w:rPr>
                  <m:t>u</m:t>
                </m:r>
                <m:r>
                  <m:rPr>
                    <m:sty m:val="p"/>
                  </m:rPr>
                  <w:rPr>
                    <w:rFonts w:ascii="Cambria Math" w:hAnsi="Cambria Math"/>
                    <w:highlight w:val="yellow"/>
                  </w:rPr>
                  <m:t>-1)</m:t>
                </m:r>
                <m:r>
                  <w:rPr>
                    <w:rFonts w:ascii="Cambria Math" w:hAnsi="Cambria Math" w:cs="Cambria Math"/>
                    <w:highlight w:val="yellow"/>
                  </w:rPr>
                  <m:t>s</m:t>
                </m:r>
                <m:r>
                  <m:rPr>
                    <m:sty m:val="p"/>
                  </m:rPr>
                  <w:rPr>
                    <w:rFonts w:ascii="Cambria Math" w:hAnsi="Cambria Math"/>
                    <w:highlight w:val="yellow"/>
                  </w:rPr>
                  <m:t>+</m:t>
                </m:r>
                <m:r>
                  <w:rPr>
                    <w:rFonts w:ascii="Cambria Math" w:hAnsi="Cambria Math" w:cs="Cambria Math"/>
                    <w:highlight w:val="yellow"/>
                  </w:rPr>
                  <m:t>i</m:t>
                </m:r>
                <m:r>
                  <m:rPr>
                    <m:sty m:val="p"/>
                  </m:rPr>
                  <w:rPr>
                    <w:rFonts w:ascii="Cambria Math" w:hAnsi="Cambria Math"/>
                    <w:highlight w:val="yellow"/>
                  </w:rPr>
                  <m:t>)</m:t>
                </m:r>
                <m:r>
                  <m:rPr>
                    <m:sty m:val="p"/>
                  </m:rPr>
                  <w:rPr>
                    <w:rFonts w:ascii="Cambria Math" w:hAnsi="Cambria Math" w:cs="Cambria Math"/>
                    <w:highlight w:val="yellow"/>
                  </w:rPr>
                  <m:t>-</m:t>
                </m:r>
                <m:sSub>
                  <m:sSubPr>
                    <m:ctrlPr>
                      <w:rPr>
                        <w:rFonts w:ascii="Cambria Math" w:hAnsi="Cambria Math"/>
                        <w:highlight w:val="yellow"/>
                      </w:rPr>
                    </m:ctrlPr>
                  </m:sSubPr>
                  <m:e>
                    <m:r>
                      <w:rPr>
                        <w:rFonts w:ascii="Cambria Math" w:hAnsi="Cambria Math" w:cs="Cambria Math"/>
                        <w:highlight w:val="yellow"/>
                      </w:rPr>
                      <m:t>y</m:t>
                    </m:r>
                  </m:e>
                  <m:sub>
                    <m:r>
                      <w:rPr>
                        <w:rFonts w:ascii="Cambria Math" w:hAnsi="Cambria Math" w:cs="Cambria Math"/>
                        <w:highlight w:val="yellow"/>
                      </w:rPr>
                      <m:t>u</m:t>
                    </m:r>
                  </m:sub>
                </m:sSub>
                <m:r>
                  <m:rPr>
                    <m:sty m:val="p"/>
                  </m:rPr>
                  <w:rPr>
                    <w:rFonts w:ascii="Cambria Math" w:hAnsi="Cambria Math"/>
                    <w:highlight w:val="yellow"/>
                  </w:rPr>
                  <m:t>(</m:t>
                </m:r>
                <m:r>
                  <w:rPr>
                    <w:rFonts w:ascii="Cambria Math" w:hAnsi="Cambria Math" w:cs="Cambria Math"/>
                    <w:highlight w:val="yellow"/>
                  </w:rPr>
                  <m:t>i</m:t>
                </m:r>
                <m:r>
                  <m:rPr>
                    <m:sty m:val="p"/>
                  </m:rPr>
                  <w:rPr>
                    <w:rFonts w:ascii="Cambria Math" w:hAnsi="Cambria Math"/>
                    <w:highlight w:val="yellow"/>
                  </w:rPr>
                  <m:t>)</m:t>
                </m:r>
              </m:e>
            </m:d>
          </m:e>
          <m:sup>
            <m:r>
              <m:rPr>
                <m:sty m:val="p"/>
              </m:rPr>
              <w:rPr>
                <w:rFonts w:ascii="Cambria Math" w:hAnsi="Cambria Math"/>
                <w:highlight w:val="yellow"/>
              </w:rPr>
              <m:t>2</m:t>
            </m:r>
          </m:sup>
        </m:sSup>
      </m:oMath>
      <w:r w:rsidR="00745A38" w:rsidRPr="00FD7027">
        <w:rPr>
          <w:highlight w:val="yellow"/>
        </w:rPr>
        <w:t xml:space="preserve"> </w:t>
      </w:r>
      <w:r w:rsidR="002921C1">
        <w:rPr>
          <w:rFonts w:hint="eastAsia"/>
          <w:highlight w:val="yellow"/>
        </w:rPr>
        <w:t xml:space="preserve">             (31)</w:t>
      </w:r>
    </w:p>
    <w:p w14:paraId="1C977D1A" w14:textId="77777777" w:rsidR="00745A38" w:rsidRPr="00FD7027" w:rsidRDefault="00745A38" w:rsidP="00745A38">
      <w:pPr>
        <w:ind w:firstLine="480"/>
        <w:rPr>
          <w:highlight w:val="yellow"/>
        </w:rPr>
      </w:pPr>
      <w:r w:rsidRPr="00FD7027">
        <w:rPr>
          <w:highlight w:val="yellow"/>
        </w:rPr>
        <w:lastRenderedPageBreak/>
        <w:t>(3)q</w:t>
      </w:r>
      <w:r w:rsidRPr="00FD7027">
        <w:rPr>
          <w:highlight w:val="yellow"/>
        </w:rPr>
        <w:t>阶波动函数计算</w:t>
      </w:r>
    </w:p>
    <w:p w14:paraId="7AA70969" w14:textId="6458AEFD" w:rsidR="00745A38" w:rsidRPr="00FD7027" w:rsidRDefault="00000000" w:rsidP="002921C1">
      <w:pPr>
        <w:ind w:firstLine="480"/>
        <w:jc w:val="right"/>
        <w:rPr>
          <w:highlight w:val="yellow"/>
        </w:rPr>
      </w:pPr>
      <m:oMath>
        <m:sSub>
          <m:sSubPr>
            <m:ctrlPr>
              <w:rPr>
                <w:rFonts w:ascii="Cambria Math" w:hAnsi="Cambria Math"/>
                <w:highlight w:val="yellow"/>
              </w:rPr>
            </m:ctrlPr>
          </m:sSubPr>
          <m:e>
            <m:r>
              <w:rPr>
                <w:rFonts w:ascii="Cambria Math" w:hAnsi="Cambria Math" w:cs="Cambria Math"/>
                <w:highlight w:val="yellow"/>
              </w:rPr>
              <m:t>F</m:t>
            </m:r>
          </m:e>
          <m:sub>
            <m:r>
              <w:rPr>
                <w:rFonts w:ascii="Cambria Math" w:hAnsi="Cambria Math" w:cs="Cambria Math"/>
                <w:highlight w:val="yellow"/>
              </w:rPr>
              <m:t>q</m:t>
            </m:r>
          </m:sub>
        </m:sSub>
        <m:r>
          <m:rPr>
            <m:sty m:val="p"/>
          </m:rPr>
          <w:rPr>
            <w:rFonts w:ascii="Cambria Math" w:hAnsi="Cambria Math"/>
            <w:highlight w:val="yellow"/>
          </w:rPr>
          <m:t>(</m:t>
        </m:r>
        <m:r>
          <w:rPr>
            <w:rFonts w:ascii="Cambria Math" w:hAnsi="Cambria Math" w:cs="Cambria Math"/>
            <w:highlight w:val="yellow"/>
          </w:rPr>
          <m:t>s</m:t>
        </m:r>
        <m:r>
          <m:rPr>
            <m:sty m:val="p"/>
          </m:rPr>
          <w:rPr>
            <w:rFonts w:ascii="Cambria Math" w:hAnsi="Cambria Math"/>
            <w:highlight w:val="yellow"/>
          </w:rPr>
          <m:t>)=</m:t>
        </m:r>
        <m:sSup>
          <m:sSupPr>
            <m:ctrlPr>
              <w:rPr>
                <w:rFonts w:ascii="Cambria Math" w:hAnsi="Cambria Math"/>
                <w:highlight w:val="yellow"/>
              </w:rPr>
            </m:ctrlPr>
          </m:sSupPr>
          <m:e>
            <m:d>
              <m:dPr>
                <m:begChr m:val="{"/>
                <m:endChr m:val="}"/>
                <m:ctrlPr>
                  <w:rPr>
                    <w:rFonts w:ascii="Cambria Math" w:hAnsi="Cambria Math"/>
                    <w:highlight w:val="yellow"/>
                  </w:rPr>
                </m:ctrlPr>
              </m:dPr>
              <m:e>
                <m:f>
                  <m:fPr>
                    <m:ctrlPr>
                      <w:rPr>
                        <w:rFonts w:ascii="Cambria Math" w:hAnsi="Cambria Math"/>
                        <w:highlight w:val="yellow"/>
                      </w:rPr>
                    </m:ctrlPr>
                  </m:fPr>
                  <m:num>
                    <m:r>
                      <m:rPr>
                        <m:sty m:val="p"/>
                      </m:rPr>
                      <w:rPr>
                        <w:rFonts w:ascii="Cambria Math" w:hAnsi="Cambria Math"/>
                        <w:highlight w:val="yellow"/>
                      </w:rPr>
                      <m:t>1</m:t>
                    </m:r>
                  </m:num>
                  <m:den>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cs="Cambria Math"/>
                            <w:highlight w:val="yellow"/>
                          </w:rPr>
                          <m:t>M</m:t>
                        </m:r>
                      </m:e>
                      <m:sub>
                        <m:r>
                          <w:rPr>
                            <w:rFonts w:ascii="Cambria Math" w:hAnsi="Cambria Math" w:cs="Cambria Math"/>
                            <w:highlight w:val="yellow"/>
                          </w:rPr>
                          <m:t>s</m:t>
                        </m:r>
                      </m:sub>
                    </m:sSub>
                  </m:den>
                </m:f>
                <m:nary>
                  <m:naryPr>
                    <m:chr m:val="∑"/>
                    <m:limLoc m:val="undOvr"/>
                    <m:grow m:val="1"/>
                    <m:ctrlPr>
                      <w:rPr>
                        <w:rFonts w:ascii="Cambria Math" w:hAnsi="Cambria Math"/>
                        <w:highlight w:val="yellow"/>
                      </w:rPr>
                    </m:ctrlPr>
                  </m:naryPr>
                  <m:sub>
                    <m:r>
                      <w:rPr>
                        <w:rFonts w:ascii="Cambria Math" w:hAnsi="Cambria Math" w:cs="Cambria Math"/>
                        <w:highlight w:val="yellow"/>
                      </w:rPr>
                      <m:t>u</m:t>
                    </m:r>
                    <m:r>
                      <m:rPr>
                        <m:sty m:val="p"/>
                      </m:rPr>
                      <w:rPr>
                        <w:rFonts w:ascii="Cambria Math" w:hAnsi="Cambria Math"/>
                        <w:highlight w:val="yellow"/>
                      </w:rPr>
                      <m:t>-1</m:t>
                    </m:r>
                  </m:sub>
                  <m:sup>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cs="Cambria Math"/>
                            <w:highlight w:val="yellow"/>
                          </w:rPr>
                          <m:t>M</m:t>
                        </m:r>
                      </m:e>
                      <m:sub>
                        <m:r>
                          <w:rPr>
                            <w:rFonts w:ascii="Cambria Math" w:hAnsi="Cambria Math" w:cs="Cambria Math"/>
                            <w:highlight w:val="yellow"/>
                          </w:rPr>
                          <m:t>s</m:t>
                        </m:r>
                      </m:sub>
                    </m:sSub>
                  </m:sup>
                  <m:e>
                    <m:r>
                      <m:rPr>
                        <m:sty m:val="p"/>
                      </m:rPr>
                      <w:rPr>
                        <w:rFonts w:ascii="Cambria Math" w:hAnsi="Cambria Math"/>
                        <w:highlight w:val="yellow"/>
                      </w:rPr>
                      <m:t> </m:t>
                    </m:r>
                  </m:e>
                </m:nary>
                <m:r>
                  <m:rPr>
                    <m:sty m:val="p"/>
                  </m:rPr>
                  <w:rPr>
                    <w:rFonts w:ascii="Cambria Math" w:hAnsi="Cambria Math"/>
                    <w:highlight w:val="yellow"/>
                  </w:rPr>
                  <m:t> </m:t>
                </m:r>
                <m:sSup>
                  <m:sSupPr>
                    <m:ctrlPr>
                      <w:rPr>
                        <w:rFonts w:ascii="Cambria Math" w:hAnsi="Cambria Math"/>
                        <w:highlight w:val="yellow"/>
                      </w:rPr>
                    </m:ctrlPr>
                  </m:sSupPr>
                  <m:e>
                    <m:d>
                      <m:dPr>
                        <m:begChr m:val="["/>
                        <m:endChr m:val="]"/>
                        <m:ctrlPr>
                          <w:rPr>
                            <w:rFonts w:ascii="Cambria Math" w:hAnsi="Cambria Math"/>
                            <w:highlight w:val="yellow"/>
                          </w:rPr>
                        </m:ctrlPr>
                      </m:dPr>
                      <m:e>
                        <m:sSup>
                          <m:sSupPr>
                            <m:ctrlPr>
                              <w:rPr>
                                <w:rFonts w:ascii="Cambria Math" w:hAnsi="Cambria Math"/>
                                <w:highlight w:val="yellow"/>
                              </w:rPr>
                            </m:ctrlPr>
                          </m:sSupPr>
                          <m:e>
                            <m:r>
                              <w:rPr>
                                <w:rFonts w:ascii="Cambria Math" w:hAnsi="Cambria Math" w:cs="Cambria Math"/>
                                <w:highlight w:val="yellow"/>
                              </w:rPr>
                              <m:t>F</m:t>
                            </m:r>
                          </m:e>
                          <m:sup>
                            <m:r>
                              <m:rPr>
                                <m:sty m:val="p"/>
                              </m:rPr>
                              <w:rPr>
                                <w:rFonts w:ascii="Cambria Math" w:hAnsi="Cambria Math"/>
                                <w:highlight w:val="yellow"/>
                              </w:rPr>
                              <m:t>2</m:t>
                            </m:r>
                          </m:sup>
                        </m:sSup>
                        <m:r>
                          <m:rPr>
                            <m:sty m:val="p"/>
                          </m:rPr>
                          <w:rPr>
                            <w:rFonts w:ascii="Cambria Math" w:hAnsi="Cambria Math"/>
                            <w:highlight w:val="yellow"/>
                          </w:rPr>
                          <m:t>(</m:t>
                        </m:r>
                        <m:r>
                          <w:rPr>
                            <w:rFonts w:ascii="Cambria Math" w:hAnsi="Cambria Math" w:cs="Cambria Math"/>
                            <w:highlight w:val="yellow"/>
                          </w:rPr>
                          <m:t>s</m:t>
                        </m:r>
                        <m:r>
                          <m:rPr>
                            <m:sty m:val="p"/>
                          </m:rPr>
                          <w:rPr>
                            <w:rFonts w:ascii="Cambria Math" w:hAnsi="Cambria Math"/>
                            <w:highlight w:val="yellow"/>
                          </w:rPr>
                          <m:t>,</m:t>
                        </m:r>
                        <m:r>
                          <w:rPr>
                            <w:rFonts w:ascii="Cambria Math" w:hAnsi="Cambria Math" w:cs="Cambria Math"/>
                            <w:highlight w:val="yellow"/>
                          </w:rPr>
                          <m:t>u</m:t>
                        </m:r>
                        <m:r>
                          <m:rPr>
                            <m:sty m:val="p"/>
                          </m:rPr>
                          <w:rPr>
                            <w:rFonts w:ascii="Cambria Math" w:hAnsi="Cambria Math"/>
                            <w:highlight w:val="yellow"/>
                          </w:rPr>
                          <m:t>)</m:t>
                        </m:r>
                      </m:e>
                    </m:d>
                  </m:e>
                  <m:sup>
                    <m:r>
                      <w:rPr>
                        <w:rFonts w:ascii="Cambria Math" w:hAnsi="Cambria Math" w:cs="Cambria Math"/>
                        <w:highlight w:val="yellow"/>
                      </w:rPr>
                      <m:t>q</m:t>
                    </m:r>
                    <m:r>
                      <m:rPr>
                        <m:sty m:val="p"/>
                      </m:rPr>
                      <w:rPr>
                        <w:rFonts w:ascii="Cambria Math" w:hAnsi="Cambria Math"/>
                        <w:highlight w:val="yellow"/>
                      </w:rPr>
                      <m:t>/2</m:t>
                    </m:r>
                  </m:sup>
                </m:sSup>
              </m:e>
            </m:d>
          </m:e>
          <m:sup>
            <m:r>
              <m:rPr>
                <m:sty m:val="p"/>
              </m:rPr>
              <w:rPr>
                <w:rFonts w:ascii="Cambria Math" w:hAnsi="Cambria Math"/>
                <w:highlight w:val="yellow"/>
              </w:rPr>
              <m:t>1/</m:t>
            </m:r>
            <m:r>
              <w:rPr>
                <w:rFonts w:ascii="Cambria Math" w:hAnsi="Cambria Math" w:cs="Cambria Math"/>
                <w:highlight w:val="yellow"/>
              </w:rPr>
              <m:t>q</m:t>
            </m:r>
          </m:sup>
        </m:sSup>
      </m:oMath>
      <w:r w:rsidR="002921C1">
        <w:rPr>
          <w:rFonts w:hint="eastAsia"/>
          <w:highlight w:val="yellow"/>
        </w:rPr>
        <w:t xml:space="preserve">              (32)</w:t>
      </w:r>
    </w:p>
    <w:p w14:paraId="7520FF79" w14:textId="77777777" w:rsidR="00745A38" w:rsidRPr="00FD7027" w:rsidRDefault="00745A38" w:rsidP="00745A38">
      <w:pPr>
        <w:ind w:firstLine="480"/>
        <w:rPr>
          <w:highlight w:val="yellow"/>
        </w:rPr>
      </w:pPr>
      <w:r w:rsidRPr="00FD7027">
        <w:rPr>
          <w:highlight w:val="yellow"/>
        </w:rPr>
        <w:t xml:space="preserve"> (4)</w:t>
      </w:r>
      <w:r w:rsidRPr="00FD7027">
        <w:rPr>
          <w:highlight w:val="yellow"/>
        </w:rPr>
        <w:t>广义</w:t>
      </w:r>
      <w:r w:rsidRPr="00FD7027">
        <w:rPr>
          <w:highlight w:val="yellow"/>
        </w:rPr>
        <w:t>Hurst</w:t>
      </w:r>
      <w:r w:rsidRPr="00FD7027">
        <w:rPr>
          <w:highlight w:val="yellow"/>
        </w:rPr>
        <w:t>指数估计</w:t>
      </w:r>
    </w:p>
    <w:p w14:paraId="0DF5A864" w14:textId="77777777" w:rsidR="00745A38" w:rsidRPr="00FD7027" w:rsidRDefault="00745A38" w:rsidP="00745A38">
      <w:pPr>
        <w:ind w:firstLine="480"/>
        <w:rPr>
          <w:highlight w:val="yellow"/>
        </w:rPr>
      </w:pPr>
      <w:r w:rsidRPr="00FD7027">
        <w:rPr>
          <w:highlight w:val="yellow"/>
        </w:rPr>
        <w:t>通过幂率关系确定分形标度：</w:t>
      </w:r>
    </w:p>
    <w:p w14:paraId="2449B94E" w14:textId="39CDD322" w:rsidR="00745A38" w:rsidRPr="00FD7027" w:rsidRDefault="00000000" w:rsidP="002921C1">
      <w:pPr>
        <w:ind w:firstLine="480"/>
        <w:jc w:val="right"/>
        <w:rPr>
          <w:highlight w:val="yellow"/>
        </w:rPr>
      </w:pPr>
      <m:oMath>
        <m:sSub>
          <m:sSubPr>
            <m:ctrlPr>
              <w:rPr>
                <w:rFonts w:ascii="Cambria Math" w:hAnsi="Cambria Math"/>
                <w:highlight w:val="yellow"/>
              </w:rPr>
            </m:ctrlPr>
          </m:sSubPr>
          <m:e>
            <m:r>
              <w:rPr>
                <w:rFonts w:ascii="Cambria Math" w:hAnsi="Cambria Math" w:cs="Cambria Math"/>
                <w:highlight w:val="yellow"/>
              </w:rPr>
              <m:t>F</m:t>
            </m:r>
          </m:e>
          <m:sub>
            <m:r>
              <w:rPr>
                <w:rFonts w:ascii="Cambria Math" w:hAnsi="Cambria Math" w:cs="Cambria Math"/>
                <w:highlight w:val="yellow"/>
              </w:rPr>
              <m:t>q</m:t>
            </m:r>
          </m:sub>
        </m:sSub>
        <m:r>
          <m:rPr>
            <m:sty m:val="p"/>
          </m:rPr>
          <w:rPr>
            <w:rFonts w:ascii="Cambria Math" w:hAnsi="Cambria Math"/>
            <w:highlight w:val="yellow"/>
          </w:rPr>
          <m:t>(</m:t>
        </m:r>
        <m:r>
          <w:rPr>
            <w:rFonts w:ascii="Cambria Math" w:hAnsi="Cambria Math" w:cs="Cambria Math"/>
            <w:highlight w:val="yellow"/>
          </w:rPr>
          <m:t>s</m:t>
        </m:r>
        <m:r>
          <m:rPr>
            <m:sty m:val="p"/>
          </m:rPr>
          <w:rPr>
            <w:rFonts w:ascii="Cambria Math" w:hAnsi="Cambria Math"/>
            <w:highlight w:val="yellow"/>
          </w:rPr>
          <m:t>)</m:t>
        </m:r>
        <m:r>
          <m:rPr>
            <m:sty m:val="p"/>
          </m:rPr>
          <w:rPr>
            <w:rFonts w:ascii="Cambria Math" w:hAnsi="Cambria Math" w:cs="Cambria Math"/>
            <w:highlight w:val="yellow"/>
          </w:rPr>
          <m:t>∼</m:t>
        </m:r>
        <m:sSup>
          <m:sSupPr>
            <m:ctrlPr>
              <w:rPr>
                <w:rFonts w:ascii="Cambria Math" w:hAnsi="Cambria Math"/>
                <w:highlight w:val="yellow"/>
              </w:rPr>
            </m:ctrlPr>
          </m:sSupPr>
          <m:e>
            <m:r>
              <w:rPr>
                <w:rFonts w:ascii="Cambria Math" w:hAnsi="Cambria Math" w:cs="Cambria Math"/>
                <w:highlight w:val="yellow"/>
              </w:rPr>
              <m:t>s</m:t>
            </m:r>
          </m:e>
          <m:sup>
            <m:r>
              <w:rPr>
                <w:rFonts w:ascii="Cambria Math" w:hAnsi="Cambria Math"/>
                <w:highlight w:val="yellow"/>
              </w:rPr>
              <m:t>h</m:t>
            </m:r>
            <m:r>
              <m:rPr>
                <m:sty m:val="p"/>
              </m:rPr>
              <w:rPr>
                <w:rFonts w:ascii="Cambria Math" w:hAnsi="Cambria Math"/>
                <w:highlight w:val="yellow"/>
              </w:rPr>
              <m:t>(</m:t>
            </m:r>
            <m:r>
              <w:rPr>
                <w:rFonts w:ascii="Cambria Math" w:hAnsi="Cambria Math" w:cs="Cambria Math"/>
                <w:highlight w:val="yellow"/>
              </w:rPr>
              <m:t>q</m:t>
            </m:r>
            <m:r>
              <m:rPr>
                <m:sty m:val="p"/>
              </m:rPr>
              <w:rPr>
                <w:rFonts w:ascii="Cambria Math" w:hAnsi="Cambria Math"/>
                <w:highlight w:val="yellow"/>
              </w:rPr>
              <m:t>)</m:t>
            </m:r>
          </m:sup>
        </m:sSup>
      </m:oMath>
      <w:r w:rsidR="002921C1">
        <w:rPr>
          <w:rFonts w:hint="eastAsia"/>
          <w:highlight w:val="yellow"/>
        </w:rPr>
        <w:t xml:space="preserve">                       (33)</w:t>
      </w:r>
    </w:p>
    <w:p w14:paraId="3B56A8EC" w14:textId="77777777" w:rsidR="00745A38" w:rsidRPr="00FD7027" w:rsidRDefault="00745A38" w:rsidP="00745A38">
      <w:pPr>
        <w:ind w:firstLine="480"/>
        <w:rPr>
          <w:highlight w:val="yellow"/>
        </w:rPr>
      </w:pPr>
      <m:oMath>
        <m:r>
          <w:rPr>
            <w:rFonts w:ascii="Cambria Math" w:hAnsi="Cambria Math"/>
            <w:highlight w:val="yellow"/>
          </w:rPr>
          <m:t>h</m:t>
        </m:r>
        <m:r>
          <m:rPr>
            <m:sty m:val="p"/>
          </m:rPr>
          <w:rPr>
            <w:rFonts w:ascii="Cambria Math" w:hAnsi="Cambria Math"/>
            <w:highlight w:val="yellow"/>
          </w:rPr>
          <m:t>(</m:t>
        </m:r>
        <m:r>
          <w:rPr>
            <w:rFonts w:ascii="Cambria Math" w:hAnsi="Cambria Math" w:cs="Cambria Math"/>
            <w:highlight w:val="yellow"/>
          </w:rPr>
          <m:t>q</m:t>
        </m:r>
        <m:r>
          <m:rPr>
            <m:sty m:val="p"/>
          </m:rPr>
          <w:rPr>
            <w:rFonts w:ascii="Cambria Math" w:hAnsi="Cambria Math"/>
            <w:highlight w:val="yellow"/>
          </w:rPr>
          <m:t>)</m:t>
        </m:r>
      </m:oMath>
      <w:r w:rsidRPr="00FD7027">
        <w:rPr>
          <w:highlight w:val="yellow"/>
        </w:rPr>
        <w:t xml:space="preserve"> </w:t>
      </w:r>
      <w:r w:rsidRPr="00FD7027">
        <w:rPr>
          <w:highlight w:val="yellow"/>
        </w:rPr>
        <w:t>为</w:t>
      </w:r>
      <w:r w:rsidRPr="00FD7027">
        <w:rPr>
          <w:highlight w:val="yellow"/>
        </w:rPr>
        <w:t>q</w:t>
      </w:r>
      <w:r w:rsidRPr="00FD7027">
        <w:rPr>
          <w:highlight w:val="yellow"/>
        </w:rPr>
        <w:t>阶广义</w:t>
      </w:r>
      <w:r w:rsidRPr="00FD7027">
        <w:rPr>
          <w:highlight w:val="yellow"/>
        </w:rPr>
        <w:t>Hurst</w:t>
      </w:r>
      <w:r w:rsidRPr="00FD7027">
        <w:rPr>
          <w:highlight w:val="yellow"/>
        </w:rPr>
        <w:t>指数</w:t>
      </w:r>
    </w:p>
    <w:p w14:paraId="7C97A0D7" w14:textId="205B1D7E" w:rsidR="00745A38" w:rsidRPr="006E7E0A" w:rsidRDefault="00745A38" w:rsidP="00745A38">
      <w:pPr>
        <w:ind w:firstLine="480"/>
      </w:pPr>
      <w:r w:rsidRPr="00FD7027">
        <w:rPr>
          <w:rFonts w:hint="eastAsia"/>
          <w:highlight w:val="yellow"/>
        </w:rPr>
        <w:t>最后进行</w:t>
      </w:r>
      <w:r w:rsidRPr="00FD7027">
        <w:rPr>
          <w:highlight w:val="yellow"/>
        </w:rPr>
        <w:t>噪声检测机制</w:t>
      </w:r>
      <w:r w:rsidRPr="00FD7027">
        <w:rPr>
          <w:rFonts w:hint="eastAsia"/>
          <w:highlight w:val="yellow"/>
        </w:rPr>
        <w:t>，</w:t>
      </w:r>
      <w:r w:rsidRPr="00FD7027">
        <w:rPr>
          <w:highlight w:val="yellow"/>
        </w:rPr>
        <w:t>设定阈值</w:t>
      </w:r>
      <w:r w:rsidRPr="00FD7027">
        <w:rPr>
          <w:highlight w:val="yellow"/>
        </w:rPr>
        <w:t xml:space="preserve"> </w:t>
      </w:r>
      <m:oMath>
        <m:r>
          <w:rPr>
            <w:rFonts w:ascii="Cambria Math" w:hAnsi="Cambria Math" w:cs="Cambria Math"/>
            <w:highlight w:val="yellow"/>
          </w:rPr>
          <m:t>φ</m:t>
        </m:r>
        <m:r>
          <m:rPr>
            <m:sty m:val="p"/>
          </m:rPr>
          <w:rPr>
            <w:rFonts w:ascii="Cambria Math" w:hAnsi="Cambria Math"/>
            <w:highlight w:val="yellow"/>
          </w:rPr>
          <m:t>=0.5</m:t>
        </m:r>
      </m:oMath>
      <w:r w:rsidRPr="00FD7027">
        <w:rPr>
          <w:highlight w:val="yellow"/>
        </w:rPr>
        <w:t>（白噪声理论</w:t>
      </w:r>
      <w:r w:rsidRPr="00FD7027">
        <w:rPr>
          <w:highlight w:val="yellow"/>
        </w:rPr>
        <w:t>Hurst</w:t>
      </w:r>
      <w:r w:rsidRPr="00FD7027">
        <w:rPr>
          <w:highlight w:val="yellow"/>
        </w:rPr>
        <w:t>值）</w:t>
      </w:r>
      <w:r w:rsidRPr="00FD7027">
        <w:rPr>
          <w:rFonts w:hint="eastAsia"/>
          <w:highlight w:val="yellow"/>
        </w:rPr>
        <w:t>，</w:t>
      </w:r>
      <w:r w:rsidRPr="00FD7027">
        <w:rPr>
          <w:highlight w:val="yellow"/>
        </w:rPr>
        <w:t>筛选</w:t>
      </w:r>
      <w:r w:rsidRPr="00FD7027">
        <w:rPr>
          <w:highlight w:val="yellow"/>
        </w:rPr>
        <w:t xml:space="preserve"> </w:t>
      </w:r>
      <m:oMath>
        <m:r>
          <m:rPr>
            <m:sty m:val="p"/>
          </m:rPr>
          <w:rPr>
            <w:rFonts w:ascii="Cambria Math" w:hAnsi="Cambria Math"/>
            <w:highlight w:val="yellow"/>
          </w:rPr>
          <m:t>h(q)&lt;</m:t>
        </m:r>
        <m:r>
          <w:rPr>
            <w:rFonts w:ascii="Cambria Math" w:hAnsi="Cambria Math" w:cs="Cambria Math"/>
            <w:highlight w:val="yellow"/>
          </w:rPr>
          <m:t>φ</m:t>
        </m:r>
      </m:oMath>
      <w:r w:rsidRPr="00FD7027">
        <w:rPr>
          <w:highlight w:val="yellow"/>
        </w:rPr>
        <w:t xml:space="preserve"> </w:t>
      </w:r>
      <w:r w:rsidRPr="00FD7027">
        <w:rPr>
          <w:highlight w:val="yellow"/>
        </w:rPr>
        <w:t>的</w:t>
      </w:r>
      <w:r w:rsidRPr="00FD7027">
        <w:rPr>
          <w:highlight w:val="yellow"/>
        </w:rPr>
        <w:t>IMF</w:t>
      </w:r>
      <w:r w:rsidRPr="00FD7027">
        <w:rPr>
          <w:highlight w:val="yellow"/>
        </w:rPr>
        <w:t>分量作为电离层闪烁噪声</w:t>
      </w:r>
      <w:r w:rsidRPr="00FD7027">
        <w:rPr>
          <w:rFonts w:hint="eastAsia"/>
          <w:highlight w:val="yellow"/>
        </w:rPr>
        <w:t>，</w:t>
      </w:r>
      <w:r w:rsidRPr="00FD7027">
        <w:rPr>
          <w:highlight w:val="yellow"/>
        </w:rPr>
        <w:t>重构剩余</w:t>
      </w:r>
      <w:r w:rsidRPr="00FD7027">
        <w:rPr>
          <w:highlight w:val="yellow"/>
        </w:rPr>
        <w:t>IMF</w:t>
      </w:r>
      <w:r w:rsidRPr="00FD7027">
        <w:rPr>
          <w:highlight w:val="yellow"/>
        </w:rPr>
        <w:t>实现信号降噪</w:t>
      </w:r>
      <w:r w:rsidRPr="00FD7027">
        <w:rPr>
          <w:rFonts w:hint="eastAsia"/>
          <w:highlight w:val="yellow"/>
        </w:rPr>
        <w:t>。</w:t>
      </w:r>
    </w:p>
    <w:p w14:paraId="3D66BA10" w14:textId="36B64CE5" w:rsidR="00391282" w:rsidRPr="0046161A" w:rsidRDefault="00391282" w:rsidP="00391282">
      <w:pPr>
        <w:pStyle w:val="2"/>
      </w:pPr>
      <w:r w:rsidRPr="0046161A">
        <w:rPr>
          <w:rFonts w:hint="eastAsia"/>
        </w:rPr>
        <w:t>3.4</w:t>
      </w:r>
      <w:r w:rsidRPr="0046161A">
        <w:rPr>
          <w:rFonts w:hint="eastAsia"/>
        </w:rPr>
        <w:t>机器学习检测法</w:t>
      </w:r>
    </w:p>
    <w:p w14:paraId="2F2B5BD5" w14:textId="5E9B8F2E" w:rsidR="00134096" w:rsidRPr="0046161A" w:rsidRDefault="00134096" w:rsidP="00134096">
      <w:pPr>
        <w:ind w:firstLine="480"/>
      </w:pPr>
      <w:r w:rsidRPr="0046161A">
        <w:rPr>
          <w:rFonts w:hint="eastAsia"/>
        </w:rPr>
        <w:t>近几年</w:t>
      </w:r>
      <w:r w:rsidRPr="0046161A">
        <w:t>的研究</w:t>
      </w:r>
      <w:r w:rsidRPr="0046161A">
        <w:rPr>
          <w:rFonts w:hint="eastAsia"/>
        </w:rPr>
        <w:t>，</w:t>
      </w:r>
      <w:r w:rsidRPr="0046161A">
        <w:t>提出了用于自动检测闪烁事件的机器学习技术。机器学习过程是指根据基于一组历史数据进行训练而构建的模型，通过处理描述</w:t>
      </w:r>
      <w:r w:rsidRPr="0046161A">
        <w:rPr>
          <w:rFonts w:hint="eastAsia"/>
        </w:rPr>
        <w:t>研究目标</w:t>
      </w:r>
      <w:r w:rsidRPr="0046161A">
        <w:t>的正确特征来解决任务的能力</w:t>
      </w:r>
      <w:r w:rsidR="00F360C2" w:rsidRPr="0046161A">
        <w:rPr>
          <w:rFonts w:hint="eastAsia"/>
        </w:rPr>
        <w:t>。</w:t>
      </w:r>
      <w:r w:rsidR="00F360C2" w:rsidRPr="0046161A">
        <w:t>机器学习包含各种算法，旨在根据给定数据集构建模型并</w:t>
      </w:r>
      <w:r w:rsidR="00F360C2" w:rsidRPr="0046161A">
        <w:rPr>
          <w:rFonts w:hint="eastAsia"/>
        </w:rPr>
        <w:t>进行应用</w:t>
      </w:r>
      <w:r w:rsidR="00F360C2" w:rsidRPr="0046161A">
        <w:t>。这些算法分为三大类：监督学习、无监督学习和半监督学习。这些类别之间的区别在于</w:t>
      </w:r>
      <w:r w:rsidR="00F360C2" w:rsidRPr="0046161A">
        <w:rPr>
          <w:rFonts w:hint="eastAsia"/>
        </w:rPr>
        <w:t>使用数据集的状态为</w:t>
      </w:r>
      <w:r w:rsidR="00F360C2" w:rsidRPr="0046161A">
        <w:t>已标记、未标记或已标记和未标记数据集组合</w:t>
      </w:r>
      <w:r w:rsidR="00F360C2" w:rsidRPr="0046161A">
        <w:rPr>
          <w:rFonts w:hint="eastAsia"/>
        </w:rPr>
        <w:t>。</w:t>
      </w:r>
      <w:r w:rsidR="00F360C2" w:rsidRPr="0046161A">
        <w:t>本研究的主要目标是检测，即闪烁事件的分类，因此选择的方法涉及采用监督学习算法。</w:t>
      </w:r>
      <w:r w:rsidRPr="0046161A">
        <w:t>在监督学习的情况下，</w:t>
      </w:r>
      <w:r w:rsidR="00F360C2" w:rsidRPr="0046161A">
        <w:rPr>
          <w:rFonts w:hint="eastAsia"/>
        </w:rPr>
        <w:t>实验</w:t>
      </w:r>
      <w:r w:rsidRPr="0046161A">
        <w:t>数据是通过手动注释预先标记的。</w:t>
      </w:r>
      <w:r w:rsidR="00EB08CF" w:rsidRPr="0046161A">
        <w:t>监督机器学习过程的可视化表示如</w:t>
      </w:r>
      <w:r w:rsidR="00EB08CF" w:rsidRPr="0046161A">
        <w:fldChar w:fldCharType="begin"/>
      </w:r>
      <w:r w:rsidR="00EB08CF" w:rsidRPr="0046161A">
        <w:instrText xml:space="preserve"> REF _Ref184320850 \h </w:instrText>
      </w:r>
      <w:r w:rsidR="0046161A">
        <w:instrText xml:space="preserve"> \* MERGEFORMAT </w:instrText>
      </w:r>
      <w:r w:rsidR="00EB08CF" w:rsidRPr="0046161A">
        <w:fldChar w:fldCharType="separate"/>
      </w:r>
      <w:r w:rsidR="00701F42" w:rsidRPr="0046161A">
        <w:rPr>
          <w:rFonts w:hint="eastAsia"/>
        </w:rPr>
        <w:t>图</w:t>
      </w:r>
      <w:r w:rsidR="00701F42" w:rsidRPr="0046161A">
        <w:rPr>
          <w:rFonts w:hint="eastAsia"/>
        </w:rPr>
        <w:t xml:space="preserve"> </w:t>
      </w:r>
      <w:r w:rsidR="00701F42" w:rsidRPr="0046161A">
        <w:rPr>
          <w:noProof/>
        </w:rPr>
        <w:t>7</w:t>
      </w:r>
      <w:r w:rsidR="00EB08CF" w:rsidRPr="0046161A">
        <w:fldChar w:fldCharType="end"/>
      </w:r>
      <w:r w:rsidR="00EB08CF" w:rsidRPr="0046161A">
        <w:rPr>
          <w:rFonts w:hint="eastAsia"/>
        </w:rPr>
        <w:t>所示。</w:t>
      </w:r>
      <w:r w:rsidR="00EB08CF" w:rsidRPr="0046161A">
        <w:t>选择要用于训练和分类任务的特征集是机器学习算法的关键</w:t>
      </w:r>
      <w:r w:rsidR="00EB08CF" w:rsidRPr="0046161A">
        <w:rPr>
          <w:rFonts w:hint="eastAsia"/>
        </w:rPr>
        <w:t>，</w:t>
      </w:r>
      <w:r w:rsidR="00EB08CF" w:rsidRPr="0046161A">
        <w:t>包括</w:t>
      </w:r>
      <w:r w:rsidR="00EB08CF" w:rsidRPr="0046161A">
        <w:rPr>
          <w:rFonts w:hint="eastAsia"/>
        </w:rPr>
        <w:t>GNSS</w:t>
      </w:r>
      <w:r w:rsidR="00EB08CF" w:rsidRPr="0046161A">
        <w:t>闪烁指数、信号</w:t>
      </w:r>
      <w:r w:rsidR="00EB08CF" w:rsidRPr="0046161A">
        <w:t xml:space="preserve"> </w:t>
      </w:r>
      <m:oMath>
        <m:r>
          <w:rPr>
            <w:rFonts w:ascii="Cambria Math" w:hAnsi="Cambria Math"/>
          </w:rPr>
          <m:t>C/</m:t>
        </m:r>
        <m:sSub>
          <m:sSubPr>
            <m:ctrlPr>
              <w:rPr>
                <w:rFonts w:ascii="Cambria Math" w:hAnsi="Cambria Math"/>
                <w:i/>
              </w:rPr>
            </m:ctrlPr>
          </m:sSubPr>
          <m:e>
            <m:r>
              <w:rPr>
                <w:rFonts w:ascii="Cambria Math" w:hAnsi="Cambria Math"/>
              </w:rPr>
              <m:t>N</m:t>
            </m:r>
          </m:e>
          <m:sub>
            <m:r>
              <w:rPr>
                <w:rFonts w:ascii="Cambria Math" w:hAnsi="Cambria Math"/>
              </w:rPr>
              <m:t>0</m:t>
            </m:r>
          </m:sub>
        </m:sSub>
      </m:oMath>
      <w:r w:rsidR="00EB08CF" w:rsidRPr="0046161A">
        <w:t>以及卫星的仰角和方位角。从而提供</w:t>
      </w:r>
      <w:r w:rsidR="00EB08CF" w:rsidRPr="0046161A">
        <w:rPr>
          <w:rFonts w:hint="eastAsia"/>
        </w:rPr>
        <w:t>数据的</w:t>
      </w:r>
      <w:r w:rsidR="00EB08CF" w:rsidRPr="0046161A">
        <w:t>描述性特征。然后，通过手动注释对数据集进行标记，用于训练机器学习算法并验证其性能。</w:t>
      </w:r>
    </w:p>
    <w:p w14:paraId="3B83E39A" w14:textId="77777777" w:rsidR="00EB08CF" w:rsidRPr="0046161A" w:rsidRDefault="00EB08CF" w:rsidP="00EB08CF">
      <w:pPr>
        <w:keepNext/>
        <w:ind w:firstLineChars="0" w:firstLine="0"/>
        <w:jc w:val="center"/>
      </w:pPr>
      <w:r w:rsidRPr="0046161A">
        <w:rPr>
          <w:rFonts w:hint="eastAsia"/>
          <w:noProof/>
        </w:rPr>
        <w:lastRenderedPageBreak/>
        <w:drawing>
          <wp:inline distT="0" distB="0" distL="0" distR="0" wp14:anchorId="5D96B166" wp14:editId="1A72FE15">
            <wp:extent cx="2817628" cy="3481006"/>
            <wp:effectExtent l="0" t="0" r="1905" b="5715"/>
            <wp:docPr id="156009216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2167" name="图片 1560092167"/>
                    <pic:cNvPicPr/>
                  </pic:nvPicPr>
                  <pic:blipFill>
                    <a:blip r:embed="rId14"/>
                    <a:stretch>
                      <a:fillRect/>
                    </a:stretch>
                  </pic:blipFill>
                  <pic:spPr>
                    <a:xfrm>
                      <a:off x="0" y="0"/>
                      <a:ext cx="2830804" cy="3497285"/>
                    </a:xfrm>
                    <a:prstGeom prst="rect">
                      <a:avLst/>
                    </a:prstGeom>
                  </pic:spPr>
                </pic:pic>
              </a:graphicData>
            </a:graphic>
          </wp:inline>
        </w:drawing>
      </w:r>
    </w:p>
    <w:p w14:paraId="6ED688F4" w14:textId="5EA51B89" w:rsidR="00EB08CF" w:rsidRPr="0046161A" w:rsidRDefault="00EB08CF" w:rsidP="00EB08CF">
      <w:pPr>
        <w:pStyle w:val="a5"/>
      </w:pPr>
      <w:bookmarkStart w:id="10" w:name="_Ref184320850"/>
      <w:r w:rsidRPr="0046161A">
        <w:rPr>
          <w:rFonts w:hint="eastAsia"/>
        </w:rPr>
        <w:t>图</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图</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7</w:t>
      </w:r>
      <w:r w:rsidRPr="0046161A">
        <w:fldChar w:fldCharType="end"/>
      </w:r>
      <w:bookmarkEnd w:id="10"/>
      <w:r w:rsidR="00C97AA3" w:rsidRPr="0046161A">
        <w:rPr>
          <w:rFonts w:hint="eastAsia"/>
        </w:rPr>
        <w:t xml:space="preserve"> </w:t>
      </w:r>
      <w:r w:rsidRPr="0046161A">
        <w:rPr>
          <w:rFonts w:hint="eastAsia"/>
        </w:rPr>
        <w:t>监督式机器学习过程流程图</w:t>
      </w:r>
    </w:p>
    <w:p w14:paraId="2373501F" w14:textId="77777777" w:rsidR="00B373DE" w:rsidRPr="00B373DE" w:rsidRDefault="00B47F4D" w:rsidP="00B373DE">
      <w:pPr>
        <w:ind w:firstLine="480"/>
        <w:rPr>
          <w:rFonts w:cs="Times New Roman"/>
          <w:highlight w:val="yellow"/>
        </w:rPr>
      </w:pPr>
      <w:r w:rsidRPr="00B373DE">
        <w:rPr>
          <w:rFonts w:hint="eastAsia"/>
          <w:highlight w:val="yellow"/>
        </w:rPr>
        <w:t>基于</w:t>
      </w:r>
      <w:r w:rsidR="00EF451A" w:rsidRPr="00B373DE">
        <w:rPr>
          <w:highlight w:val="yellow"/>
        </w:rPr>
        <w:t>支持向量机</w:t>
      </w:r>
      <w:r w:rsidR="00EF451A" w:rsidRPr="00B373DE">
        <w:rPr>
          <w:highlight w:val="yellow"/>
        </w:rPr>
        <w:t>(Support</w:t>
      </w:r>
      <w:r w:rsidR="00BC46D2" w:rsidRPr="00B373DE">
        <w:rPr>
          <w:rFonts w:hint="eastAsia"/>
          <w:highlight w:val="yellow"/>
        </w:rPr>
        <w:t xml:space="preserve"> </w:t>
      </w:r>
      <w:r w:rsidR="00EF451A" w:rsidRPr="00B373DE">
        <w:rPr>
          <w:highlight w:val="yellow"/>
        </w:rPr>
        <w:t>Vector</w:t>
      </w:r>
      <w:r w:rsidR="00BC46D2" w:rsidRPr="00B373DE">
        <w:rPr>
          <w:rFonts w:hint="eastAsia"/>
          <w:highlight w:val="yellow"/>
        </w:rPr>
        <w:t xml:space="preserve"> </w:t>
      </w:r>
      <w:r w:rsidR="00EF451A" w:rsidRPr="00B373DE">
        <w:rPr>
          <w:highlight w:val="yellow"/>
        </w:rPr>
        <w:t>Machine</w:t>
      </w:r>
      <w:r w:rsidR="00EF451A" w:rsidRPr="00B373DE">
        <w:rPr>
          <w:rFonts w:hint="eastAsia"/>
          <w:highlight w:val="yellow"/>
        </w:rPr>
        <w:t>，</w:t>
      </w:r>
      <w:r w:rsidRPr="00B373DE">
        <w:rPr>
          <w:highlight w:val="yellow"/>
        </w:rPr>
        <w:t>SVM</w:t>
      </w:r>
      <w:r w:rsidR="00EF451A" w:rsidRPr="00B373DE">
        <w:rPr>
          <w:rFonts w:hint="eastAsia"/>
          <w:highlight w:val="yellow"/>
        </w:rPr>
        <w:t>)</w:t>
      </w:r>
      <w:r w:rsidRPr="00B373DE">
        <w:rPr>
          <w:highlight w:val="yellow"/>
        </w:rPr>
        <w:t xml:space="preserve"> </w:t>
      </w:r>
      <w:r w:rsidRPr="00B373DE">
        <w:rPr>
          <w:highlight w:val="yellow"/>
        </w:rPr>
        <w:t>检测</w:t>
      </w:r>
      <w:r w:rsidRPr="00B373DE">
        <w:rPr>
          <w:rFonts w:hint="eastAsia"/>
          <w:highlight w:val="yellow"/>
        </w:rPr>
        <w:t>法</w:t>
      </w:r>
      <w:r w:rsidR="00EF451A" w:rsidRPr="00B373DE">
        <w:rPr>
          <w:rFonts w:hint="eastAsia"/>
          <w:highlight w:val="yellow"/>
        </w:rPr>
        <w:t>被广泛研究。</w:t>
      </w:r>
      <w:r w:rsidR="00EA7912" w:rsidRPr="00B373DE">
        <w:rPr>
          <w:rFonts w:hint="eastAsia"/>
          <w:highlight w:val="yellow"/>
        </w:rPr>
        <w:t xml:space="preserve">SVM </w:t>
      </w:r>
      <w:r w:rsidR="00EA7912" w:rsidRPr="00B373DE">
        <w:rPr>
          <w:rFonts w:hint="eastAsia"/>
          <w:highlight w:val="yellow"/>
        </w:rPr>
        <w:t>是一种流行的分类和回归技术，它广泛应用于手写识别、数据库搜索以及分类和机器智能的许多其他领域。</w:t>
      </w:r>
      <w:r w:rsidR="00EA7912" w:rsidRPr="00B373DE">
        <w:rPr>
          <w:rFonts w:hint="eastAsia"/>
          <w:highlight w:val="yellow"/>
        </w:rPr>
        <w:t>SVM</w:t>
      </w:r>
      <w:r w:rsidR="00EA7912" w:rsidRPr="00B373DE">
        <w:rPr>
          <w:rFonts w:hint="eastAsia"/>
          <w:highlight w:val="yellow"/>
        </w:rPr>
        <w:t>是一种基于结构风险最小化的优化技术。此外，</w:t>
      </w:r>
      <w:r w:rsidR="00EA7912" w:rsidRPr="00B373DE">
        <w:rPr>
          <w:rFonts w:hint="eastAsia"/>
          <w:highlight w:val="yellow"/>
        </w:rPr>
        <w:t>SVM</w:t>
      </w:r>
      <w:r w:rsidR="00EA7912" w:rsidRPr="00B373DE">
        <w:rPr>
          <w:rFonts w:hint="eastAsia"/>
          <w:highlight w:val="yellow"/>
        </w:rPr>
        <w:t>是内核空间中的最佳线性机器。</w:t>
      </w:r>
      <w:r w:rsidR="00EA7912" w:rsidRPr="00B373DE">
        <w:rPr>
          <w:rFonts w:hint="eastAsia"/>
          <w:highlight w:val="yellow"/>
        </w:rPr>
        <w:t>SVM</w:t>
      </w:r>
      <w:r w:rsidR="00EA7912" w:rsidRPr="00B373DE">
        <w:rPr>
          <w:rFonts w:hint="eastAsia"/>
          <w:highlight w:val="yellow"/>
        </w:rPr>
        <w:t>可以配置为反向传播的神经网络或径向基函数机，它也常用于非线性回归，正式名称为支持向量回归。</w:t>
      </w:r>
      <w:r w:rsidR="00B373DE" w:rsidRPr="00B373DE">
        <w:rPr>
          <w:rFonts w:cs="Times New Roman"/>
          <w:highlight w:val="yellow"/>
        </w:rPr>
        <w:t>SVM</w:t>
      </w:r>
      <w:r w:rsidR="00B373DE" w:rsidRPr="00B373DE">
        <w:rPr>
          <w:rFonts w:cs="Times New Roman"/>
          <w:highlight w:val="yellow"/>
        </w:rPr>
        <w:t>最核心算法主要是涵盖模型训练的原始（</w:t>
      </w:r>
      <w:r w:rsidR="00B373DE" w:rsidRPr="00B373DE">
        <w:rPr>
          <w:rFonts w:cs="Times New Roman"/>
          <w:highlight w:val="yellow"/>
        </w:rPr>
        <w:t>primal</w:t>
      </w:r>
      <w:r w:rsidR="00B373DE" w:rsidRPr="00B373DE">
        <w:rPr>
          <w:rFonts w:cs="Times New Roman"/>
          <w:highlight w:val="yellow"/>
        </w:rPr>
        <w:t>）形式，对偶（</w:t>
      </w:r>
      <w:r w:rsidR="00B373DE" w:rsidRPr="00B373DE">
        <w:rPr>
          <w:rFonts w:cs="Times New Roman"/>
          <w:highlight w:val="yellow"/>
        </w:rPr>
        <w:t>dual</w:t>
      </w:r>
      <w:r w:rsidR="00B373DE" w:rsidRPr="00B373DE">
        <w:rPr>
          <w:rFonts w:cs="Times New Roman"/>
          <w:highlight w:val="yellow"/>
        </w:rPr>
        <w:t>）形式，以及预测决策函数。</w:t>
      </w:r>
    </w:p>
    <w:p w14:paraId="19D5873C" w14:textId="77777777" w:rsidR="00B373DE" w:rsidRPr="00B373DE" w:rsidRDefault="00B373DE" w:rsidP="00B373DE">
      <w:pPr>
        <w:ind w:firstLine="480"/>
        <w:rPr>
          <w:highlight w:val="yellow"/>
        </w:rPr>
      </w:pPr>
      <w:r w:rsidRPr="00B373DE">
        <w:rPr>
          <w:rFonts w:ascii="Georgia" w:eastAsia="Georgia" w:hAnsi="Georgia" w:cs="Georgia"/>
          <w:highlight w:val="yellow"/>
        </w:rPr>
        <w:t>1</w:t>
      </w:r>
      <w:r w:rsidRPr="00B373DE">
        <w:rPr>
          <w:rFonts w:ascii="宋体" w:hAnsi="宋体" w:cs="宋体" w:hint="eastAsia"/>
          <w:highlight w:val="yellow"/>
        </w:rPr>
        <w:t>．原始（</w:t>
      </w:r>
      <w:r w:rsidRPr="00B373DE">
        <w:rPr>
          <w:rFonts w:ascii="Georgia" w:eastAsia="Georgia" w:hAnsi="Georgia" w:cs="Georgia"/>
          <w:highlight w:val="yellow"/>
        </w:rPr>
        <w:t>Primal</w:t>
      </w:r>
      <w:r w:rsidRPr="00B373DE">
        <w:rPr>
          <w:rFonts w:ascii="宋体" w:hAnsi="宋体" w:cs="宋体" w:hint="eastAsia"/>
          <w:highlight w:val="yellow"/>
        </w:rPr>
        <w:t>）优化问题</w:t>
      </w:r>
    </w:p>
    <w:p w14:paraId="2FB1D7B3" w14:textId="3F11500D" w:rsidR="00B373DE" w:rsidRPr="00B373DE" w:rsidRDefault="00000000" w:rsidP="00785A28">
      <w:pPr>
        <w:ind w:firstLine="480"/>
        <w:jc w:val="right"/>
        <w:rPr>
          <w:highlight w:val="yellow"/>
        </w:rPr>
      </w:pPr>
      <m:oMath>
        <m:limLow>
          <m:limLowPr>
            <m:ctrlPr>
              <w:rPr>
                <w:rFonts w:ascii="Cambria Math" w:hAnsi="Cambria Math"/>
                <w:highlight w:val="yellow"/>
              </w:rPr>
            </m:ctrlPr>
          </m:limLowPr>
          <m:e>
            <m:r>
              <m:rPr>
                <m:sty m:val="p"/>
              </m:rPr>
              <w:rPr>
                <w:rFonts w:ascii="Cambria Math" w:hAnsi="Cambria Math"/>
                <w:highlight w:val="yellow"/>
              </w:rPr>
              <m:t>min</m:t>
            </m:r>
          </m:e>
          <m:lim>
            <m:r>
              <w:rPr>
                <w:rFonts w:ascii="Cambria Math" w:hAnsi="Cambria Math"/>
                <w:highlight w:val="yellow"/>
              </w:rPr>
              <m:t>w</m:t>
            </m:r>
            <m:r>
              <m:rPr>
                <m:sty m:val="p"/>
              </m:rPr>
              <w:rPr>
                <w:rFonts w:ascii="Cambria Math" w:hAnsi="Cambria Math"/>
                <w:highlight w:val="yellow"/>
              </w:rPr>
              <m:t>,</m:t>
            </m:r>
            <m:r>
              <w:rPr>
                <w:rFonts w:ascii="Cambria Math" w:hAnsi="Cambria Math"/>
                <w:highlight w:val="yellow"/>
              </w:rPr>
              <m:t>b</m:t>
            </m:r>
            <m:r>
              <m:rPr>
                <m:sty m:val="p"/>
              </m:rPr>
              <w:rPr>
                <w:rFonts w:ascii="Cambria Math" w:hAnsi="Cambria Math"/>
                <w:highlight w:val="yellow"/>
              </w:rPr>
              <m:t>,</m:t>
            </m:r>
            <m:d>
              <m:dPr>
                <m:begChr m:val="{"/>
                <m:endChr m:val="}"/>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ξ</m:t>
                    </m:r>
                  </m:e>
                  <m:sub>
                    <m:r>
                      <w:rPr>
                        <w:rFonts w:ascii="Cambria Math" w:hAnsi="Cambria Math"/>
                        <w:highlight w:val="yellow"/>
                      </w:rPr>
                      <m:t>i</m:t>
                    </m:r>
                  </m:sub>
                </m:sSub>
              </m:e>
            </m:d>
          </m:lim>
        </m:limLow>
        <m:r>
          <m:rPr>
            <m:sty m:val="p"/>
          </m:rPr>
          <w:rPr>
            <w:rFonts w:ascii="Cambria Math" w:hAnsi="Cambria Math"/>
            <w:highlight w:val="yellow"/>
          </w:rPr>
          <m:t> </m:t>
        </m:r>
        <m:f>
          <m:fPr>
            <m:ctrlPr>
              <w:rPr>
                <w:rFonts w:ascii="Cambria Math" w:hAnsi="Cambria Math"/>
                <w:highlight w:val="yellow"/>
              </w:rPr>
            </m:ctrlPr>
          </m:fPr>
          <m:num>
            <m:r>
              <m:rPr>
                <m:sty m:val="p"/>
              </m:rPr>
              <w:rPr>
                <w:rFonts w:ascii="Cambria Math" w:hAnsi="Cambria Math"/>
                <w:highlight w:val="yellow"/>
              </w:rPr>
              <m:t>1</m:t>
            </m:r>
          </m:num>
          <m:den>
            <m:r>
              <m:rPr>
                <m:sty m:val="p"/>
              </m:rPr>
              <w:rPr>
                <w:rFonts w:ascii="Cambria Math" w:hAnsi="Cambria Math"/>
                <w:highlight w:val="yellow"/>
              </w:rPr>
              <m:t>2</m:t>
            </m:r>
          </m:den>
        </m:f>
        <m:r>
          <m:rPr>
            <m:sty m:val="p"/>
          </m:rPr>
          <w:rPr>
            <w:rFonts w:ascii="Cambria Math" w:hAnsi="Cambria Math"/>
            <w:highlight w:val="yellow"/>
          </w:rPr>
          <m:t>‖</m:t>
        </m:r>
        <m:r>
          <w:rPr>
            <w:rFonts w:ascii="Cambria Math" w:hAnsi="Cambria Math"/>
            <w:highlight w:val="yellow"/>
          </w:rPr>
          <m:t>w</m:t>
        </m:r>
        <m:sSup>
          <m:sSupPr>
            <m:ctrlPr>
              <w:rPr>
                <w:rFonts w:ascii="Cambria Math" w:hAnsi="Cambria Math"/>
                <w:highlight w:val="yellow"/>
              </w:rPr>
            </m:ctrlPr>
          </m:sSupPr>
          <m:e>
            <m:r>
              <m:rPr>
                <m:sty m:val="p"/>
              </m:rPr>
              <w:rPr>
                <w:rFonts w:ascii="Cambria Math" w:hAnsi="Cambria Math"/>
                <w:highlight w:val="yellow"/>
              </w:rPr>
              <m:t>‖</m:t>
            </m:r>
          </m:e>
          <m:sup>
            <m:r>
              <m:rPr>
                <m:sty m:val="p"/>
              </m:rPr>
              <w:rPr>
                <w:rFonts w:ascii="Cambria Math" w:hAnsi="Cambria Math"/>
                <w:highlight w:val="yellow"/>
              </w:rPr>
              <m:t>2</m:t>
            </m:r>
          </m:sup>
        </m:sSup>
        <m:r>
          <m:rPr>
            <m:sty m:val="p"/>
          </m:rPr>
          <w:rPr>
            <w:rFonts w:ascii="Cambria Math" w:hAnsi="Cambria Math"/>
            <w:highlight w:val="yellow"/>
          </w:rPr>
          <m:t>+</m:t>
        </m:r>
        <m:r>
          <w:rPr>
            <w:rFonts w:ascii="Cambria Math" w:hAnsi="Cambria Math"/>
            <w:highlight w:val="yellow"/>
          </w:rPr>
          <m:t>C</m:t>
        </m:r>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sSub>
          <m:sSubPr>
            <m:ctrlPr>
              <w:rPr>
                <w:rFonts w:ascii="Cambria Math" w:hAnsi="Cambria Math"/>
                <w:highlight w:val="yellow"/>
              </w:rPr>
            </m:ctrlPr>
          </m:sSubPr>
          <m:e>
            <m:r>
              <w:rPr>
                <w:rFonts w:ascii="Cambria Math" w:hAnsi="Cambria Math"/>
                <w:highlight w:val="yellow"/>
              </w:rPr>
              <m:t>ξ</m:t>
            </m:r>
          </m:e>
          <m:sub>
            <m:r>
              <w:rPr>
                <w:rFonts w:ascii="Cambria Math" w:hAnsi="Cambria Math"/>
                <w:highlight w:val="yellow"/>
              </w:rPr>
              <m:t>i</m:t>
            </m:r>
          </m:sub>
        </m:sSub>
        <m:r>
          <m:rPr>
            <m:sty m:val="p"/>
          </m:rPr>
          <w:rPr>
            <w:rFonts w:ascii="Cambria Math" w:hAnsi="Cambria Math"/>
            <w:highlight w:val="yellow"/>
          </w:rPr>
          <m:t xml:space="preserve"> </m:t>
        </m:r>
        <m:r>
          <m:rPr>
            <m:nor/>
          </m:rPr>
          <w:rPr>
            <w:highlight w:val="yellow"/>
          </w:rPr>
          <m:t> s.t. </m:t>
        </m:r>
        <m:r>
          <m:rPr>
            <m:sty m:val="p"/>
          </m:rPr>
          <w:rPr>
            <w:rFonts w:ascii="Cambria Math" w:hAnsi="Cambria Math"/>
            <w:highlight w:val="yellow"/>
          </w:rPr>
          <m:t xml:space="preserve"> </m:t>
        </m:r>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d>
          <m:dPr>
            <m:ctrlPr>
              <w:rPr>
                <w:rFonts w:ascii="Cambria Math" w:hAnsi="Cambria Math"/>
                <w:highlight w:val="yellow"/>
              </w:rPr>
            </m:ctrlPr>
          </m:dPr>
          <m:e>
            <m:sSup>
              <m:sSupPr>
                <m:ctrlPr>
                  <w:rPr>
                    <w:rFonts w:ascii="Cambria Math" w:hAnsi="Cambria Math"/>
                    <w:highlight w:val="yellow"/>
                  </w:rPr>
                </m:ctrlPr>
              </m:sSupPr>
              <m:e>
                <m:r>
                  <w:rPr>
                    <w:rFonts w:ascii="Cambria Math" w:hAnsi="Cambria Math"/>
                    <w:highlight w:val="yellow"/>
                  </w:rPr>
                  <m:t>w</m:t>
                </m:r>
              </m:e>
              <m:sup>
                <m:r>
                  <m:rPr>
                    <m:sty m:val="p"/>
                  </m:rPr>
                  <w:rPr>
                    <w:rFonts w:ascii="Cambria Math" w:hAnsi="Cambria Math"/>
                    <w:highlight w:val="yellow"/>
                  </w:rPr>
                  <m:t>⊤</m:t>
                </m:r>
              </m:sup>
            </m:sSup>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b</m:t>
            </m:r>
          </m:e>
        </m:d>
        <m:r>
          <m:rPr>
            <m:sty m:val="p"/>
          </m:rPr>
          <w:rPr>
            <w:rFonts w:ascii="Cambria Math" w:hAnsi="Cambria Math"/>
            <w:highlight w:val="yellow"/>
          </w:rPr>
          <m:t>≥1-</m:t>
        </m:r>
        <m:sSub>
          <m:sSubPr>
            <m:ctrlPr>
              <w:rPr>
                <w:rFonts w:ascii="Cambria Math" w:hAnsi="Cambria Math"/>
                <w:highlight w:val="yellow"/>
              </w:rPr>
            </m:ctrlPr>
          </m:sSubPr>
          <m:e>
            <m:r>
              <w:rPr>
                <w:rFonts w:ascii="Cambria Math" w:hAnsi="Cambria Math"/>
                <w:highlight w:val="yellow"/>
              </w:rPr>
              <m:t>ξ</m:t>
            </m:r>
          </m:e>
          <m:sub>
            <m:r>
              <w:rPr>
                <w:rFonts w:ascii="Cambria Math" w:hAnsi="Cambria Math"/>
                <w:highlight w:val="yellow"/>
              </w:rPr>
              <m:t>i</m:t>
            </m:r>
          </m:sub>
        </m:sSub>
        <m:r>
          <m:rPr>
            <m:sty m:val="p"/>
          </m:rPr>
          <w:rPr>
            <w:rFonts w:ascii="Cambria Math" w:hAnsi="Cambria Math"/>
            <w:highlight w:val="yellow"/>
          </w:rPr>
          <m:t xml:space="preserve">, </m:t>
        </m:r>
        <m:sSub>
          <m:sSubPr>
            <m:ctrlPr>
              <w:rPr>
                <w:rFonts w:ascii="Cambria Math" w:hAnsi="Cambria Math"/>
                <w:highlight w:val="yellow"/>
              </w:rPr>
            </m:ctrlPr>
          </m:sSubPr>
          <m:e>
            <m:r>
              <w:rPr>
                <w:rFonts w:ascii="Cambria Math" w:hAnsi="Cambria Math"/>
                <w:highlight w:val="yellow"/>
              </w:rPr>
              <m:t>ξ</m:t>
            </m:r>
          </m:e>
          <m:sub>
            <m:r>
              <w:rPr>
                <w:rFonts w:ascii="Cambria Math" w:hAnsi="Cambria Math"/>
                <w:highlight w:val="yellow"/>
              </w:rPr>
              <m:t>i</m:t>
            </m:r>
          </m:sub>
        </m:sSub>
        <m:r>
          <m:rPr>
            <m:sty m:val="p"/>
          </m:rPr>
          <w:rPr>
            <w:rFonts w:ascii="Cambria Math" w:hAnsi="Cambria Math"/>
            <w:highlight w:val="yellow"/>
          </w:rPr>
          <m:t>≥0</m:t>
        </m:r>
      </m:oMath>
      <w:r w:rsidR="00B373DE">
        <w:rPr>
          <w:rFonts w:hint="eastAsia"/>
          <w:highlight w:val="yellow"/>
        </w:rPr>
        <w:t xml:space="preserve">   </w:t>
      </w:r>
      <w:r w:rsidR="00B373DE">
        <w:rPr>
          <w:rFonts w:hint="eastAsia"/>
          <w:highlight w:val="yellow"/>
        </w:rPr>
        <w:t>（</w:t>
      </w:r>
      <w:r w:rsidR="00B373DE">
        <w:rPr>
          <w:rFonts w:hint="eastAsia"/>
          <w:highlight w:val="yellow"/>
        </w:rPr>
        <w:t>34</w:t>
      </w:r>
      <w:r w:rsidR="00B373DE">
        <w:rPr>
          <w:rFonts w:hint="eastAsia"/>
          <w:highlight w:val="yellow"/>
        </w:rPr>
        <w:t>）</w:t>
      </w:r>
    </w:p>
    <w:p w14:paraId="4C89432E" w14:textId="4ED69A2A" w:rsidR="00B373DE" w:rsidRPr="00B373DE" w:rsidRDefault="00B373DE" w:rsidP="00B373DE">
      <w:pPr>
        <w:ind w:firstLine="480"/>
        <w:rPr>
          <w:highlight w:val="yellow"/>
        </w:rPr>
      </w:pPr>
      <m:oMath>
        <m:r>
          <w:rPr>
            <w:rFonts w:ascii="Cambria Math" w:hAnsi="Cambria Math"/>
            <w:highlight w:val="yellow"/>
          </w:rPr>
          <m:t>w</m:t>
        </m:r>
      </m:oMath>
      <w:r w:rsidRPr="00B373DE">
        <w:rPr>
          <w:highlight w:val="yellow"/>
        </w:rPr>
        <w:t xml:space="preserve"> </w:t>
      </w:r>
      <w:r w:rsidRPr="00B373DE">
        <w:rPr>
          <w:highlight w:val="yellow"/>
        </w:rPr>
        <w:t>为分类超平面的法向量，</w:t>
      </w:r>
      <m:oMath>
        <m:r>
          <w:rPr>
            <w:rFonts w:ascii="Cambria Math" w:hAnsi="Cambria Math"/>
            <w:highlight w:val="yellow"/>
          </w:rPr>
          <m:t>b</m:t>
        </m:r>
      </m:oMath>
      <w:r w:rsidRPr="00B373DE">
        <w:rPr>
          <w:highlight w:val="yellow"/>
        </w:rPr>
        <w:t xml:space="preserve"> </w:t>
      </w:r>
      <w:r w:rsidRPr="00B373DE">
        <w:rPr>
          <w:highlight w:val="yellow"/>
        </w:rPr>
        <w:t>为偏置；</w:t>
      </w:r>
      <m:oMath>
        <m:sSub>
          <m:sSubPr>
            <m:ctrlPr>
              <w:rPr>
                <w:rFonts w:ascii="Cambria Math" w:hAnsi="Cambria Math"/>
                <w:highlight w:val="yellow"/>
              </w:rPr>
            </m:ctrlPr>
          </m:sSubPr>
          <m:e>
            <m:r>
              <w:rPr>
                <w:rFonts w:ascii="Cambria Math" w:hAnsi="Cambria Math"/>
                <w:highlight w:val="yellow"/>
              </w:rPr>
              <m:t>ξ</m:t>
            </m:r>
          </m:e>
          <m:sub>
            <m:r>
              <w:rPr>
                <w:rFonts w:ascii="Cambria Math" w:hAnsi="Cambria Math"/>
                <w:highlight w:val="yellow"/>
              </w:rPr>
              <m:t>i</m:t>
            </m:r>
          </m:sub>
        </m:sSub>
      </m:oMath>
      <w:r w:rsidRPr="00B373DE">
        <w:rPr>
          <w:highlight w:val="yellow"/>
        </w:rPr>
        <w:t xml:space="preserve"> </w:t>
      </w:r>
      <w:r w:rsidRPr="00B373DE">
        <w:rPr>
          <w:highlight w:val="yellow"/>
        </w:rPr>
        <w:t>为第</w:t>
      </w:r>
      <w:r w:rsidRPr="00B373DE">
        <w:rPr>
          <w:highlight w:val="yellow"/>
        </w:rPr>
        <w:t xml:space="preserve"> </w:t>
      </w:r>
      <m:oMath>
        <m:r>
          <w:rPr>
            <w:rFonts w:ascii="Cambria Math" w:hAnsi="Cambria Math"/>
            <w:highlight w:val="yellow"/>
          </w:rPr>
          <m:t>i</m:t>
        </m:r>
      </m:oMath>
      <w:r w:rsidRPr="00B373DE">
        <w:rPr>
          <w:highlight w:val="yellow"/>
        </w:rPr>
        <w:t xml:space="preserve"> </w:t>
      </w:r>
      <w:r w:rsidRPr="00B373DE">
        <w:rPr>
          <w:highlight w:val="yellow"/>
        </w:rPr>
        <w:t>个样本的松弛变量，用以容许＂软间隔＂；</w:t>
      </w:r>
      <m:oMath>
        <m:r>
          <w:rPr>
            <w:rFonts w:ascii="Cambria Math" w:hAnsi="Cambria Math"/>
            <w:highlight w:val="yellow"/>
          </w:rPr>
          <m:t>C</m:t>
        </m:r>
        <m:r>
          <m:rPr>
            <m:sty m:val="p"/>
          </m:rPr>
          <w:rPr>
            <w:rFonts w:ascii="Cambria Math" w:hAnsi="Cambria Math"/>
            <w:highlight w:val="yellow"/>
          </w:rPr>
          <m:t>&gt;0</m:t>
        </m:r>
      </m:oMath>
      <w:r w:rsidRPr="00B373DE">
        <w:rPr>
          <w:highlight w:val="yellow"/>
        </w:rPr>
        <w:t xml:space="preserve"> </w:t>
      </w:r>
      <w:r w:rsidRPr="00B373DE">
        <w:rPr>
          <w:highlight w:val="yellow"/>
        </w:rPr>
        <w:t>控制间隔违规的惩罚强度。</w:t>
      </w:r>
    </w:p>
    <w:p w14:paraId="48E3170C" w14:textId="77777777" w:rsidR="00B373DE" w:rsidRPr="00B373DE" w:rsidRDefault="00B373DE" w:rsidP="00B373DE">
      <w:pPr>
        <w:ind w:firstLine="480"/>
        <w:rPr>
          <w:highlight w:val="yellow"/>
        </w:rPr>
      </w:pPr>
      <w:r w:rsidRPr="00B373DE">
        <w:rPr>
          <w:rFonts w:ascii="Georgia" w:eastAsia="Georgia" w:hAnsi="Georgia" w:cs="Georgia"/>
          <w:highlight w:val="yellow"/>
        </w:rPr>
        <w:t>2</w:t>
      </w:r>
      <w:r w:rsidRPr="00B373DE">
        <w:rPr>
          <w:rFonts w:ascii="宋体" w:hAnsi="宋体" w:cs="宋体" w:hint="eastAsia"/>
          <w:highlight w:val="yellow"/>
        </w:rPr>
        <w:t>．对偶（</w:t>
      </w:r>
      <w:r w:rsidRPr="00B373DE">
        <w:rPr>
          <w:rFonts w:ascii="Georgia" w:eastAsia="Georgia" w:hAnsi="Georgia" w:cs="Georgia"/>
          <w:highlight w:val="yellow"/>
        </w:rPr>
        <w:t>Dual</w:t>
      </w:r>
      <w:r w:rsidRPr="00B373DE">
        <w:rPr>
          <w:rFonts w:ascii="宋体" w:hAnsi="宋体" w:cs="宋体" w:hint="eastAsia"/>
          <w:highlight w:val="yellow"/>
        </w:rPr>
        <w:t>）优化问题</w:t>
      </w:r>
    </w:p>
    <w:p w14:paraId="4AF8114F" w14:textId="64195BFB" w:rsidR="00B373DE" w:rsidRPr="00B373DE" w:rsidRDefault="00000000" w:rsidP="00785A28">
      <w:pPr>
        <w:ind w:firstLineChars="0" w:firstLine="0"/>
        <w:jc w:val="right"/>
        <w:rPr>
          <w:highlight w:val="yellow"/>
        </w:rPr>
      </w:pPr>
      <m:oMath>
        <m:limLow>
          <m:limLowPr>
            <m:ctrlPr>
              <w:rPr>
                <w:rFonts w:ascii="Cambria Math" w:hAnsi="Cambria Math"/>
                <w:highlight w:val="yellow"/>
              </w:rPr>
            </m:ctrlPr>
          </m:limLowPr>
          <m:e>
            <m:r>
              <m:rPr>
                <m:sty m:val="p"/>
              </m:rPr>
              <w:rPr>
                <w:rFonts w:ascii="Cambria Math" w:hAnsi="Cambria Math"/>
                <w:highlight w:val="yellow"/>
              </w:rPr>
              <m:t>max</m:t>
            </m:r>
          </m:e>
          <m:lim>
            <m:d>
              <m:dPr>
                <m:begChr m:val="{"/>
                <m:endChr m:val="}"/>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e>
            </m:d>
          </m:lim>
        </m:limLow>
        <m:r>
          <m:rPr>
            <m:sty m:val="p"/>
          </m:rPr>
          <w:rPr>
            <w:rFonts w:ascii="Cambria Math" w:hAnsi="Cambria Math"/>
            <w:highlight w:val="yellow"/>
          </w:rPr>
          <m:t> </m:t>
        </m:r>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r>
          <m:rPr>
            <m:sty m:val="p"/>
          </m:rPr>
          <w:rPr>
            <w:rFonts w:ascii="Cambria Math" w:hAnsi="Cambria Math"/>
            <w:highlight w:val="yellow"/>
          </w:rPr>
          <m:t>-</m:t>
        </m:r>
        <m:f>
          <m:fPr>
            <m:ctrlPr>
              <w:rPr>
                <w:rFonts w:ascii="Cambria Math" w:hAnsi="Cambria Math"/>
                <w:highlight w:val="yellow"/>
              </w:rPr>
            </m:ctrlPr>
          </m:fPr>
          <m:num>
            <m:r>
              <m:rPr>
                <m:sty m:val="p"/>
              </m:rPr>
              <w:rPr>
                <w:rFonts w:ascii="Cambria Math" w:hAnsi="Cambria Math"/>
                <w:highlight w:val="yellow"/>
              </w:rPr>
              <m:t>1</m:t>
            </m:r>
          </m:num>
          <m:den>
            <m:r>
              <m:rPr>
                <m:sty m:val="p"/>
              </m:rPr>
              <w:rPr>
                <w:rFonts w:ascii="Cambria Math" w:hAnsi="Cambria Math"/>
                <w:highlight w:val="yellow"/>
              </w:rPr>
              <m:t>2</m:t>
            </m:r>
          </m:den>
        </m:f>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nary>
          <m:naryPr>
            <m:chr m:val="∑"/>
            <m:limLoc m:val="undOvr"/>
            <m:grow m:val="1"/>
            <m:ctrlPr>
              <w:rPr>
                <w:rFonts w:ascii="Cambria Math" w:hAnsi="Cambria Math"/>
                <w:highlight w:val="yellow"/>
              </w:rPr>
            </m:ctrlPr>
          </m:naryPr>
          <m:sub>
            <m:r>
              <w:rPr>
                <w:rFonts w:ascii="Cambria Math" w:hAnsi="Cambria Math"/>
                <w:highlight w:val="yellow"/>
              </w:rPr>
              <m:t>j</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j</m:t>
            </m:r>
          </m:sub>
        </m:sSub>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j</m:t>
            </m:r>
          </m:sub>
        </m:sSub>
        <m:r>
          <w:rPr>
            <w:rFonts w:ascii="Cambria Math" w:hAnsi="Cambria Math"/>
            <w:highlight w:val="yellow"/>
          </w:rPr>
          <m:t>K</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j</m:t>
                </m:r>
              </m:sub>
            </m:sSub>
          </m:e>
        </m:d>
        <m:r>
          <m:rPr>
            <m:sty m:val="p"/>
          </m:rPr>
          <w:rPr>
            <w:rFonts w:ascii="Cambria Math" w:hAnsi="Cambria Math"/>
            <w:highlight w:val="yellow"/>
          </w:rPr>
          <m:t xml:space="preserve"> </m:t>
        </m:r>
        <m:r>
          <m:rPr>
            <m:nor/>
          </m:rPr>
          <w:rPr>
            <w:highlight w:val="yellow"/>
          </w:rPr>
          <m:t> s.t. </m:t>
        </m:r>
        <m:r>
          <m:rPr>
            <m:sty m:val="p"/>
          </m:rPr>
          <w:rPr>
            <w:rFonts w:ascii="Cambria Math" w:hAnsi="Cambria Math"/>
            <w:highlight w:val="yellow"/>
          </w:rPr>
          <m:t xml:space="preserve"> 0≤</m:t>
        </m:r>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C</m:t>
        </m:r>
        <m:r>
          <m:rPr>
            <m:sty m:val="p"/>
          </m:rPr>
          <w:rPr>
            <w:rFonts w:ascii="Cambria Math" w:hAnsi="Cambria Math"/>
            <w:highlight w:val="yellow"/>
          </w:rPr>
          <m:t xml:space="preserve">, </m:t>
        </m:r>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r>
          <m:rPr>
            <m:sty m:val="p"/>
          </m:rPr>
          <w:rPr>
            <w:rFonts w:ascii="Cambria Math" w:hAnsi="Cambria Math"/>
            <w:highlight w:val="yellow"/>
          </w:rPr>
          <m:t>=</m:t>
        </m:r>
      </m:oMath>
      <w:r w:rsidR="00B373DE">
        <w:rPr>
          <w:rFonts w:hint="eastAsia"/>
          <w:highlight w:val="yellow"/>
        </w:rPr>
        <w:t>（</w:t>
      </w:r>
      <w:r w:rsidR="00B373DE">
        <w:rPr>
          <w:rFonts w:hint="eastAsia"/>
          <w:highlight w:val="yellow"/>
        </w:rPr>
        <w:t>35</w:t>
      </w:r>
      <w:r w:rsidR="00B373DE">
        <w:rPr>
          <w:rFonts w:hint="eastAsia"/>
          <w:highlight w:val="yellow"/>
        </w:rPr>
        <w:t>）</w:t>
      </w:r>
    </w:p>
    <w:p w14:paraId="34157531" w14:textId="70F3BCA7" w:rsidR="00B373DE" w:rsidRPr="00B373DE" w:rsidRDefault="00000000" w:rsidP="00B373DE">
      <w:pPr>
        <w:ind w:firstLine="480"/>
        <w:rPr>
          <w:highlight w:val="yellow"/>
        </w:rPr>
      </w:pPr>
      <m:oMath>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oMath>
      <w:r w:rsidR="00B373DE" w:rsidRPr="00B373DE">
        <w:rPr>
          <w:highlight w:val="yellow"/>
        </w:rPr>
        <w:t xml:space="preserve"> </w:t>
      </w:r>
      <w:r w:rsidR="00B373DE" w:rsidRPr="00B373DE">
        <w:rPr>
          <w:highlight w:val="yellow"/>
        </w:rPr>
        <w:t>为拉格朗日乘子，对应每个训练样本；</w:t>
      </w:r>
      <m:oMath>
        <m:r>
          <w:rPr>
            <w:rFonts w:ascii="Cambria Math" w:hAnsi="Cambria Math"/>
            <w:highlight w:val="yellow"/>
          </w:rPr>
          <m:t>K</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j</m:t>
                </m:r>
              </m:sub>
            </m:sSub>
          </m:e>
        </m:d>
      </m:oMath>
      <w:r w:rsidR="00B373DE" w:rsidRPr="00B373DE">
        <w:rPr>
          <w:highlight w:val="yellow"/>
        </w:rPr>
        <w:t xml:space="preserve"> </w:t>
      </w:r>
      <w:r w:rsidR="00B373DE" w:rsidRPr="00B373DE">
        <w:rPr>
          <w:highlight w:val="yellow"/>
        </w:rPr>
        <w:t>是核函数，常见如线性核，</w:t>
      </w:r>
      <w:r w:rsidR="00B373DE" w:rsidRPr="00B373DE">
        <w:rPr>
          <w:highlight w:val="yellow"/>
        </w:rPr>
        <w:t xml:space="preserve">RBF </w:t>
      </w:r>
      <w:r w:rsidR="00B373DE" w:rsidRPr="00B373DE">
        <w:rPr>
          <w:highlight w:val="yellow"/>
        </w:rPr>
        <w:t>核等；该对偶形式只涉及样本间内积，可直接＂核化＂。</w:t>
      </w:r>
    </w:p>
    <w:p w14:paraId="363DAEAB" w14:textId="77777777" w:rsidR="00B373DE" w:rsidRPr="00B373DE" w:rsidRDefault="00B373DE" w:rsidP="00B373DE">
      <w:pPr>
        <w:ind w:firstLine="480"/>
        <w:rPr>
          <w:highlight w:val="yellow"/>
        </w:rPr>
      </w:pPr>
      <w:r w:rsidRPr="00B373DE">
        <w:rPr>
          <w:rFonts w:ascii="Georgia" w:eastAsia="Georgia" w:hAnsi="Georgia" w:cs="Georgia"/>
          <w:highlight w:val="yellow"/>
        </w:rPr>
        <w:lastRenderedPageBreak/>
        <w:t>3</w:t>
      </w:r>
      <w:r w:rsidRPr="00B373DE">
        <w:rPr>
          <w:rFonts w:ascii="宋体" w:hAnsi="宋体" w:cs="宋体" w:hint="eastAsia"/>
          <w:highlight w:val="yellow"/>
        </w:rPr>
        <w:t>．分类决策函数</w:t>
      </w:r>
    </w:p>
    <w:p w14:paraId="7762B61A" w14:textId="1FA72FCF" w:rsidR="00B373DE" w:rsidRPr="00B373DE" w:rsidRDefault="00B373DE" w:rsidP="00785A28">
      <w:pPr>
        <w:ind w:firstLine="480"/>
        <w:jc w:val="right"/>
        <w:rPr>
          <w:highlight w:val="yellow"/>
        </w:rPr>
      </w:pPr>
      <m:oMath>
        <m:r>
          <w:rPr>
            <w:rFonts w:ascii="Cambria Math" w:hAnsi="Cambria Math"/>
            <w:highlight w:val="yellow"/>
          </w:rPr>
          <m:t>f</m:t>
        </m:r>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nary>
          <m:naryPr>
            <m:chr m:val="∑"/>
            <m:limLoc m:val="undOvr"/>
            <m:grow m:val="1"/>
            <m:ctrlPr>
              <w:rPr>
                <w:rFonts w:ascii="Cambria Math" w:hAnsi="Cambria Math"/>
                <w:highlight w:val="yellow"/>
              </w:rPr>
            </m:ctrlPr>
          </m:naryPr>
          <m:sub>
            <m:r>
              <w:rPr>
                <w:rFonts w:ascii="Cambria Math" w:hAnsi="Cambria Math"/>
                <w:highlight w:val="yellow"/>
              </w:rPr>
              <m:t>i</m:t>
            </m:r>
            <m:r>
              <m:rPr>
                <m:sty m:val="p"/>
              </m:rPr>
              <w:rPr>
                <w:rFonts w:ascii="Cambria Math" w:hAnsi="Cambria Math"/>
                <w:highlight w:val="yellow"/>
              </w:rPr>
              <m:t>=1</m:t>
            </m:r>
          </m:sub>
          <m:sup>
            <m:r>
              <w:rPr>
                <w:rFonts w:ascii="Cambria Math" w:hAnsi="Cambria Math"/>
                <w:highlight w:val="yellow"/>
              </w:rPr>
              <m:t>N</m:t>
            </m:r>
          </m:sup>
          <m:e>
            <m:r>
              <m:rPr>
                <m:sty m:val="p"/>
              </m:rPr>
              <w:rPr>
                <w:rFonts w:ascii="Cambria Math" w:hAnsi="Cambria Math"/>
                <w:highlight w:val="yellow"/>
              </w:rPr>
              <m:t> </m:t>
            </m:r>
          </m:e>
        </m:nary>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sSub>
          <m:sSubPr>
            <m:ctrlPr>
              <w:rPr>
                <w:rFonts w:ascii="Cambria Math" w:hAnsi="Cambria Math"/>
                <w:highlight w:val="yellow"/>
              </w:rPr>
            </m:ctrlPr>
          </m:sSubPr>
          <m:e>
            <m:r>
              <w:rPr>
                <w:rFonts w:ascii="Cambria Math" w:hAnsi="Cambria Math"/>
                <w:highlight w:val="yellow"/>
              </w:rPr>
              <m:t>y</m:t>
            </m:r>
          </m:e>
          <m:sub>
            <m:r>
              <w:rPr>
                <w:rFonts w:ascii="Cambria Math" w:hAnsi="Cambria Math"/>
                <w:highlight w:val="yellow"/>
              </w:rPr>
              <m:t>i</m:t>
            </m:r>
          </m:sub>
        </m:sSub>
        <m:r>
          <w:rPr>
            <w:rFonts w:ascii="Cambria Math" w:hAnsi="Cambria Math"/>
            <w:highlight w:val="yellow"/>
          </w:rPr>
          <m:t>K</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x</m:t>
                </m:r>
              </m:e>
              <m:sub>
                <m:r>
                  <w:rPr>
                    <w:rFonts w:ascii="Cambria Math" w:hAnsi="Cambria Math"/>
                    <w:highlight w:val="yellow"/>
                  </w:rPr>
                  <m:t>i</m:t>
                </m:r>
              </m:sub>
            </m:sSub>
            <m:r>
              <m:rPr>
                <m:sty m:val="p"/>
              </m:rPr>
              <w:rPr>
                <w:rFonts w:ascii="Cambria Math" w:hAnsi="Cambria Math"/>
                <w:highlight w:val="yellow"/>
              </w:rPr>
              <m:t>,</m:t>
            </m:r>
            <m:r>
              <w:rPr>
                <w:rFonts w:ascii="Cambria Math" w:hAnsi="Cambria Math"/>
                <w:highlight w:val="yellow"/>
              </w:rPr>
              <m:t>x</m:t>
            </m:r>
          </m:e>
        </m:d>
        <m:r>
          <m:rPr>
            <m:sty m:val="p"/>
          </m:rPr>
          <w:rPr>
            <w:rFonts w:ascii="Cambria Math" w:hAnsi="Cambria Math"/>
            <w:highlight w:val="yellow"/>
          </w:rPr>
          <m:t>+</m:t>
        </m:r>
        <m:r>
          <w:rPr>
            <w:rFonts w:ascii="Cambria Math" w:hAnsi="Cambria Math"/>
            <w:highlight w:val="yellow"/>
          </w:rPr>
          <m:t>b</m:t>
        </m:r>
        <m:r>
          <m:rPr>
            <m:sty m:val="p"/>
          </m:rPr>
          <w:rPr>
            <w:rFonts w:ascii="Cambria Math" w:hAnsi="Cambria Math"/>
            <w:highlight w:val="yellow"/>
          </w:rPr>
          <m:t xml:space="preserve">, </m:t>
        </m:r>
        <m:acc>
          <m:accPr>
            <m:chr m:val="ˆ"/>
            <m:ctrlPr>
              <w:rPr>
                <w:rFonts w:ascii="Cambria Math" w:hAnsi="Cambria Math"/>
                <w:highlight w:val="yellow"/>
              </w:rPr>
            </m:ctrlPr>
          </m:accPr>
          <m:e>
            <m:r>
              <w:rPr>
                <w:rFonts w:ascii="Cambria Math" w:hAnsi="Cambria Math"/>
                <w:highlight w:val="yellow"/>
              </w:rPr>
              <m:t>y</m:t>
            </m:r>
          </m:e>
        </m:acc>
        <m:r>
          <m:rPr>
            <m:sty m:val="p"/>
          </m:rPr>
          <w:rPr>
            <w:rFonts w:ascii="Cambria Math" w:hAnsi="Cambria Math"/>
            <w:highlight w:val="yellow"/>
          </w:rPr>
          <m:t>=sign(</m:t>
        </m:r>
        <m:r>
          <w:rPr>
            <w:rFonts w:ascii="Cambria Math" w:hAnsi="Cambria Math"/>
            <w:highlight w:val="yellow"/>
          </w:rPr>
          <m:t>f</m:t>
        </m:r>
        <m:r>
          <m:rPr>
            <m:sty m:val="p"/>
          </m:rPr>
          <w:rPr>
            <w:rFonts w:ascii="Cambria Math" w:hAnsi="Cambria Math"/>
            <w:highlight w:val="yellow"/>
          </w:rPr>
          <m:t>(</m:t>
        </m:r>
        <m:r>
          <w:rPr>
            <w:rFonts w:ascii="Cambria Math" w:hAnsi="Cambria Math"/>
            <w:highlight w:val="yellow"/>
          </w:rPr>
          <m:t>x</m:t>
        </m:r>
        <m:r>
          <m:rPr>
            <m:sty m:val="p"/>
          </m:rPr>
          <w:rPr>
            <w:rFonts w:ascii="Cambria Math" w:hAnsi="Cambria Math"/>
            <w:highlight w:val="yellow"/>
          </w:rPr>
          <m:t>))</m:t>
        </m:r>
      </m:oMath>
      <w:r>
        <w:rPr>
          <w:rFonts w:hint="eastAsia"/>
          <w:highlight w:val="yellow"/>
        </w:rPr>
        <w:t xml:space="preserve">         </w:t>
      </w:r>
      <w:r>
        <w:rPr>
          <w:rFonts w:hint="eastAsia"/>
          <w:highlight w:val="yellow"/>
        </w:rPr>
        <w:t>（</w:t>
      </w:r>
      <w:r>
        <w:rPr>
          <w:rFonts w:hint="eastAsia"/>
          <w:highlight w:val="yellow"/>
        </w:rPr>
        <w:t>36</w:t>
      </w:r>
      <w:r>
        <w:rPr>
          <w:rFonts w:hint="eastAsia"/>
          <w:highlight w:val="yellow"/>
        </w:rPr>
        <w:t>）</w:t>
      </w:r>
    </w:p>
    <w:p w14:paraId="0FB2FBE3" w14:textId="7F7224C2" w:rsidR="00972C2B" w:rsidRPr="0046161A" w:rsidRDefault="00B373DE" w:rsidP="00B373DE">
      <w:pPr>
        <w:ind w:firstLine="480"/>
      </w:pPr>
      <w:r w:rsidRPr="00B373DE">
        <w:rPr>
          <w:highlight w:val="yellow"/>
        </w:rPr>
        <w:t>仅依赖支持向量</w:t>
      </w:r>
      <w:r w:rsidRPr="00B373DE">
        <w:rPr>
          <w:highlight w:val="yellow"/>
        </w:rPr>
        <w:t xml:space="preserve"> </w:t>
      </w:r>
      <m:oMath>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α</m:t>
                </m:r>
              </m:e>
              <m:sub>
                <m:r>
                  <w:rPr>
                    <w:rFonts w:ascii="Cambria Math" w:hAnsi="Cambria Math"/>
                    <w:highlight w:val="yellow"/>
                  </w:rPr>
                  <m:t>i</m:t>
                </m:r>
              </m:sub>
            </m:sSub>
            <m:r>
              <m:rPr>
                <m:sty m:val="p"/>
              </m:rPr>
              <w:rPr>
                <w:rFonts w:ascii="Cambria Math" w:hAnsi="Cambria Math"/>
                <w:highlight w:val="yellow"/>
              </w:rPr>
              <m:t>&gt;0</m:t>
            </m:r>
          </m:e>
        </m:d>
      </m:oMath>
      <w:r w:rsidRPr="00B373DE">
        <w:rPr>
          <w:highlight w:val="yellow"/>
        </w:rPr>
        <w:t xml:space="preserve"> </w:t>
      </w:r>
      <w:r w:rsidRPr="00B373DE">
        <w:rPr>
          <w:highlight w:val="yellow"/>
        </w:rPr>
        <w:t>参与求和；通过核函数</w:t>
      </w:r>
      <w:r w:rsidRPr="00B373DE">
        <w:rPr>
          <w:highlight w:val="yellow"/>
        </w:rPr>
        <w:t xml:space="preserve"> </w:t>
      </w:r>
      <m:oMath>
        <m:r>
          <w:rPr>
            <w:rFonts w:ascii="Cambria Math" w:hAnsi="Cambria Math"/>
            <w:highlight w:val="yellow"/>
          </w:rPr>
          <m:t>K</m:t>
        </m:r>
      </m:oMath>
      <w:r w:rsidRPr="00B373DE">
        <w:rPr>
          <w:highlight w:val="yellow"/>
        </w:rPr>
        <w:t xml:space="preserve"> </w:t>
      </w:r>
      <w:r w:rsidRPr="00B373DE">
        <w:rPr>
          <w:highlight w:val="yellow"/>
        </w:rPr>
        <w:t>在高维特征空间中完成非线性映射。</w:t>
      </w:r>
      <w:r w:rsidR="00FA15C3" w:rsidRPr="00B373DE">
        <w:rPr>
          <w:highlight w:val="yellow"/>
        </w:rPr>
        <w:t>该算法使用大量真实闪烁数据进行训练</w:t>
      </w:r>
      <w:r w:rsidR="00932698" w:rsidRPr="00B373DE">
        <w:rPr>
          <w:rFonts w:hint="eastAsia"/>
          <w:highlight w:val="yellow"/>
        </w:rPr>
        <w:t>并</w:t>
      </w:r>
      <w:r w:rsidR="00FA15C3" w:rsidRPr="00B373DE">
        <w:rPr>
          <w:highlight w:val="yellow"/>
        </w:rPr>
        <w:t>手动标记，检测精度在</w:t>
      </w:r>
      <w:r w:rsidR="00FA15C3" w:rsidRPr="00B373DE">
        <w:rPr>
          <w:highlight w:val="yellow"/>
        </w:rPr>
        <w:t xml:space="preserve"> 91-96% </w:t>
      </w:r>
      <w:r w:rsidR="00FA15C3" w:rsidRPr="00B373DE">
        <w:rPr>
          <w:highlight w:val="yellow"/>
        </w:rPr>
        <w:t>范围内，</w:t>
      </w:r>
      <w:r w:rsidR="007B5026" w:rsidRPr="00B373DE">
        <w:rPr>
          <w:rFonts w:hint="eastAsia"/>
          <w:highlight w:val="yellow"/>
        </w:rPr>
        <w:t>明显</w:t>
      </w:r>
      <w:r w:rsidR="007B5026" w:rsidRPr="00B373DE">
        <w:rPr>
          <w:highlight w:val="yellow"/>
        </w:rPr>
        <w:t>优于</w:t>
      </w:r>
      <w:r w:rsidR="007B5026" w:rsidRPr="00B373DE">
        <w:rPr>
          <w:rFonts w:hint="eastAsia"/>
          <w:highlight w:val="yellow"/>
        </w:rPr>
        <w:t>其他</w:t>
      </w:r>
      <w:r w:rsidR="00D053DB" w:rsidRPr="00B373DE">
        <w:rPr>
          <w:rFonts w:hint="eastAsia"/>
          <w:highlight w:val="yellow"/>
        </w:rPr>
        <w:t>电离层闪烁</w:t>
      </w:r>
      <w:r w:rsidR="007B5026" w:rsidRPr="00B373DE">
        <w:rPr>
          <w:rFonts w:hint="eastAsia"/>
          <w:highlight w:val="yellow"/>
        </w:rPr>
        <w:t>检测方法</w:t>
      </w:r>
      <w:r w:rsidR="001A50CF" w:rsidRPr="00B373DE">
        <w:rPr>
          <w:highlight w:val="yellow"/>
        </w:rPr>
        <w:fldChar w:fldCharType="begin">
          <w:fldData xml:space="preserve">PEVuZE5vdGU+PENpdGU+PEF1dGhvcj5KaWFvPC9BdXRob3I+PFllYXI+MjAxNjwvWWVhcj48UmVj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==
</w:fldData>
        </w:fldChar>
      </w:r>
      <w:r w:rsidR="001A50CF" w:rsidRPr="00B373DE">
        <w:rPr>
          <w:highlight w:val="yellow"/>
        </w:rPr>
        <w:instrText xml:space="preserve"> ADDIN EN.CITE </w:instrText>
      </w:r>
      <w:r w:rsidR="001A50CF" w:rsidRPr="00B373DE">
        <w:rPr>
          <w:highlight w:val="yellow"/>
        </w:rPr>
        <w:fldChar w:fldCharType="begin">
          <w:fldData xml:space="preserve">PEVuZE5vdGU+PENpdGU+PEF1dGhvcj5KaWFvPC9BdXRob3I+PFllYXI+MjAxNjwvWWVhcj48UmVj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==
</w:fldData>
        </w:fldChar>
      </w:r>
      <w:r w:rsidR="001A50CF" w:rsidRPr="00B373DE">
        <w:rPr>
          <w:highlight w:val="yellow"/>
        </w:rPr>
        <w:instrText xml:space="preserve"> ADDIN EN.CITE.DATA </w:instrText>
      </w:r>
      <w:r w:rsidR="001A50CF" w:rsidRPr="00B373DE">
        <w:rPr>
          <w:highlight w:val="yellow"/>
        </w:rPr>
      </w:r>
      <w:r w:rsidR="001A50CF" w:rsidRPr="00B373DE">
        <w:rPr>
          <w:highlight w:val="yellow"/>
        </w:rPr>
        <w:fldChar w:fldCharType="end"/>
      </w:r>
      <w:r w:rsidR="001A50CF" w:rsidRPr="00B373DE">
        <w:rPr>
          <w:highlight w:val="yellow"/>
        </w:rPr>
      </w:r>
      <w:r w:rsidR="001A50CF" w:rsidRPr="00B373DE">
        <w:rPr>
          <w:highlight w:val="yellow"/>
        </w:rPr>
        <w:fldChar w:fldCharType="separate"/>
      </w:r>
      <w:r w:rsidR="001A50CF" w:rsidRPr="00B373DE">
        <w:rPr>
          <w:noProof/>
          <w:highlight w:val="yellow"/>
          <w:vertAlign w:val="superscript"/>
        </w:rPr>
        <w:t>[</w:t>
      </w:r>
      <w:hyperlink w:anchor="_ENREF_17" w:tooltip="Jiao, 2017 #106" w:history="1">
        <w:r w:rsidR="00B736D6" w:rsidRPr="00B373DE">
          <w:rPr>
            <w:noProof/>
            <w:highlight w:val="yellow"/>
            <w:vertAlign w:val="superscript"/>
          </w:rPr>
          <w:t>17</w:t>
        </w:r>
      </w:hyperlink>
      <w:r w:rsidR="001A50CF" w:rsidRPr="00B373DE">
        <w:rPr>
          <w:noProof/>
          <w:highlight w:val="yellow"/>
          <w:vertAlign w:val="superscript"/>
        </w:rPr>
        <w:t xml:space="preserve">, </w:t>
      </w:r>
      <w:hyperlink w:anchor="_ENREF_38" w:tooltip="Jiao, 2016 #115" w:history="1">
        <w:r w:rsidR="00B736D6" w:rsidRPr="00B373DE">
          <w:rPr>
            <w:noProof/>
            <w:highlight w:val="yellow"/>
            <w:vertAlign w:val="superscript"/>
          </w:rPr>
          <w:t>38</w:t>
        </w:r>
      </w:hyperlink>
      <w:r w:rsidR="001A50CF" w:rsidRPr="00B373DE">
        <w:rPr>
          <w:noProof/>
          <w:highlight w:val="yellow"/>
          <w:vertAlign w:val="superscript"/>
        </w:rPr>
        <w:t>]</w:t>
      </w:r>
      <w:r w:rsidR="001A50CF" w:rsidRPr="00B373DE">
        <w:rPr>
          <w:highlight w:val="yellow"/>
        </w:rPr>
        <w:fldChar w:fldCharType="end"/>
      </w:r>
      <w:r w:rsidR="007B5026" w:rsidRPr="00B373DE">
        <w:rPr>
          <w:rFonts w:hint="eastAsia"/>
          <w:highlight w:val="yellow"/>
        </w:rPr>
        <w:t>。</w:t>
      </w:r>
    </w:p>
    <w:p w14:paraId="13B30BDB" w14:textId="77777777" w:rsidR="00785A28" w:rsidRPr="00785A28" w:rsidRDefault="009B0075" w:rsidP="00785A28">
      <w:pPr>
        <w:spacing w:after="220"/>
        <w:ind w:firstLine="480"/>
        <w:rPr>
          <w:highlight w:val="yellow"/>
        </w:rPr>
      </w:pPr>
      <w:r w:rsidRPr="0046161A">
        <w:rPr>
          <w:rFonts w:hint="eastAsia"/>
        </w:rPr>
        <w:t>决策树是最常用的分类技术之一。它基于树结构，通过递归划分输入空间来定义：每个内部节点代表域的某个特征</w:t>
      </w:r>
      <w:r w:rsidRPr="0046161A">
        <w:rPr>
          <w:rFonts w:hint="eastAsia"/>
        </w:rPr>
        <w:t>;</w:t>
      </w:r>
      <w:r w:rsidRPr="0046161A">
        <w:rPr>
          <w:rFonts w:hint="eastAsia"/>
        </w:rPr>
        <w:t>从节点发出的每个分支都是根据功能在节点中做出的决策的结果</w:t>
      </w:r>
      <w:r w:rsidRPr="0046161A">
        <w:rPr>
          <w:rFonts w:hint="eastAsia"/>
        </w:rPr>
        <w:t>;</w:t>
      </w:r>
      <w:r w:rsidRPr="0046161A">
        <w:rPr>
          <w:rFonts w:hint="eastAsia"/>
        </w:rPr>
        <w:t>每个叶子代表一个最终的分类决策，对应于在从树根到叶子的路径上做出的单个决策的组合。</w:t>
      </w:r>
      <w:r w:rsidRPr="00785A28">
        <w:rPr>
          <w:rFonts w:hint="eastAsia"/>
          <w:highlight w:val="yellow"/>
        </w:rPr>
        <w:t>当机器创建一组定义模型的规则时，就会进行学习，这些规则根据每个节点中决策标准的分支和函数的顺序来定义模型。</w:t>
      </w:r>
      <w:r w:rsidR="00DE1CBB" w:rsidRPr="00785A28">
        <w:rPr>
          <w:highlight w:val="yellow"/>
        </w:rPr>
        <w:fldChar w:fldCharType="begin"/>
      </w:r>
      <w:r w:rsidR="001A50CF" w:rsidRPr="00785A28">
        <w:rPr>
          <w:highlight w:val="yellow"/>
        </w:rPr>
        <w:instrText xml:space="preserve"> ADDIN EN.CITE &lt;EndNote&gt;&lt;Cite&gt;&lt;Author&gt;Favenza&lt;/Author&gt;&lt;Year&gt;2017&lt;/Year&gt;&lt;RecNum&gt;117&lt;/RecNum&gt;&lt;DisplayText&gt;&lt;style face="superscript"&gt;[19, 39]&lt;/style&gt;&lt;/DisplayText&gt;&lt;record&gt;&lt;rec-number&gt;117&lt;/rec-number&gt;&lt;foreign-keys&gt;&lt;key app="EN" db-id="2aa5ad59hwf92pewtatxtd9jrdv5aa50wpwx" timestamp="1732026336"&gt;117&lt;/key&gt;&lt;/foreign-keys&gt;&lt;ref-type name="Book"&gt;6&lt;/ref-type&gt;&lt;contributors&gt;&lt;authors&gt;&lt;author&gt;Favenza, Alfredo&lt;/author&gt;&lt;author&gt;Farasin, Alessandro&lt;/author&gt;&lt;author&gt;Linty, Nicola&lt;/author&gt;&lt;author&gt;Dovis, Fabio&lt;/author&gt;&lt;/authors&gt;&lt;/contributors&gt;&lt;titles&gt;&lt;title&gt;A Machine Learning Approach to GNSS Scintillation Detection: Automatic Soft Inspection of the Events&lt;/title&gt;&lt;/titles&gt;&lt;dates&gt;&lt;year&gt;2017&lt;/year&gt;&lt;/dates&gt;&lt;urls&gt;&lt;/urls&gt;&lt;/record&gt;&lt;/Cite&gt;&lt;Cite&gt;&lt;Author&gt;Linty&lt;/Author&gt;&lt;Year&gt;2019&lt;/Year&gt;&lt;RecNum&gt;118&lt;/RecNum&gt;&lt;record&gt;&lt;rec-number&gt;118&lt;/rec-number&gt;&lt;foreign-keys&gt;&lt;key app="EN" db-id="2aa5ad59hwf92pewtatxtd9jrdv5aa50wpwx" timestamp="1732026360"&gt;118&lt;/key&gt;&lt;/foreign-keys&gt;&lt;ref-type name="Journal Article"&gt;17&lt;/ref-type&gt;&lt;contributors&gt;&lt;authors&gt;&lt;author&gt;N. Linty&lt;/author&gt;&lt;author&gt;A. Farasin&lt;/author&gt;&lt;author&gt;A. Favenza&lt;/author&gt;&lt;author&gt;F. Dovis&lt;/author&gt;&lt;/authors&gt;&lt;/contributors&gt;&lt;titles&gt;&lt;title&gt;Detection of GNSS Ionospheric Scintillations Based on Machine Learning Decision Tree&lt;/title&gt;&lt;secondary-title&gt;IEEE Transactions on Aerospace and Electronic Systems&lt;/secondary-title&gt;&lt;/titles&gt;&lt;periodical&gt;&lt;full-title&gt;IEEE Transactions on Aerospace and Electronic Systems&lt;/full-title&gt;&lt;/periodical&gt;&lt;pages&gt;303-317&lt;/pages&gt;&lt;volume&gt;55&lt;/volume&gt;&lt;number&gt;1&lt;/number&gt;&lt;dates&gt;&lt;year&gt;2019&lt;/year&gt;&lt;/dates&gt;&lt;isbn&gt;1557-9603&lt;/isbn&gt;&lt;urls&gt;&lt;related-urls&gt;&lt;url&gt;https://ieeexplore.ieee.org/ielx7/7/8637087/08398529.pdf?tp=&amp;amp;arnumber=8398529&amp;amp;isnumber=8637087&amp;amp;ref=&lt;/url&gt;&lt;/related-urls&gt;&lt;/urls&gt;&lt;electronic-resource-num&gt;10.1109/TAES.2018.2850385&lt;/electronic-resource-num&gt;&lt;/record&gt;&lt;/Cite&gt;&lt;/EndNote&gt;</w:instrText>
      </w:r>
      <w:r w:rsidR="00DE1CBB" w:rsidRPr="00785A28">
        <w:rPr>
          <w:highlight w:val="yellow"/>
        </w:rPr>
        <w:fldChar w:fldCharType="separate"/>
      </w:r>
      <w:r w:rsidR="001A50CF" w:rsidRPr="00785A28">
        <w:rPr>
          <w:highlight w:val="yellow"/>
        </w:rPr>
        <w:t>[</w:t>
      </w:r>
      <w:hyperlink w:anchor="_ENREF_19" w:tooltip="Linty, 2019 #118" w:history="1">
        <w:r w:rsidR="00B736D6" w:rsidRPr="00785A28">
          <w:rPr>
            <w:highlight w:val="yellow"/>
          </w:rPr>
          <w:t>19</w:t>
        </w:r>
      </w:hyperlink>
      <w:r w:rsidR="001A50CF" w:rsidRPr="00785A28">
        <w:rPr>
          <w:highlight w:val="yellow"/>
        </w:rPr>
        <w:t xml:space="preserve">, </w:t>
      </w:r>
      <w:hyperlink w:anchor="_ENREF_39" w:tooltip="Favenza, 2017 #117" w:history="1">
        <w:r w:rsidR="00B736D6" w:rsidRPr="00785A28">
          <w:rPr>
            <w:highlight w:val="yellow"/>
          </w:rPr>
          <w:t>39</w:t>
        </w:r>
      </w:hyperlink>
      <w:r w:rsidR="001A50CF" w:rsidRPr="00785A28">
        <w:rPr>
          <w:highlight w:val="yellow"/>
        </w:rPr>
        <w:t>]</w:t>
      </w:r>
      <w:r w:rsidR="00DE1CBB" w:rsidRPr="00785A28">
        <w:rPr>
          <w:highlight w:val="yellow"/>
        </w:rPr>
        <w:fldChar w:fldCharType="end"/>
      </w:r>
      <w:r w:rsidR="00FD0A9E" w:rsidRPr="00785A28">
        <w:rPr>
          <w:rFonts w:hint="eastAsia"/>
          <w:highlight w:val="yellow"/>
        </w:rPr>
        <w:t>。</w:t>
      </w:r>
      <w:r w:rsidR="00853AB2" w:rsidRPr="00785A28">
        <w:rPr>
          <w:highlight w:val="yellow"/>
        </w:rPr>
        <w:t>决策树是一种自顶向下、递归分裂的贪心算法，用以将数据空间划分成若干</w:t>
      </w:r>
      <w:r w:rsidR="00853AB2" w:rsidRPr="00785A28">
        <w:rPr>
          <w:highlight w:val="yellow"/>
        </w:rPr>
        <w:t>“</w:t>
      </w:r>
      <w:r w:rsidR="00853AB2" w:rsidRPr="00785A28">
        <w:rPr>
          <w:highlight w:val="yellow"/>
        </w:rPr>
        <w:t>纯</w:t>
      </w:r>
      <w:r w:rsidR="00853AB2" w:rsidRPr="00785A28">
        <w:rPr>
          <w:highlight w:val="yellow"/>
        </w:rPr>
        <w:t>”</w:t>
      </w:r>
      <w:r w:rsidR="00853AB2" w:rsidRPr="00785A28">
        <w:rPr>
          <w:highlight w:val="yellow"/>
        </w:rPr>
        <w:t>子区域。在每个待分裂节点，算法遍历所有特征及其可能阈值，评估</w:t>
      </w:r>
      <w:r w:rsidR="00853AB2" w:rsidRPr="00785A28">
        <w:rPr>
          <w:highlight w:val="yellow"/>
        </w:rPr>
        <w:t>“</w:t>
      </w:r>
      <w:r w:rsidR="00853AB2" w:rsidRPr="00785A28">
        <w:rPr>
          <w:highlight w:val="yellow"/>
        </w:rPr>
        <w:t>分裂后不纯度降低量</w:t>
      </w:r>
      <w:r w:rsidR="00853AB2" w:rsidRPr="00785A28">
        <w:rPr>
          <w:highlight w:val="yellow"/>
        </w:rPr>
        <w:t>”</w:t>
      </w:r>
      <w:r w:rsidR="00853AB2" w:rsidRPr="00785A28">
        <w:rPr>
          <w:highlight w:val="yellow"/>
        </w:rPr>
        <w:t>并选取最大者进行切分。分裂准则通常采用熵（</w:t>
      </w:r>
      <w:r w:rsidR="00853AB2" w:rsidRPr="00785A28">
        <w:rPr>
          <w:highlight w:val="yellow"/>
        </w:rPr>
        <w:t>Entropy</w:t>
      </w:r>
      <w:r w:rsidR="00853AB2" w:rsidRPr="00785A28">
        <w:rPr>
          <w:highlight w:val="yellow"/>
        </w:rPr>
        <w:t>）、基尼不纯度（</w:t>
      </w:r>
      <w:r w:rsidR="00853AB2" w:rsidRPr="00785A28">
        <w:rPr>
          <w:highlight w:val="yellow"/>
        </w:rPr>
        <w:t>Gini Impurity</w:t>
      </w:r>
      <w:r w:rsidR="00853AB2" w:rsidRPr="00785A28">
        <w:rPr>
          <w:highlight w:val="yellow"/>
        </w:rPr>
        <w:t>）或分类误差率，旨在提高子节点的同质性。</w:t>
      </w:r>
      <w:r w:rsidR="00785A28" w:rsidRPr="00785A28">
        <w:rPr>
          <w:highlight w:val="yellow"/>
        </w:rPr>
        <w:t>信息熵是衡量一个节点中样本类别分布的</w:t>
      </w:r>
      <w:r w:rsidR="00785A28" w:rsidRPr="00785A28">
        <w:rPr>
          <w:rFonts w:hint="eastAsia"/>
          <w:highlight w:val="yellow"/>
        </w:rPr>
        <w:t>混</w:t>
      </w:r>
      <w:r w:rsidR="00785A28" w:rsidRPr="00785A28">
        <w:rPr>
          <w:highlight w:val="yellow"/>
        </w:rPr>
        <w:t>乱程度：</w:t>
      </w:r>
    </w:p>
    <w:p w14:paraId="56DA908C" w14:textId="09CAA6E5" w:rsidR="00785A28" w:rsidRPr="00785A28" w:rsidRDefault="00785A28" w:rsidP="00785A28">
      <w:pPr>
        <w:spacing w:after="220"/>
        <w:ind w:firstLine="480"/>
        <w:jc w:val="right"/>
        <w:rPr>
          <w:highlight w:val="yellow"/>
        </w:rPr>
      </w:pPr>
      <m:oMath>
        <m:r>
          <w:rPr>
            <w:rFonts w:ascii="Cambria Math" w:hAnsi="Cambria Math"/>
            <w:highlight w:val="yellow"/>
          </w:rPr>
          <m:t>H</m:t>
        </m:r>
        <m:r>
          <m:rPr>
            <m:sty m:val="p"/>
          </m:rPr>
          <w:rPr>
            <w:rFonts w:ascii="Cambria Math" w:hAnsi="Cambria Math"/>
            <w:highlight w:val="yellow"/>
          </w:rPr>
          <m:t>(</m:t>
        </m:r>
        <m:r>
          <w:rPr>
            <w:rFonts w:ascii="Cambria Math" w:hAnsi="Cambria Math"/>
            <w:highlight w:val="yellow"/>
          </w:rPr>
          <m:t>t</m:t>
        </m:r>
        <m:r>
          <m:rPr>
            <m:sty m:val="p"/>
          </m:rPr>
          <w:rPr>
            <w:rFonts w:ascii="Cambria Math" w:hAnsi="Cambria Math"/>
            <w:highlight w:val="yellow"/>
          </w:rPr>
          <m:t>)=-</m:t>
        </m:r>
        <m:nary>
          <m:naryPr>
            <m:chr m:val="∑"/>
            <m:limLoc m:val="undOvr"/>
            <m:grow m:val="1"/>
            <m:ctrlPr>
              <w:rPr>
                <w:rFonts w:ascii="Cambria Math" w:hAnsi="Cambria Math"/>
                <w:highlight w:val="yellow"/>
              </w:rPr>
            </m:ctrlPr>
          </m:naryPr>
          <m:sub>
            <m:r>
              <w:rPr>
                <w:rFonts w:ascii="Cambria Math" w:hAnsi="Cambria Math"/>
                <w:highlight w:val="yellow"/>
              </w:rPr>
              <m:t>j</m:t>
            </m:r>
            <m:r>
              <m:rPr>
                <m:sty m:val="p"/>
              </m:rPr>
              <w:rPr>
                <w:rFonts w:ascii="Cambria Math" w:hAnsi="Cambria Math"/>
                <w:highlight w:val="yellow"/>
              </w:rPr>
              <m:t>=1</m:t>
            </m:r>
          </m:sub>
          <m:sup>
            <m:r>
              <w:rPr>
                <w:rFonts w:ascii="Cambria Math" w:hAnsi="Cambria Math"/>
                <w:highlight w:val="yellow"/>
              </w:rPr>
              <m:t>K</m:t>
            </m:r>
          </m:sup>
          <m:e>
            <m:r>
              <m:rPr>
                <m:sty m:val="p"/>
              </m:rPr>
              <w:rPr>
                <w:rFonts w:ascii="Cambria Math" w:hAnsi="Cambria Math"/>
                <w:highlight w:val="yellow"/>
              </w:rPr>
              <m:t> </m:t>
            </m:r>
          </m:e>
        </m:nary>
        <m:sSub>
          <m:sSubPr>
            <m:ctrlPr>
              <w:rPr>
                <w:rFonts w:ascii="Cambria Math" w:hAnsi="Cambria Math"/>
                <w:highlight w:val="yellow"/>
              </w:rPr>
            </m:ctrlPr>
          </m:sSubPr>
          <m:e>
            <m:r>
              <w:rPr>
                <w:rFonts w:ascii="Cambria Math" w:hAnsi="Cambria Math"/>
                <w:highlight w:val="yellow"/>
              </w:rPr>
              <m:t>p</m:t>
            </m:r>
          </m:e>
          <m:sub>
            <m:r>
              <w:rPr>
                <w:rFonts w:ascii="Cambria Math" w:hAnsi="Cambria Math"/>
                <w:highlight w:val="yellow"/>
              </w:rPr>
              <m:t>j</m:t>
            </m:r>
          </m:sub>
        </m:sSub>
        <m:sSub>
          <m:sSubPr>
            <m:ctrlPr>
              <w:rPr>
                <w:rFonts w:ascii="Cambria Math" w:hAnsi="Cambria Math"/>
                <w:highlight w:val="yellow"/>
              </w:rPr>
            </m:ctrlPr>
          </m:sSubPr>
          <m:e>
            <m:r>
              <m:rPr>
                <m:sty m:val="p"/>
              </m:rPr>
              <w:rPr>
                <w:rFonts w:ascii="Cambria Math" w:hAnsi="Cambria Math"/>
                <w:highlight w:val="yellow"/>
              </w:rPr>
              <m:t>log</m:t>
            </m:r>
          </m:e>
          <m:sub>
            <m:r>
              <m:rPr>
                <m:sty m:val="p"/>
              </m:rPr>
              <w:rPr>
                <w:rFonts w:ascii="Cambria Math" w:hAnsi="Cambria Math"/>
                <w:highlight w:val="yellow"/>
              </w:rPr>
              <m:t>2</m:t>
            </m:r>
          </m:sub>
        </m:sSub>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p</m:t>
            </m:r>
          </m:e>
          <m:sub>
            <m:r>
              <w:rPr>
                <w:rFonts w:ascii="Cambria Math" w:hAnsi="Cambria Math"/>
                <w:highlight w:val="yellow"/>
              </w:rPr>
              <m:t>j</m:t>
            </m:r>
          </m:sub>
        </m:sSub>
      </m:oMath>
      <w:r>
        <w:rPr>
          <w:rFonts w:hint="eastAsia"/>
          <w:highlight w:val="yellow"/>
        </w:rPr>
        <w:t xml:space="preserve">                     (37)</w:t>
      </w:r>
    </w:p>
    <w:p w14:paraId="19E82959" w14:textId="77777777" w:rsidR="00785A28" w:rsidRPr="00785A28" w:rsidRDefault="00785A28" w:rsidP="00785A28">
      <w:pPr>
        <w:ind w:firstLine="480"/>
        <w:rPr>
          <w:highlight w:val="yellow"/>
        </w:rPr>
      </w:pPr>
      <w:r w:rsidRPr="00785A28">
        <w:rPr>
          <w:rFonts w:hint="eastAsia"/>
          <w:highlight w:val="yellow"/>
        </w:rPr>
        <w:t>其中</w:t>
      </w:r>
      <w:r w:rsidRPr="00785A28">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p</m:t>
            </m:r>
          </m:e>
          <m:sub>
            <m:r>
              <w:rPr>
                <w:rFonts w:ascii="Cambria Math" w:hAnsi="Cambria Math"/>
                <w:highlight w:val="yellow"/>
              </w:rPr>
              <m:t>j</m:t>
            </m:r>
          </m:sub>
        </m:sSub>
      </m:oMath>
      <w:r w:rsidRPr="00785A28">
        <w:rPr>
          <w:rFonts w:ascii="Georgia" w:eastAsia="Georgia" w:hAnsi="Georgia" w:cs="Georgia"/>
          <w:highlight w:val="yellow"/>
        </w:rPr>
        <w:t xml:space="preserve"> </w:t>
      </w:r>
      <w:r w:rsidRPr="00785A28">
        <w:rPr>
          <w:rFonts w:hint="eastAsia"/>
          <w:highlight w:val="yellow"/>
        </w:rPr>
        <w:t>是节点</w:t>
      </w:r>
      <w:r w:rsidRPr="00785A28">
        <w:rPr>
          <w:rFonts w:ascii="Georgia" w:eastAsia="Georgia" w:hAnsi="Georgia" w:cs="Georgia"/>
          <w:highlight w:val="yellow"/>
        </w:rPr>
        <w:t xml:space="preserve"> </w:t>
      </w:r>
      <m:oMath>
        <m:r>
          <w:rPr>
            <w:rFonts w:ascii="Cambria Math" w:hAnsi="Cambria Math"/>
            <w:highlight w:val="yellow"/>
          </w:rPr>
          <m:t>t</m:t>
        </m:r>
      </m:oMath>
      <w:r w:rsidRPr="00785A28">
        <w:rPr>
          <w:rFonts w:ascii="Georgia" w:eastAsia="Georgia" w:hAnsi="Georgia" w:cs="Georgia"/>
          <w:highlight w:val="yellow"/>
        </w:rPr>
        <w:t xml:space="preserve"> </w:t>
      </w:r>
      <w:r w:rsidRPr="00785A28">
        <w:rPr>
          <w:rFonts w:hint="eastAsia"/>
          <w:highlight w:val="yellow"/>
        </w:rPr>
        <w:t>中第</w:t>
      </w:r>
      <w:r w:rsidRPr="00785A28">
        <w:rPr>
          <w:rFonts w:ascii="Georgia" w:eastAsia="Georgia" w:hAnsi="Georgia" w:cs="Georgia"/>
          <w:highlight w:val="yellow"/>
        </w:rPr>
        <w:t xml:space="preserve"> </w:t>
      </w:r>
      <m:oMath>
        <m:r>
          <w:rPr>
            <w:rFonts w:ascii="Cambria Math" w:hAnsi="Cambria Math"/>
            <w:highlight w:val="yellow"/>
          </w:rPr>
          <m:t>j</m:t>
        </m:r>
      </m:oMath>
      <w:r w:rsidRPr="00785A28">
        <w:rPr>
          <w:rFonts w:ascii="Georgia" w:eastAsia="Georgia" w:hAnsi="Georgia" w:cs="Georgia"/>
          <w:highlight w:val="yellow"/>
        </w:rPr>
        <w:t xml:space="preserve"> </w:t>
      </w:r>
      <w:r w:rsidRPr="00785A28">
        <w:rPr>
          <w:rFonts w:hint="eastAsia"/>
          <w:highlight w:val="yellow"/>
        </w:rPr>
        <w:t>类样本的比例。</w:t>
      </w:r>
      <w:r w:rsidRPr="00785A28">
        <w:rPr>
          <w:rFonts w:asciiTheme="minorEastAsia" w:eastAsiaTheme="minorEastAsia" w:hAnsiTheme="minorEastAsia" w:cs="Georgia" w:hint="eastAsia"/>
          <w:highlight w:val="yellow"/>
        </w:rPr>
        <w:t>熵</w:t>
      </w:r>
      <w:r w:rsidRPr="00785A28">
        <w:rPr>
          <w:rFonts w:hint="eastAsia"/>
          <w:highlight w:val="yellow"/>
        </w:rPr>
        <w:t>越大，节点越混杂。基尼不纯度是常用的不纯度度量，表示随机抽取两样本被错误分类的概率：</w:t>
      </w:r>
    </w:p>
    <w:p w14:paraId="7A86F0AD" w14:textId="3FF0C3F4" w:rsidR="00785A28" w:rsidRPr="00785A28" w:rsidRDefault="00000000" w:rsidP="00785A28">
      <w:pPr>
        <w:spacing w:after="220"/>
        <w:ind w:firstLine="480"/>
        <w:jc w:val="right"/>
        <w:rPr>
          <w:highlight w:val="yellow"/>
        </w:rPr>
      </w:pPr>
      <m:oMath>
        <m:sSub>
          <m:sSubPr>
            <m:ctrlPr>
              <w:rPr>
                <w:rFonts w:ascii="Cambria Math" w:hAnsi="Cambria Math"/>
                <w:highlight w:val="yellow"/>
              </w:rPr>
            </m:ctrlPr>
          </m:sSubPr>
          <m:e>
            <m:r>
              <w:rPr>
                <w:rFonts w:ascii="Cambria Math" w:hAnsi="Cambria Math"/>
                <w:highlight w:val="yellow"/>
              </w:rPr>
              <m:t>I</m:t>
            </m:r>
          </m:e>
          <m:sub>
            <m:r>
              <m:rPr>
                <m:sty m:val="p"/>
              </m:rPr>
              <w:rPr>
                <w:rFonts w:ascii="Cambria Math" w:hAnsi="Cambria Math"/>
                <w:highlight w:val="yellow"/>
              </w:rPr>
              <m:t>Gini</m:t>
            </m:r>
          </m:sub>
        </m:sSub>
        <m:r>
          <m:rPr>
            <m:sty m:val="p"/>
          </m:rPr>
          <w:rPr>
            <w:rFonts w:ascii="Cambria Math" w:hAnsi="Cambria Math"/>
            <w:highlight w:val="yellow"/>
          </w:rPr>
          <m:t>(</m:t>
        </m:r>
        <m:r>
          <w:rPr>
            <w:rFonts w:ascii="Cambria Math" w:hAnsi="Cambria Math"/>
            <w:highlight w:val="yellow"/>
          </w:rPr>
          <m:t>t</m:t>
        </m:r>
        <m:r>
          <m:rPr>
            <m:sty m:val="p"/>
          </m:rPr>
          <w:rPr>
            <w:rFonts w:ascii="Cambria Math" w:hAnsi="Cambria Math"/>
            <w:highlight w:val="yellow"/>
          </w:rPr>
          <m:t>)=1-</m:t>
        </m:r>
        <m:nary>
          <m:naryPr>
            <m:chr m:val="∑"/>
            <m:limLoc m:val="undOvr"/>
            <m:grow m:val="1"/>
            <m:ctrlPr>
              <w:rPr>
                <w:rFonts w:ascii="Cambria Math" w:hAnsi="Cambria Math"/>
                <w:highlight w:val="yellow"/>
              </w:rPr>
            </m:ctrlPr>
          </m:naryPr>
          <m:sub>
            <m:r>
              <w:rPr>
                <w:rFonts w:ascii="Cambria Math" w:hAnsi="Cambria Math"/>
                <w:highlight w:val="yellow"/>
              </w:rPr>
              <m:t>j</m:t>
            </m:r>
            <m:r>
              <m:rPr>
                <m:sty m:val="p"/>
              </m:rPr>
              <w:rPr>
                <w:rFonts w:ascii="Cambria Math" w:hAnsi="Cambria Math"/>
                <w:highlight w:val="yellow"/>
              </w:rPr>
              <m:t>=1</m:t>
            </m:r>
          </m:sub>
          <m:sup>
            <m:r>
              <w:rPr>
                <w:rFonts w:ascii="Cambria Math" w:hAnsi="Cambria Math"/>
                <w:highlight w:val="yellow"/>
              </w:rPr>
              <m:t>K</m:t>
            </m:r>
          </m:sup>
          <m:e>
            <m:r>
              <m:rPr>
                <m:sty m:val="p"/>
              </m:rPr>
              <w:rPr>
                <w:rFonts w:ascii="Cambria Math" w:hAnsi="Cambria Math"/>
                <w:highlight w:val="yellow"/>
              </w:rPr>
              <m:t> </m:t>
            </m:r>
          </m:e>
        </m:nary>
        <m:sSubSup>
          <m:sSubSupPr>
            <m:ctrlPr>
              <w:rPr>
                <w:rFonts w:ascii="Cambria Math" w:hAnsi="Cambria Math"/>
                <w:highlight w:val="yellow"/>
              </w:rPr>
            </m:ctrlPr>
          </m:sSubSupPr>
          <m:e>
            <m:r>
              <w:rPr>
                <w:rFonts w:ascii="Cambria Math" w:hAnsi="Cambria Math"/>
                <w:highlight w:val="yellow"/>
              </w:rPr>
              <m:t>p</m:t>
            </m:r>
          </m:e>
          <m:sub>
            <m:r>
              <w:rPr>
                <w:rFonts w:ascii="Cambria Math" w:hAnsi="Cambria Math"/>
                <w:highlight w:val="yellow"/>
              </w:rPr>
              <m:t>j</m:t>
            </m:r>
          </m:sub>
          <m:sup>
            <m:r>
              <m:rPr>
                <m:sty m:val="p"/>
              </m:rPr>
              <w:rPr>
                <w:rFonts w:ascii="Cambria Math" w:hAnsi="Cambria Math"/>
                <w:highlight w:val="yellow"/>
              </w:rPr>
              <m:t>2</m:t>
            </m:r>
          </m:sup>
        </m:sSubSup>
      </m:oMath>
      <w:r w:rsidR="00785A28">
        <w:rPr>
          <w:rFonts w:hint="eastAsia"/>
          <w:highlight w:val="yellow"/>
        </w:rPr>
        <w:t xml:space="preserve">                      (38)</w:t>
      </w:r>
    </w:p>
    <w:p w14:paraId="25CC29A4" w14:textId="1DBBF814" w:rsidR="00785A28" w:rsidRPr="00785A28" w:rsidRDefault="00785A28" w:rsidP="00785A28">
      <w:pPr>
        <w:ind w:firstLine="480"/>
        <w:rPr>
          <w:rFonts w:cs="Times New Roman"/>
          <w:highlight w:val="yellow"/>
        </w:rPr>
      </w:pPr>
      <w:r w:rsidRPr="00785A28">
        <w:rPr>
          <w:rFonts w:cs="Times New Roman"/>
          <w:highlight w:val="yellow"/>
        </w:rPr>
        <w:t>当节点完全纯时（仅一类占比为</w:t>
      </w:r>
      <w:r w:rsidRPr="00785A28">
        <w:rPr>
          <w:rFonts w:eastAsia="Georgia" w:cs="Times New Roman"/>
          <w:highlight w:val="yellow"/>
        </w:rPr>
        <w:t xml:space="preserve"> 1 </w:t>
      </w:r>
      <w:r w:rsidRPr="00785A28">
        <w:rPr>
          <w:rFonts w:cs="Times New Roman"/>
          <w:highlight w:val="yellow"/>
        </w:rPr>
        <w:t>），基尼值为</w:t>
      </w:r>
      <w:r w:rsidRPr="00785A28">
        <w:rPr>
          <w:rFonts w:eastAsiaTheme="minorEastAsia" w:cs="Times New Roman"/>
          <w:highlight w:val="yellow"/>
        </w:rPr>
        <w:t>0</w:t>
      </w:r>
      <w:r w:rsidRPr="00785A28">
        <w:rPr>
          <w:rFonts w:cs="Times New Roman"/>
          <w:highlight w:val="yellow"/>
        </w:rPr>
        <w:t>。选择特征</w:t>
      </w:r>
      <w:r w:rsidRPr="00785A28">
        <w:rPr>
          <w:rFonts w:eastAsia="Georgia" w:cs="Times New Roman"/>
          <w:highlight w:val="yellow"/>
        </w:rPr>
        <w:t xml:space="preserve"> </w:t>
      </w:r>
      <m:oMath>
        <m:r>
          <w:rPr>
            <w:rFonts w:ascii="Cambria Math" w:hAnsi="Cambria Math" w:cs="Times New Roman"/>
            <w:highlight w:val="yellow"/>
          </w:rPr>
          <m:t>A</m:t>
        </m:r>
      </m:oMath>
      <w:r w:rsidRPr="00785A28">
        <w:rPr>
          <w:rFonts w:eastAsia="Georgia" w:cs="Times New Roman"/>
          <w:highlight w:val="yellow"/>
        </w:rPr>
        <w:t xml:space="preserve"> </w:t>
      </w:r>
      <w:r w:rsidRPr="00785A28">
        <w:rPr>
          <w:rFonts w:cs="Times New Roman"/>
          <w:highlight w:val="yellow"/>
        </w:rPr>
        <w:t>划分节点</w:t>
      </w:r>
      <w:r w:rsidRPr="00785A28">
        <w:rPr>
          <w:rFonts w:eastAsia="Georgia" w:cs="Times New Roman"/>
          <w:highlight w:val="yellow"/>
        </w:rPr>
        <w:t xml:space="preserve"> </w:t>
      </w:r>
      <m:oMath>
        <m:sSub>
          <m:sSubPr>
            <m:ctrlPr>
              <w:rPr>
                <w:rFonts w:ascii="Cambria Math" w:hAnsi="Cambria Math" w:cs="Times New Roman"/>
                <w:highlight w:val="yellow"/>
              </w:rPr>
            </m:ctrlPr>
          </m:sSubPr>
          <m:e>
            <m:r>
              <w:rPr>
                <w:rFonts w:ascii="Cambria Math" w:hAnsi="Cambria Math" w:cs="Times New Roman"/>
                <w:highlight w:val="yellow"/>
              </w:rPr>
              <m:t>D</m:t>
            </m:r>
          </m:e>
          <m:sub>
            <m:r>
              <w:rPr>
                <w:rFonts w:ascii="Cambria Math" w:hAnsi="Cambria Math" w:cs="Times New Roman"/>
                <w:highlight w:val="yellow"/>
              </w:rPr>
              <m:t>p</m:t>
            </m:r>
          </m:sub>
        </m:sSub>
      </m:oMath>
      <w:r w:rsidRPr="00785A28">
        <w:rPr>
          <w:rFonts w:eastAsia="Georgia" w:cs="Times New Roman"/>
          <w:highlight w:val="yellow"/>
        </w:rPr>
        <w:t xml:space="preserve"> </w:t>
      </w:r>
      <w:r w:rsidRPr="00785A28">
        <w:rPr>
          <w:rFonts w:cs="Times New Roman"/>
          <w:highlight w:val="yellow"/>
        </w:rPr>
        <w:t>时，信息增益定义为分裂前后熵的差值：</w:t>
      </w:r>
    </w:p>
    <w:p w14:paraId="246637BF" w14:textId="1625F8CE" w:rsidR="00785A28" w:rsidRPr="00785A28" w:rsidRDefault="00785A28" w:rsidP="00785A28">
      <w:pPr>
        <w:spacing w:after="220"/>
        <w:ind w:firstLine="480"/>
        <w:jc w:val="right"/>
        <w:rPr>
          <w:highlight w:val="yellow"/>
        </w:rPr>
      </w:pPr>
      <m:oMath>
        <m:r>
          <m:rPr>
            <m:sty m:val="p"/>
          </m:rPr>
          <w:rPr>
            <w:rFonts w:ascii="Cambria Math" w:hAnsi="Cambria Math"/>
            <w:highlight w:val="yellow"/>
          </w:rPr>
          <m:t>IG</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D</m:t>
                </m:r>
              </m:e>
              <m:sub>
                <m:r>
                  <w:rPr>
                    <w:rFonts w:ascii="Cambria Math" w:hAnsi="Cambria Math"/>
                    <w:highlight w:val="yellow"/>
                  </w:rPr>
                  <m:t>p</m:t>
                </m:r>
              </m:sub>
            </m:sSub>
            <m:r>
              <m:rPr>
                <m:sty m:val="p"/>
              </m:rPr>
              <w:rPr>
                <w:rFonts w:ascii="Cambria Math" w:hAnsi="Cambria Math"/>
                <w:highlight w:val="yellow"/>
              </w:rPr>
              <m:t>,</m:t>
            </m:r>
            <m:r>
              <w:rPr>
                <w:rFonts w:ascii="Cambria Math" w:hAnsi="Cambria Math"/>
                <w:highlight w:val="yellow"/>
              </w:rPr>
              <m:t>A</m:t>
            </m:r>
          </m:e>
        </m:d>
        <m:r>
          <m:rPr>
            <m:sty m:val="p"/>
          </m:rPr>
          <w:rPr>
            <w:rFonts w:ascii="Cambria Math" w:hAnsi="Cambria Math"/>
            <w:highlight w:val="yellow"/>
          </w:rPr>
          <m:t>=</m:t>
        </m:r>
        <m:r>
          <w:rPr>
            <w:rFonts w:ascii="Cambria Math" w:hAnsi="Cambria Math"/>
            <w:highlight w:val="yellow"/>
          </w:rPr>
          <m:t>H</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D</m:t>
                </m:r>
              </m:e>
              <m:sub>
                <m:r>
                  <w:rPr>
                    <w:rFonts w:ascii="Cambria Math" w:hAnsi="Cambria Math"/>
                    <w:highlight w:val="yellow"/>
                  </w:rPr>
                  <m:t>p</m:t>
                </m:r>
              </m:sub>
            </m:sSub>
          </m:e>
        </m:d>
        <m:r>
          <m:rPr>
            <m:sty m:val="p"/>
          </m:rPr>
          <w:rPr>
            <w:rFonts w:ascii="Cambria Math" w:hAnsi="Cambria Math"/>
            <w:highlight w:val="yellow"/>
          </w:rPr>
          <m:t>-</m:t>
        </m:r>
        <m:f>
          <m:fPr>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N</m:t>
                </m:r>
              </m:e>
              <m:sub>
                <m:r>
                  <m:rPr>
                    <m:nor/>
                  </m:rPr>
                  <w:rPr>
                    <w:highlight w:val="yellow"/>
                  </w:rPr>
                  <m:t>left </m:t>
                </m:r>
              </m:sub>
            </m:sSub>
          </m:num>
          <m:den>
            <m:sSub>
              <m:sSubPr>
                <m:ctrlPr>
                  <w:rPr>
                    <w:rFonts w:ascii="Cambria Math" w:hAnsi="Cambria Math"/>
                    <w:highlight w:val="yellow"/>
                  </w:rPr>
                </m:ctrlPr>
              </m:sSubPr>
              <m:e>
                <m:r>
                  <w:rPr>
                    <w:rFonts w:ascii="Cambria Math" w:hAnsi="Cambria Math"/>
                    <w:highlight w:val="yellow"/>
                  </w:rPr>
                  <m:t>N</m:t>
                </m:r>
              </m:e>
              <m:sub>
                <m:r>
                  <w:rPr>
                    <w:rFonts w:ascii="Cambria Math" w:hAnsi="Cambria Math"/>
                    <w:highlight w:val="yellow"/>
                  </w:rPr>
                  <m:t>p</m:t>
                </m:r>
              </m:sub>
            </m:sSub>
          </m:den>
        </m:f>
        <m:r>
          <w:rPr>
            <w:rFonts w:ascii="Cambria Math" w:hAnsi="Cambria Math"/>
            <w:highlight w:val="yellow"/>
          </w:rPr>
          <m:t>H</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D</m:t>
                </m:r>
              </m:e>
              <m:sub>
                <m:r>
                  <m:rPr>
                    <m:nor/>
                  </m:rPr>
                  <w:rPr>
                    <w:highlight w:val="yellow"/>
                  </w:rPr>
                  <m:t>left </m:t>
                </m:r>
              </m:sub>
            </m:sSub>
          </m:e>
        </m:d>
        <m:r>
          <m:rPr>
            <m:sty m:val="p"/>
          </m:rPr>
          <w:rPr>
            <w:rFonts w:ascii="Cambria Math" w:hAnsi="Cambria Math"/>
            <w:highlight w:val="yellow"/>
          </w:rPr>
          <m:t>-</m:t>
        </m:r>
        <m:f>
          <m:fPr>
            <m:ctrlPr>
              <w:rPr>
                <w:rFonts w:ascii="Cambria Math" w:hAnsi="Cambria Math"/>
                <w:highlight w:val="yellow"/>
              </w:rPr>
            </m:ctrlPr>
          </m:fPr>
          <m:num>
            <m:sSub>
              <m:sSubPr>
                <m:ctrlPr>
                  <w:rPr>
                    <w:rFonts w:ascii="Cambria Math" w:hAnsi="Cambria Math"/>
                    <w:highlight w:val="yellow"/>
                  </w:rPr>
                </m:ctrlPr>
              </m:sSubPr>
              <m:e>
                <m:r>
                  <w:rPr>
                    <w:rFonts w:ascii="Cambria Math" w:hAnsi="Cambria Math"/>
                    <w:highlight w:val="yellow"/>
                  </w:rPr>
                  <m:t>N</m:t>
                </m:r>
              </m:e>
              <m:sub>
                <m:r>
                  <m:rPr>
                    <m:nor/>
                  </m:rPr>
                  <w:rPr>
                    <w:highlight w:val="yellow"/>
                  </w:rPr>
                  <m:t>right </m:t>
                </m:r>
              </m:sub>
            </m:sSub>
          </m:num>
          <m:den>
            <m:sSub>
              <m:sSubPr>
                <m:ctrlPr>
                  <w:rPr>
                    <w:rFonts w:ascii="Cambria Math" w:hAnsi="Cambria Math"/>
                    <w:highlight w:val="yellow"/>
                  </w:rPr>
                </m:ctrlPr>
              </m:sSubPr>
              <m:e>
                <m:r>
                  <w:rPr>
                    <w:rFonts w:ascii="Cambria Math" w:hAnsi="Cambria Math"/>
                    <w:highlight w:val="yellow"/>
                  </w:rPr>
                  <m:t>N</m:t>
                </m:r>
              </m:e>
              <m:sub>
                <m:r>
                  <w:rPr>
                    <w:rFonts w:ascii="Cambria Math" w:hAnsi="Cambria Math"/>
                    <w:highlight w:val="yellow"/>
                  </w:rPr>
                  <m:t>p</m:t>
                </m:r>
              </m:sub>
            </m:sSub>
          </m:den>
        </m:f>
        <m:r>
          <w:rPr>
            <w:rFonts w:ascii="Cambria Math" w:hAnsi="Cambria Math"/>
            <w:highlight w:val="yellow"/>
          </w:rPr>
          <m:t>H</m:t>
        </m:r>
        <m:d>
          <m:dPr>
            <m:ctrlPr>
              <w:rPr>
                <w:rFonts w:ascii="Cambria Math" w:hAnsi="Cambria Math"/>
                <w:highlight w:val="yellow"/>
              </w:rPr>
            </m:ctrlPr>
          </m:dPr>
          <m:e>
            <m:sSub>
              <m:sSubPr>
                <m:ctrlPr>
                  <w:rPr>
                    <w:rFonts w:ascii="Cambria Math" w:hAnsi="Cambria Math"/>
                    <w:highlight w:val="yellow"/>
                  </w:rPr>
                </m:ctrlPr>
              </m:sSubPr>
              <m:e>
                <m:r>
                  <w:rPr>
                    <w:rFonts w:ascii="Cambria Math" w:hAnsi="Cambria Math"/>
                    <w:highlight w:val="yellow"/>
                  </w:rPr>
                  <m:t>D</m:t>
                </m:r>
              </m:e>
              <m:sub>
                <m:r>
                  <m:rPr>
                    <m:nor/>
                  </m:rPr>
                  <w:rPr>
                    <w:highlight w:val="yellow"/>
                  </w:rPr>
                  <m:t>right </m:t>
                </m:r>
              </m:sub>
            </m:sSub>
          </m:e>
        </m:d>
      </m:oMath>
      <w:r>
        <w:rPr>
          <w:rFonts w:hint="eastAsia"/>
          <w:highlight w:val="yellow"/>
        </w:rPr>
        <w:t xml:space="preserve">          (39)</w:t>
      </w:r>
    </w:p>
    <w:p w14:paraId="03EA0307" w14:textId="3241A21D" w:rsidR="00853AB2" w:rsidRDefault="00785A28" w:rsidP="00785A28">
      <w:pPr>
        <w:ind w:firstLine="480"/>
      </w:pPr>
      <w:r w:rsidRPr="00785A28">
        <w:rPr>
          <w:rFonts w:ascii="宋体" w:hAnsi="宋体" w:cs="宋体" w:hint="eastAsia"/>
          <w:highlight w:val="yellow"/>
        </w:rPr>
        <w:t>其中</w:t>
      </w:r>
      <w:r w:rsidRPr="00785A28">
        <w:rPr>
          <w:rFonts w:ascii="Georgia" w:eastAsia="Georgia" w:hAnsi="Georgia" w:cs="Georgia"/>
          <w:highlight w:val="yellow"/>
        </w:rPr>
        <w:t xml:space="preserve"> </w:t>
      </w:r>
      <m:oMath>
        <m:sSub>
          <m:sSubPr>
            <m:ctrlPr>
              <w:rPr>
                <w:rFonts w:ascii="Cambria Math" w:hAnsi="Cambria Math"/>
                <w:highlight w:val="yellow"/>
              </w:rPr>
            </m:ctrlPr>
          </m:sSubPr>
          <m:e>
            <m:r>
              <w:rPr>
                <w:rFonts w:ascii="Cambria Math" w:hAnsi="Cambria Math"/>
                <w:highlight w:val="yellow"/>
              </w:rPr>
              <m:t>N</m:t>
            </m:r>
          </m:e>
          <m:sub>
            <m:r>
              <w:rPr>
                <w:rFonts w:ascii="Cambria Math" w:hAnsi="Cambria Math"/>
                <w:highlight w:val="yellow"/>
              </w:rPr>
              <m:t>p</m:t>
            </m:r>
          </m:sub>
        </m:sSub>
        <m:r>
          <m:rPr>
            <m:sty m:val="p"/>
          </m:rPr>
          <w:rPr>
            <w:rFonts w:ascii="Cambria Math" w:hAnsi="Cambria Math"/>
            <w:highlight w:val="yellow"/>
          </w:rPr>
          <m:t>,</m:t>
        </m:r>
        <m:r>
          <m:rPr>
            <m:nor/>
          </m:rPr>
          <w:rPr>
            <w:highlight w:val="yellow"/>
          </w:rPr>
          <m:t xml:space="preserve"> </m:t>
        </m:r>
        <m:sSub>
          <m:sSubPr>
            <m:ctrlPr>
              <w:rPr>
                <w:rFonts w:ascii="Cambria Math" w:hAnsi="Cambria Math"/>
                <w:highlight w:val="yellow"/>
              </w:rPr>
            </m:ctrlPr>
          </m:sSubPr>
          <m:e>
            <m:r>
              <w:rPr>
                <w:rFonts w:ascii="Cambria Math" w:hAnsi="Cambria Math"/>
                <w:highlight w:val="yellow"/>
              </w:rPr>
              <m:t>N</m:t>
            </m:r>
          </m:e>
          <m:sub>
            <m:r>
              <m:rPr>
                <m:nor/>
              </m:rPr>
              <w:rPr>
                <w:highlight w:val="yellow"/>
              </w:rPr>
              <m:t>left</m:t>
            </m:r>
            <m:r>
              <m:rPr>
                <m:nor/>
              </m:rPr>
              <w:rPr>
                <w:highlight w:val="yellow"/>
              </w:rPr>
              <m:t>，</m:t>
            </m:r>
          </m:sub>
        </m:sSub>
        <m:r>
          <m:rPr>
            <m:sty m:val="p"/>
          </m:rPr>
          <w:rPr>
            <w:rFonts w:ascii="Cambria Math" w:hAnsi="Cambria Math"/>
            <w:highlight w:val="yellow"/>
          </w:rPr>
          <m:t>,</m:t>
        </m:r>
        <m:r>
          <m:rPr>
            <m:nor/>
          </m:rPr>
          <w:rPr>
            <w:highlight w:val="yellow"/>
          </w:rPr>
          <m:t xml:space="preserve"> </m:t>
        </m:r>
        <m:sSub>
          <m:sSubPr>
            <m:ctrlPr>
              <w:rPr>
                <w:rFonts w:ascii="Cambria Math" w:hAnsi="Cambria Math"/>
                <w:highlight w:val="yellow"/>
              </w:rPr>
            </m:ctrlPr>
          </m:sSubPr>
          <m:e>
            <m:r>
              <w:rPr>
                <w:rFonts w:ascii="Cambria Math" w:hAnsi="Cambria Math"/>
                <w:highlight w:val="yellow"/>
              </w:rPr>
              <m:t>N</m:t>
            </m:r>
          </m:e>
          <m:sub>
            <m:r>
              <m:rPr>
                <m:nor/>
              </m:rPr>
              <w:rPr>
                <w:highlight w:val="yellow"/>
              </w:rPr>
              <m:t>right </m:t>
            </m:r>
          </m:sub>
        </m:sSub>
      </m:oMath>
      <w:r w:rsidRPr="00785A28">
        <w:rPr>
          <w:rFonts w:ascii="Georgia" w:eastAsia="Georgia" w:hAnsi="Georgia" w:cs="Georgia"/>
          <w:highlight w:val="yellow"/>
        </w:rPr>
        <w:t xml:space="preserve"> </w:t>
      </w:r>
      <w:r w:rsidRPr="00785A28">
        <w:rPr>
          <w:rFonts w:ascii="宋体" w:hAnsi="宋体" w:cs="宋体" w:hint="eastAsia"/>
          <w:highlight w:val="yellow"/>
        </w:rPr>
        <w:t>分别为父节点及左右子节点的样本数。</w:t>
      </w:r>
      <w:r>
        <w:rPr>
          <w:rFonts w:ascii="宋体" w:hAnsi="宋体" w:cs="宋体" w:hint="eastAsia"/>
        </w:rPr>
        <w:t>本质上衡量切分后纯度的提升量</w:t>
      </w:r>
      <w:r w:rsidR="00853AB2" w:rsidRPr="00853AB2">
        <w:t>对每个新形成的子节点重复上述过程，直到满足停止条件（如节点样本数小于阈值或纯度足够高）为止。最终，叶节点的输出即为类别（取多数类）或回归值（取均值），并可进一步剪枝以防止过拟合</w:t>
      </w:r>
      <w:r w:rsidR="00853AB2">
        <w:rPr>
          <w:rFonts w:hint="eastAsia"/>
        </w:rPr>
        <w:t>。</w:t>
      </w:r>
    </w:p>
    <w:p w14:paraId="078F17AA" w14:textId="6CDA0B22" w:rsidR="002F5C78" w:rsidRPr="0046161A" w:rsidRDefault="009B0075" w:rsidP="00785A28">
      <w:pPr>
        <w:ind w:firstLine="480"/>
      </w:pPr>
      <w:r w:rsidRPr="0046161A">
        <w:rPr>
          <w:rFonts w:hint="eastAsia"/>
        </w:rPr>
        <w:lastRenderedPageBreak/>
        <w:t>随机森林是一种用于分类的集成学习方法，基于在训练时构建大量决策树。它有助于克服过拟合问题，以及利用平均来减少估计的方差。随机森林是树预测变量的组合，因此每棵树都依赖于独立采样的随机向量的值，并且森林中所有树的分布相同。当森林中的树木数量变大时，森林的泛化误差会收敛到一个极限，并且取决于森林中单个树木的强度以及它们之间的相关性。</w:t>
      </w:r>
      <w:r w:rsidR="00FD0A9E" w:rsidRPr="0046161A">
        <w:rPr>
          <w:rFonts w:hint="eastAsia"/>
        </w:rPr>
        <w:t>在仅使用相关器输出时</w:t>
      </w:r>
      <w:r w:rsidRPr="0046161A">
        <w:rPr>
          <w:rFonts w:hint="eastAsia"/>
        </w:rPr>
        <w:t>，</w:t>
      </w:r>
      <w:r w:rsidR="00DE1CBB" w:rsidRPr="0046161A">
        <w:rPr>
          <w:rFonts w:hint="eastAsia"/>
        </w:rPr>
        <w:t>准确率</w:t>
      </w:r>
      <w:r w:rsidRPr="0046161A">
        <w:rPr>
          <w:rFonts w:hint="eastAsia"/>
        </w:rPr>
        <w:t>可达</w:t>
      </w:r>
      <w:r w:rsidR="00FD0A9E" w:rsidRPr="0046161A">
        <w:rPr>
          <w:rFonts w:hint="eastAsia"/>
        </w:rPr>
        <w:t>到</w:t>
      </w:r>
      <w:r w:rsidR="00FD0A9E" w:rsidRPr="0046161A">
        <w:rPr>
          <w:rFonts w:hint="eastAsia"/>
        </w:rPr>
        <w:t xml:space="preserve"> 98.0%</w:t>
      </w:r>
      <w:r w:rsidR="00FD0A9E" w:rsidRPr="0046161A">
        <w:rPr>
          <w:rFonts w:hint="eastAsia"/>
        </w:rPr>
        <w:t>。当以较大的计算负载为代价使用随机森林算法时，结果进一步提高</w:t>
      </w:r>
      <w:r w:rsidR="00DE1CBB" w:rsidRPr="0046161A">
        <w:rPr>
          <w:rFonts w:hint="eastAsia"/>
        </w:rPr>
        <w:t>到</w:t>
      </w:r>
      <w:r w:rsidR="00FD0A9E" w:rsidRPr="0046161A">
        <w:rPr>
          <w:rFonts w:hint="eastAsia"/>
        </w:rPr>
        <w:t>99.7%</w:t>
      </w:r>
      <w:r w:rsidR="00FD0A9E" w:rsidRPr="0046161A">
        <w:rPr>
          <w:rFonts w:hint="eastAsia"/>
        </w:rPr>
        <w:t>。</w:t>
      </w:r>
      <w:r w:rsidR="009766EC" w:rsidRPr="0046161A">
        <w:t>依赖于预先训练的机器学习决策树算法</w:t>
      </w:r>
      <w:r w:rsidR="009766EC" w:rsidRPr="0046161A">
        <w:rPr>
          <w:rFonts w:hint="eastAsia"/>
        </w:rPr>
        <w:t>，</w:t>
      </w:r>
      <w:r w:rsidR="009766EC" w:rsidRPr="0046161A">
        <w:t>利用大地测量</w:t>
      </w:r>
      <w:r w:rsidR="009766EC" w:rsidRPr="0046161A">
        <w:t xml:space="preserve"> GNSS </w:t>
      </w:r>
      <w:r w:rsidR="00DF3121" w:rsidRPr="0046161A">
        <w:t>接收机</w:t>
      </w:r>
      <w:r w:rsidR="009766EC" w:rsidRPr="0046161A">
        <w:t>收集的测量值</w:t>
      </w:r>
      <w:r w:rsidR="009766EC" w:rsidRPr="0046161A">
        <w:rPr>
          <w:rFonts w:hint="eastAsia"/>
        </w:rPr>
        <w:t>也可以</w:t>
      </w:r>
      <w:r w:rsidR="009766EC" w:rsidRPr="0046161A">
        <w:t>准确识别电离层振幅闪烁事件</w:t>
      </w:r>
      <w:r w:rsidR="009766EC" w:rsidRPr="0046161A">
        <w:rPr>
          <w:rFonts w:hint="eastAsia"/>
        </w:rPr>
        <w:t>。</w:t>
      </w:r>
      <w:r w:rsidR="00BE16A4" w:rsidRPr="0046161A">
        <w:t>使用真实数据的实验结果表明，闪烁检测的准确率可以达到</w:t>
      </w:r>
      <w:r w:rsidR="00BE16A4" w:rsidRPr="0046161A">
        <w:t>99%</w:t>
      </w:r>
      <w:r w:rsidR="00BE16A4" w:rsidRPr="0046161A">
        <w:fldChar w:fldCharType="begin"/>
      </w:r>
      <w:r w:rsidR="001A50CF" w:rsidRPr="0046161A">
        <w:instrText xml:space="preserve"> ADDIN EN.CITE &lt;EndNote&gt;&lt;Cite&gt;&lt;Author&gt;Li&lt;/Author&gt;&lt;Year&gt;2024&lt;/Year&gt;&lt;RecNum&gt;119&lt;/RecNum&gt;&lt;DisplayText&gt;&lt;style face="superscript"&gt;[40]&lt;/style&gt;&lt;/DisplayText&gt;&lt;record&gt;&lt;rec-number&gt;119&lt;/rec-number&gt;&lt;foreign-keys&gt;&lt;key app="EN" db-id="2aa5ad59hwf92pewtatxtd9jrdv5aa50wpwx" timestamp="1732026504"&gt;119&lt;/key&gt;&lt;/foreign-keys&gt;&lt;ref-type name="Journal Article"&gt;17&lt;/ref-type&gt;&lt;contributors&gt;&lt;authors&gt;&lt;author&gt;Li, Wang&lt;/author&gt;&lt;author&gt;Jiang, Yiping&lt;/author&gt;&lt;author&gt;Ji, Hongyuan&lt;/author&gt;&lt;author&gt;Wei, Wenqiang&lt;/author&gt;&lt;/authors&gt;&lt;/contributors&gt;&lt;titles&gt;&lt;title&gt;Amplitude scintillation detection with geodetic GNSS receivers leveraging machine learning decision tree&lt;/title&gt;&lt;secondary-title&gt;Satellite Navigation&lt;/secondary-title&gt;&lt;/titles&gt;&lt;periodical&gt;&lt;full-title&gt;Satellite Navigation&lt;/full-title&gt;&lt;/periodical&gt;&lt;pages&gt;18&lt;/pages&gt;&lt;volume&gt;5&lt;/volume&gt;&lt;number&gt;1&lt;/number&gt;&lt;dates&gt;&lt;year&gt;2024&lt;/year&gt;&lt;pub-dates&gt;&lt;date&gt;2024/06/03&lt;/date&gt;&lt;/pub-dates&gt;&lt;/dates&gt;&lt;isbn&gt;2662-1363&lt;/isbn&gt;&lt;urls&gt;&lt;related-urls&gt;&lt;url&gt;https://doi.org/10.1186/s43020-024-00136-7&lt;/url&gt;&lt;url&gt;https://satellite-navigation.springeropen.com/counter/pdf/10.1186/s43020-024-00136-7.pdf&lt;/url&gt;&lt;/related-urls&gt;&lt;/urls&gt;&lt;electronic-resource-num&gt;10.1186/s43020-024-00136-7&lt;/electronic-resource-num&gt;&lt;/record&gt;&lt;/Cite&gt;&lt;/EndNote&gt;</w:instrText>
      </w:r>
      <w:r w:rsidR="00BE16A4" w:rsidRPr="0046161A">
        <w:fldChar w:fldCharType="separate"/>
      </w:r>
      <w:r w:rsidR="001A50CF" w:rsidRPr="0046161A">
        <w:rPr>
          <w:noProof/>
          <w:vertAlign w:val="superscript"/>
        </w:rPr>
        <w:t>[</w:t>
      </w:r>
      <w:hyperlink w:anchor="_ENREF_40" w:tooltip="Li, 2024 #119" w:history="1">
        <w:r w:rsidR="00B736D6" w:rsidRPr="0046161A">
          <w:rPr>
            <w:noProof/>
            <w:vertAlign w:val="superscript"/>
          </w:rPr>
          <w:t>40</w:t>
        </w:r>
      </w:hyperlink>
      <w:r w:rsidR="001A50CF" w:rsidRPr="0046161A">
        <w:rPr>
          <w:noProof/>
          <w:vertAlign w:val="superscript"/>
        </w:rPr>
        <w:t>]</w:t>
      </w:r>
      <w:r w:rsidR="00BE16A4" w:rsidRPr="0046161A">
        <w:fldChar w:fldCharType="end"/>
      </w:r>
      <w:r w:rsidR="00BE16A4" w:rsidRPr="0046161A">
        <w:t>。</w:t>
      </w:r>
    </w:p>
    <w:p w14:paraId="4EFD976B" w14:textId="1FF7FC19" w:rsidR="00FD0A9E" w:rsidRPr="0046161A" w:rsidRDefault="00206CBD" w:rsidP="00134096">
      <w:pPr>
        <w:ind w:firstLine="480"/>
      </w:pPr>
      <w:r w:rsidRPr="0046161A">
        <w:t>决策树算法还能够检测事件最强阶段之前和之后的瞬态时间，从而提供早期运行时警报。另一个优点是，通过利用高速率相关器输出，可以在检测中获得更精细的时间分辨率。此外，避免使用闪烁指数可以防止去趋势和过滤过程出现问题。虽然构建模型的训练阶段对计算要求很高，但决策阶段通常非常简单，可以实时完成，不会影响性能。</w:t>
      </w:r>
    </w:p>
    <w:p w14:paraId="11796C4B" w14:textId="3BDE562C" w:rsidR="00A859FB" w:rsidRPr="0046161A" w:rsidRDefault="00A859FB" w:rsidP="00FD5DB0">
      <w:pPr>
        <w:pStyle w:val="1"/>
      </w:pPr>
      <w:r w:rsidRPr="0046161A">
        <w:rPr>
          <w:rFonts w:hint="eastAsia"/>
        </w:rPr>
        <w:t>4</w:t>
      </w:r>
      <w:r w:rsidRPr="0046161A">
        <w:rPr>
          <w:rFonts w:hint="eastAsia"/>
        </w:rPr>
        <w:t>电离层闪烁检测方法</w:t>
      </w:r>
      <w:r w:rsidR="0063455F" w:rsidRPr="0046161A">
        <w:rPr>
          <w:rFonts w:hint="eastAsia"/>
        </w:rPr>
        <w:t>比较</w:t>
      </w:r>
    </w:p>
    <w:p w14:paraId="14032ACB" w14:textId="2324B452" w:rsidR="00A859FB" w:rsidRPr="0046161A" w:rsidRDefault="0063455F" w:rsidP="0063455F">
      <w:pPr>
        <w:ind w:firstLine="480"/>
      </w:pPr>
      <w:r w:rsidRPr="0046161A">
        <w:t>准确和早期地检测和分类闪烁事件对于空间天气、大气遥感、高精度</w:t>
      </w:r>
      <w:r w:rsidRPr="0046161A">
        <w:t xml:space="preserve"> GNSS</w:t>
      </w:r>
      <w:r w:rsidR="00BA7271" w:rsidRPr="0046161A">
        <w:rPr>
          <w:rFonts w:hint="eastAsia"/>
        </w:rPr>
        <w:t>以及</w:t>
      </w:r>
      <w:r w:rsidRPr="0046161A">
        <w:t>依赖</w:t>
      </w:r>
      <w:r w:rsidRPr="0046161A">
        <w:t xml:space="preserve"> GNSS </w:t>
      </w:r>
      <w:r w:rsidRPr="0046161A">
        <w:t>的关键基础设施以及数据收集系统</w:t>
      </w:r>
      <w:r w:rsidR="00996182" w:rsidRPr="0046161A">
        <w:rPr>
          <w:rFonts w:hint="eastAsia"/>
        </w:rPr>
        <w:t>而言</w:t>
      </w:r>
      <w:r w:rsidR="00996182" w:rsidRPr="0046161A">
        <w:t>都是</w:t>
      </w:r>
      <w:r w:rsidR="009C3144">
        <w:rPr>
          <w:rFonts w:hint="eastAsia"/>
        </w:rPr>
        <w:t>至关重要的</w:t>
      </w:r>
      <w:r w:rsidRPr="0046161A">
        <w:t>。将</w:t>
      </w:r>
      <w:r w:rsidR="00996182" w:rsidRPr="0046161A">
        <w:rPr>
          <w:rFonts w:hint="eastAsia"/>
        </w:rPr>
        <w:t>前文所述</w:t>
      </w:r>
      <w:r w:rsidRPr="0046161A">
        <w:t>检测技术</w:t>
      </w:r>
      <w:r w:rsidR="00996182" w:rsidRPr="0046161A">
        <w:rPr>
          <w:rFonts w:hint="eastAsia"/>
        </w:rPr>
        <w:t>的优缺点进行总结</w:t>
      </w:r>
      <w:r w:rsidRPr="0046161A">
        <w:t>和比较</w:t>
      </w:r>
      <w:r w:rsidR="00EB08CF" w:rsidRPr="0046161A">
        <w:rPr>
          <w:rFonts w:hint="eastAsia"/>
        </w:rPr>
        <w:t>，如</w:t>
      </w:r>
      <w:r w:rsidR="00EB08CF" w:rsidRPr="0046161A">
        <w:fldChar w:fldCharType="begin"/>
      </w:r>
      <w:r w:rsidR="00EB08CF" w:rsidRPr="0046161A">
        <w:instrText xml:space="preserve"> </w:instrText>
      </w:r>
      <w:r w:rsidR="00EB08CF" w:rsidRPr="0046161A">
        <w:rPr>
          <w:rFonts w:hint="eastAsia"/>
        </w:rPr>
        <w:instrText>REF _Ref184321128 \h</w:instrText>
      </w:r>
      <w:r w:rsidR="00EB08CF" w:rsidRPr="0046161A">
        <w:instrText xml:space="preserve"> </w:instrText>
      </w:r>
      <w:r w:rsidR="0046161A">
        <w:instrText xml:space="preserve"> \* MERGEFORMAT </w:instrText>
      </w:r>
      <w:r w:rsidR="00EB08CF" w:rsidRPr="0046161A">
        <w:fldChar w:fldCharType="separate"/>
      </w:r>
      <w:r w:rsidR="00701F42" w:rsidRPr="0046161A">
        <w:rPr>
          <w:rFonts w:hint="eastAsia"/>
        </w:rPr>
        <w:t>表</w:t>
      </w:r>
      <w:r w:rsidR="00701F42" w:rsidRPr="0046161A">
        <w:rPr>
          <w:rFonts w:hint="eastAsia"/>
        </w:rPr>
        <w:t xml:space="preserve"> </w:t>
      </w:r>
      <w:r w:rsidR="00701F42" w:rsidRPr="0046161A">
        <w:rPr>
          <w:noProof/>
        </w:rPr>
        <w:t>1</w:t>
      </w:r>
      <w:r w:rsidR="00EB08CF" w:rsidRPr="0046161A">
        <w:fldChar w:fldCharType="end"/>
      </w:r>
      <w:r w:rsidR="00EB08CF" w:rsidRPr="0046161A">
        <w:rPr>
          <w:rFonts w:hint="eastAsia"/>
        </w:rPr>
        <w:t>所示</w:t>
      </w:r>
      <w:r w:rsidRPr="0046161A">
        <w:t>。</w:t>
      </w:r>
      <w:r w:rsidR="009F1655" w:rsidRPr="0046161A">
        <w:rPr>
          <w:rFonts w:hint="eastAsia"/>
        </w:rPr>
        <w:t>在实际研究中，</w:t>
      </w:r>
      <w:r w:rsidR="0035725E" w:rsidRPr="0046161A">
        <w:rPr>
          <w:rFonts w:hint="eastAsia"/>
        </w:rPr>
        <w:t>由于</w:t>
      </w:r>
      <w:r w:rsidR="009F1655" w:rsidRPr="0046161A">
        <w:rPr>
          <w:rFonts w:hint="eastAsia"/>
        </w:rPr>
        <w:t>全球性测站以及高分辨率的影响，人工目视检测方法、非闪烁指数检测方法以及机器学习检测方法需要大量的人力或算法复杂度，因此目前最常采用的</w:t>
      </w:r>
      <w:r w:rsidR="0035725E" w:rsidRPr="0046161A">
        <w:rPr>
          <w:rFonts w:hint="eastAsia"/>
        </w:rPr>
        <w:t>方法为</w:t>
      </w:r>
      <w:r w:rsidR="009F1655" w:rsidRPr="0046161A">
        <w:rPr>
          <w:rFonts w:hint="eastAsia"/>
        </w:rPr>
        <w:t>阈值检测方法。</w:t>
      </w:r>
      <w:r w:rsidR="00276668" w:rsidRPr="0046161A">
        <w:rPr>
          <w:rFonts w:hint="eastAsia"/>
          <w:bCs/>
        </w:rPr>
        <w:t>阈值</w:t>
      </w:r>
      <w:r w:rsidR="0035725E" w:rsidRPr="0046161A">
        <w:rPr>
          <w:rFonts w:hint="eastAsia"/>
          <w:bCs/>
        </w:rPr>
        <w:t>加</w:t>
      </w:r>
      <w:r w:rsidR="00276668" w:rsidRPr="0046161A">
        <w:rPr>
          <w:rFonts w:hint="eastAsia"/>
          <w:bCs/>
        </w:rPr>
        <w:t>截止高度角</w:t>
      </w:r>
      <w:r w:rsidR="0035725E" w:rsidRPr="0046161A">
        <w:rPr>
          <w:rFonts w:hint="eastAsia"/>
          <w:bCs/>
        </w:rPr>
        <w:t>的检测方</w:t>
      </w:r>
      <w:r w:rsidR="00276668" w:rsidRPr="0046161A">
        <w:rPr>
          <w:rFonts w:hint="eastAsia"/>
          <w:bCs/>
        </w:rPr>
        <w:t>法与人工目视检测法的结果</w:t>
      </w:r>
      <w:r w:rsidR="005E7B4F" w:rsidRPr="0046161A">
        <w:rPr>
          <w:rFonts w:hint="eastAsia"/>
          <w:bCs/>
        </w:rPr>
        <w:t>较</w:t>
      </w:r>
      <w:r w:rsidR="00276668" w:rsidRPr="0046161A">
        <w:rPr>
          <w:rFonts w:hint="eastAsia"/>
          <w:bCs/>
        </w:rPr>
        <w:t>为一致。</w:t>
      </w:r>
    </w:p>
    <w:p w14:paraId="002F90DC" w14:textId="755AED01" w:rsidR="00B204E2" w:rsidRPr="0046161A" w:rsidRDefault="00B204E2" w:rsidP="00B204E2">
      <w:pPr>
        <w:pStyle w:val="a5"/>
      </w:pPr>
      <w:bookmarkStart w:id="11" w:name="_Ref184321128"/>
      <w:r w:rsidRPr="0046161A">
        <w:rPr>
          <w:rFonts w:hint="eastAsia"/>
        </w:rPr>
        <w:t>表</w:t>
      </w:r>
      <w:r w:rsidRPr="0046161A">
        <w:rPr>
          <w:rFonts w:hint="eastAsia"/>
        </w:rPr>
        <w:t xml:space="preserve"> </w:t>
      </w:r>
      <w:r w:rsidRPr="0046161A">
        <w:fldChar w:fldCharType="begin"/>
      </w:r>
      <w:r w:rsidRPr="0046161A">
        <w:instrText xml:space="preserve"> </w:instrText>
      </w:r>
      <w:r w:rsidRPr="0046161A">
        <w:rPr>
          <w:rFonts w:hint="eastAsia"/>
        </w:rPr>
        <w:instrText xml:space="preserve">SEQ </w:instrText>
      </w:r>
      <w:r w:rsidRPr="0046161A">
        <w:rPr>
          <w:rFonts w:hint="eastAsia"/>
        </w:rPr>
        <w:instrText>表</w:instrText>
      </w:r>
      <w:r w:rsidRPr="0046161A">
        <w:rPr>
          <w:rFonts w:hint="eastAsia"/>
        </w:rPr>
        <w:instrText xml:space="preserve"> \* ARABIC</w:instrText>
      </w:r>
      <w:r w:rsidRPr="0046161A">
        <w:instrText xml:space="preserve"> </w:instrText>
      </w:r>
      <w:r w:rsidRPr="0046161A">
        <w:fldChar w:fldCharType="separate"/>
      </w:r>
      <w:r w:rsidR="00701F42" w:rsidRPr="0046161A">
        <w:rPr>
          <w:noProof/>
        </w:rPr>
        <w:t>1</w:t>
      </w:r>
      <w:r w:rsidRPr="0046161A">
        <w:fldChar w:fldCharType="end"/>
      </w:r>
      <w:bookmarkEnd w:id="11"/>
      <w:r w:rsidR="00C97AA3" w:rsidRPr="0046161A">
        <w:rPr>
          <w:rFonts w:hint="eastAsia"/>
        </w:rPr>
        <w:t xml:space="preserve"> </w:t>
      </w:r>
      <w:r w:rsidRPr="0046161A">
        <w:rPr>
          <w:rFonts w:hint="eastAsia"/>
        </w:rPr>
        <w:t>电离层闪烁检测方法的优缺点比较</w:t>
      </w:r>
    </w:p>
    <w:tbl>
      <w:tblPr>
        <w:tblStyle w:val="ae"/>
        <w:tblW w:w="0" w:type="auto"/>
        <w:jc w:val="center"/>
        <w:tblLook w:val="04A0" w:firstRow="1" w:lastRow="0" w:firstColumn="1" w:lastColumn="0" w:noHBand="0" w:noVBand="1"/>
      </w:tblPr>
      <w:tblGrid>
        <w:gridCol w:w="2074"/>
        <w:gridCol w:w="2074"/>
        <w:gridCol w:w="2074"/>
        <w:gridCol w:w="2074"/>
      </w:tblGrid>
      <w:tr w:rsidR="00EA5DD8" w:rsidRPr="0046161A" w14:paraId="0E3E2385" w14:textId="77777777" w:rsidTr="000637A9">
        <w:trPr>
          <w:jc w:val="center"/>
        </w:trPr>
        <w:tc>
          <w:tcPr>
            <w:tcW w:w="2074" w:type="dxa"/>
            <w:vAlign w:val="center"/>
          </w:tcPr>
          <w:p w14:paraId="41A4538D" w14:textId="746425B3" w:rsidR="00704ADF" w:rsidRPr="0046161A" w:rsidRDefault="00E82EA3" w:rsidP="002A4EEC">
            <w:pPr>
              <w:spacing w:line="240" w:lineRule="auto"/>
              <w:ind w:firstLineChars="0" w:firstLine="0"/>
              <w:jc w:val="center"/>
            </w:pPr>
            <w:r>
              <w:rPr>
                <w:rFonts w:hint="eastAsia"/>
              </w:rPr>
              <w:t>检测方法</w:t>
            </w:r>
          </w:p>
        </w:tc>
        <w:tc>
          <w:tcPr>
            <w:tcW w:w="2074" w:type="dxa"/>
            <w:vAlign w:val="center"/>
          </w:tcPr>
          <w:p w14:paraId="58262D00" w14:textId="48F52A0C" w:rsidR="00704ADF" w:rsidRPr="0046161A" w:rsidRDefault="00704ADF" w:rsidP="002A4EEC">
            <w:pPr>
              <w:spacing w:line="240" w:lineRule="auto"/>
              <w:ind w:firstLineChars="0" w:firstLine="0"/>
              <w:jc w:val="center"/>
            </w:pPr>
            <w:r w:rsidRPr="0046161A">
              <w:rPr>
                <w:rFonts w:hint="eastAsia"/>
              </w:rPr>
              <w:t>优点</w:t>
            </w:r>
          </w:p>
        </w:tc>
        <w:tc>
          <w:tcPr>
            <w:tcW w:w="2074" w:type="dxa"/>
            <w:vAlign w:val="center"/>
          </w:tcPr>
          <w:p w14:paraId="4B993E9A" w14:textId="7F3146AE" w:rsidR="00704ADF" w:rsidRPr="0046161A" w:rsidRDefault="00704ADF" w:rsidP="002A4EEC">
            <w:pPr>
              <w:spacing w:line="240" w:lineRule="auto"/>
              <w:ind w:firstLineChars="0" w:firstLine="0"/>
              <w:jc w:val="center"/>
            </w:pPr>
            <w:r w:rsidRPr="0046161A">
              <w:rPr>
                <w:rFonts w:hint="eastAsia"/>
              </w:rPr>
              <w:t>缺点</w:t>
            </w:r>
          </w:p>
        </w:tc>
        <w:tc>
          <w:tcPr>
            <w:tcW w:w="2074" w:type="dxa"/>
            <w:vAlign w:val="center"/>
          </w:tcPr>
          <w:p w14:paraId="51037F79" w14:textId="75930D0B" w:rsidR="00704ADF" w:rsidRPr="0046161A" w:rsidRDefault="00704ADF" w:rsidP="002A4EEC">
            <w:pPr>
              <w:spacing w:line="240" w:lineRule="auto"/>
              <w:ind w:firstLineChars="0" w:firstLine="0"/>
              <w:jc w:val="center"/>
            </w:pPr>
            <w:r w:rsidRPr="0046161A">
              <w:rPr>
                <w:rFonts w:hint="eastAsia"/>
              </w:rPr>
              <w:t>实时性</w:t>
            </w:r>
          </w:p>
        </w:tc>
      </w:tr>
      <w:tr w:rsidR="00EA5DD8" w:rsidRPr="0046161A" w14:paraId="390C4AED" w14:textId="77777777" w:rsidTr="000637A9">
        <w:trPr>
          <w:jc w:val="center"/>
        </w:trPr>
        <w:tc>
          <w:tcPr>
            <w:tcW w:w="8296" w:type="dxa"/>
            <w:gridSpan w:val="4"/>
            <w:vAlign w:val="center"/>
          </w:tcPr>
          <w:p w14:paraId="4084931B" w14:textId="493B23A8" w:rsidR="005A4999" w:rsidRPr="0046161A" w:rsidRDefault="005A4999" w:rsidP="000F6B1C">
            <w:pPr>
              <w:spacing w:line="240" w:lineRule="auto"/>
              <w:ind w:firstLineChars="0" w:firstLine="0"/>
              <w:jc w:val="center"/>
            </w:pPr>
            <w:r w:rsidRPr="0046161A">
              <w:rPr>
                <w:rFonts w:hint="eastAsia"/>
              </w:rPr>
              <w:t>人工目视检测</w:t>
            </w:r>
          </w:p>
        </w:tc>
      </w:tr>
      <w:tr w:rsidR="00EA5DD8" w:rsidRPr="0046161A" w14:paraId="73ACCFD5" w14:textId="77777777" w:rsidTr="000637A9">
        <w:trPr>
          <w:jc w:val="center"/>
        </w:trPr>
        <w:tc>
          <w:tcPr>
            <w:tcW w:w="2074" w:type="dxa"/>
            <w:vAlign w:val="center"/>
          </w:tcPr>
          <w:p w14:paraId="27A330F4" w14:textId="3084F052" w:rsidR="00704ADF" w:rsidRPr="0046161A" w:rsidRDefault="005A4999" w:rsidP="002A4EEC">
            <w:pPr>
              <w:spacing w:line="240" w:lineRule="auto"/>
              <w:ind w:firstLineChars="0" w:firstLine="0"/>
            </w:pPr>
            <w:r w:rsidRPr="0046161A">
              <w:t>闪烁指数</w:t>
            </w:r>
            <w:r w:rsidRPr="0046161A">
              <w:rPr>
                <w:rFonts w:hint="eastAsia"/>
              </w:rPr>
              <w:t>、信号强度、载噪比等</w:t>
            </w:r>
            <w:r w:rsidR="00915266" w:rsidRPr="0046161A">
              <w:rPr>
                <w:rFonts w:hint="eastAsia"/>
              </w:rPr>
              <w:t>的检测</w:t>
            </w:r>
          </w:p>
        </w:tc>
        <w:tc>
          <w:tcPr>
            <w:tcW w:w="2074" w:type="dxa"/>
            <w:vAlign w:val="center"/>
          </w:tcPr>
          <w:p w14:paraId="3FC187C8" w14:textId="77777777" w:rsidR="00E90F18" w:rsidRPr="0046161A" w:rsidRDefault="00915266" w:rsidP="002A4EEC">
            <w:pPr>
              <w:spacing w:line="240" w:lineRule="auto"/>
              <w:ind w:firstLineChars="0" w:firstLine="0"/>
            </w:pPr>
            <w:r w:rsidRPr="0046161A">
              <w:t>提供最高的准确性和可靠性，并完美地针对分析范围</w:t>
            </w:r>
            <w:r w:rsidRPr="0046161A">
              <w:t>;</w:t>
            </w:r>
          </w:p>
          <w:p w14:paraId="3A99C5BA" w14:textId="60F8B195" w:rsidR="00704ADF" w:rsidRPr="0046161A" w:rsidRDefault="00915266" w:rsidP="002A4EEC">
            <w:pPr>
              <w:spacing w:line="240" w:lineRule="auto"/>
              <w:ind w:firstLineChars="0" w:firstLine="0"/>
            </w:pPr>
            <w:r w:rsidRPr="0046161A">
              <w:t>允许对历史数据和任何外部帮助进行轻松的交叉分析。</w:t>
            </w:r>
          </w:p>
        </w:tc>
        <w:tc>
          <w:tcPr>
            <w:tcW w:w="2074" w:type="dxa"/>
            <w:vAlign w:val="center"/>
          </w:tcPr>
          <w:p w14:paraId="63F44387" w14:textId="77777777" w:rsidR="00915266" w:rsidRPr="0046161A" w:rsidRDefault="00915266" w:rsidP="002A4EEC">
            <w:pPr>
              <w:spacing w:line="240" w:lineRule="auto"/>
              <w:ind w:firstLineChars="0" w:firstLine="0"/>
            </w:pPr>
            <w:r w:rsidRPr="0046161A">
              <w:t>性能取决于操作员的技能和经验</w:t>
            </w:r>
            <w:r w:rsidRPr="0046161A">
              <w:t>;</w:t>
            </w:r>
          </w:p>
          <w:p w14:paraId="3E773082" w14:textId="496C89EE" w:rsidR="00915266" w:rsidRPr="0046161A" w:rsidRDefault="00915266" w:rsidP="002A4EEC">
            <w:pPr>
              <w:spacing w:line="240" w:lineRule="auto"/>
              <w:ind w:firstLineChars="0" w:firstLine="0"/>
            </w:pPr>
            <w:r w:rsidRPr="0046161A">
              <w:t>受人为错误的影响</w:t>
            </w:r>
            <w:r w:rsidRPr="0046161A">
              <w:t>;</w:t>
            </w:r>
          </w:p>
          <w:p w14:paraId="1B0C7EE3" w14:textId="77777777" w:rsidR="00915266" w:rsidRPr="0046161A" w:rsidRDefault="00915266" w:rsidP="002A4EEC">
            <w:pPr>
              <w:spacing w:line="240" w:lineRule="auto"/>
              <w:ind w:firstLineChars="0" w:firstLine="0"/>
            </w:pPr>
            <w:r w:rsidRPr="0046161A">
              <w:t>需要昂贵且耗时的人力</w:t>
            </w:r>
            <w:r w:rsidRPr="0046161A">
              <w:rPr>
                <w:rFonts w:hint="eastAsia"/>
              </w:rPr>
              <w:t>；</w:t>
            </w:r>
          </w:p>
          <w:p w14:paraId="3843362E" w14:textId="7D8CBBC5" w:rsidR="00704ADF" w:rsidRPr="0046161A" w:rsidRDefault="00915266" w:rsidP="002A4EEC">
            <w:pPr>
              <w:spacing w:line="240" w:lineRule="auto"/>
              <w:ind w:firstLineChars="0" w:firstLine="0"/>
            </w:pPr>
            <w:r w:rsidRPr="0046161A">
              <w:rPr>
                <w:rFonts w:hint="eastAsia"/>
              </w:rPr>
              <w:t>非自动化</w:t>
            </w:r>
            <w:r w:rsidRPr="0046161A">
              <w:t>。</w:t>
            </w:r>
          </w:p>
        </w:tc>
        <w:tc>
          <w:tcPr>
            <w:tcW w:w="2074" w:type="dxa"/>
            <w:vAlign w:val="center"/>
          </w:tcPr>
          <w:p w14:paraId="058252BD" w14:textId="16E83328" w:rsidR="00704ADF" w:rsidRPr="0046161A" w:rsidRDefault="006C698A" w:rsidP="002A4EEC">
            <w:pPr>
              <w:spacing w:line="240" w:lineRule="auto"/>
              <w:ind w:firstLineChars="0" w:firstLine="0"/>
              <w:jc w:val="center"/>
            </w:pPr>
            <w:r w:rsidRPr="0046161A">
              <w:rPr>
                <w:rFonts w:hint="eastAsia"/>
              </w:rPr>
              <w:t>非实时</w:t>
            </w:r>
          </w:p>
        </w:tc>
      </w:tr>
      <w:tr w:rsidR="00EA5DD8" w:rsidRPr="0046161A" w14:paraId="1D01ADEE" w14:textId="77777777" w:rsidTr="000637A9">
        <w:trPr>
          <w:jc w:val="center"/>
        </w:trPr>
        <w:tc>
          <w:tcPr>
            <w:tcW w:w="8296" w:type="dxa"/>
            <w:gridSpan w:val="4"/>
            <w:vAlign w:val="center"/>
          </w:tcPr>
          <w:p w14:paraId="3811C6BA" w14:textId="13722E44" w:rsidR="00915266" w:rsidRPr="0046161A" w:rsidRDefault="00E90F18" w:rsidP="002A4EEC">
            <w:pPr>
              <w:spacing w:line="240" w:lineRule="auto"/>
              <w:ind w:firstLineChars="0" w:firstLine="0"/>
              <w:jc w:val="center"/>
            </w:pPr>
            <w:r w:rsidRPr="0046161A">
              <w:rPr>
                <w:rFonts w:hint="eastAsia"/>
                <w:bCs/>
              </w:rPr>
              <w:t>阈值检测法</w:t>
            </w:r>
          </w:p>
        </w:tc>
      </w:tr>
      <w:tr w:rsidR="00EA5DD8" w:rsidRPr="0046161A" w14:paraId="7BF3CA12" w14:textId="77777777" w:rsidTr="000637A9">
        <w:trPr>
          <w:jc w:val="center"/>
        </w:trPr>
        <w:tc>
          <w:tcPr>
            <w:tcW w:w="2074" w:type="dxa"/>
            <w:vAlign w:val="center"/>
          </w:tcPr>
          <w:p w14:paraId="647A4D90" w14:textId="4F00A99F" w:rsidR="00704ADF" w:rsidRPr="0046161A" w:rsidRDefault="00E90F18" w:rsidP="002A4EEC">
            <w:pPr>
              <w:spacing w:line="240" w:lineRule="auto"/>
              <w:ind w:firstLineChars="0" w:firstLine="0"/>
            </w:pPr>
            <w:r w:rsidRPr="0046161A">
              <w:lastRenderedPageBreak/>
              <w:t>闪烁指数阈值</w:t>
            </w:r>
            <w:r w:rsidR="00111DBD" w:rsidRPr="0046161A">
              <w:rPr>
                <w:rFonts w:hint="eastAsia"/>
              </w:rPr>
              <w:t>法</w:t>
            </w:r>
          </w:p>
        </w:tc>
        <w:tc>
          <w:tcPr>
            <w:tcW w:w="2074" w:type="dxa"/>
            <w:vAlign w:val="center"/>
          </w:tcPr>
          <w:p w14:paraId="31D20438" w14:textId="77777777" w:rsidR="00E90F18" w:rsidRPr="0046161A" w:rsidRDefault="00E90F18" w:rsidP="002A4EEC">
            <w:pPr>
              <w:spacing w:line="240" w:lineRule="auto"/>
              <w:ind w:firstLineChars="0" w:firstLine="0"/>
            </w:pPr>
            <w:r w:rsidRPr="0046161A">
              <w:rPr>
                <w:rFonts w:hint="eastAsia"/>
              </w:rPr>
              <w:t>易于实现</w:t>
            </w:r>
            <w:r w:rsidRPr="0046161A">
              <w:t>;</w:t>
            </w:r>
          </w:p>
          <w:p w14:paraId="42FE7FCE" w14:textId="6AD96A5B" w:rsidR="00704ADF" w:rsidRPr="0046161A" w:rsidRDefault="00E90F18" w:rsidP="002A4EEC">
            <w:pPr>
              <w:spacing w:line="240" w:lineRule="auto"/>
              <w:ind w:firstLineChars="0" w:firstLine="0"/>
            </w:pPr>
            <w:r w:rsidRPr="0046161A">
              <w:t>低计算</w:t>
            </w:r>
            <w:r w:rsidRPr="0046161A">
              <w:rPr>
                <w:rFonts w:hint="eastAsia"/>
              </w:rPr>
              <w:t>量</w:t>
            </w:r>
            <w:r w:rsidRPr="0046161A">
              <w:t>。</w:t>
            </w:r>
          </w:p>
        </w:tc>
        <w:tc>
          <w:tcPr>
            <w:tcW w:w="2074" w:type="dxa"/>
            <w:vAlign w:val="center"/>
          </w:tcPr>
          <w:p w14:paraId="22C9EB10" w14:textId="77777777" w:rsidR="00DA5DA2" w:rsidRPr="0046161A" w:rsidRDefault="00DA5DA2" w:rsidP="002A4EEC">
            <w:pPr>
              <w:spacing w:line="240" w:lineRule="auto"/>
              <w:ind w:firstLineChars="0" w:firstLine="0"/>
            </w:pPr>
            <w:r w:rsidRPr="0046161A">
              <w:t>检测精度低</w:t>
            </w:r>
            <w:r w:rsidRPr="0046161A">
              <w:t>;</w:t>
            </w:r>
          </w:p>
          <w:p w14:paraId="3879CA4B" w14:textId="02F8EDDD" w:rsidR="00704ADF" w:rsidRPr="0046161A" w:rsidRDefault="00DA5DA2" w:rsidP="002A4EEC">
            <w:pPr>
              <w:spacing w:line="240" w:lineRule="auto"/>
              <w:ind w:firstLineChars="0" w:firstLine="0"/>
            </w:pPr>
            <w:r w:rsidRPr="0046161A">
              <w:t>由于多路径，容易受到误报的影响</w:t>
            </w:r>
            <w:r w:rsidRPr="0046161A">
              <w:t>;</w:t>
            </w:r>
            <w:r w:rsidRPr="0046161A">
              <w:t>需要去趋势和过滤算法。</w:t>
            </w:r>
          </w:p>
        </w:tc>
        <w:tc>
          <w:tcPr>
            <w:tcW w:w="2074" w:type="dxa"/>
            <w:vAlign w:val="center"/>
          </w:tcPr>
          <w:p w14:paraId="33526B86" w14:textId="2FDF3FF9" w:rsidR="00704ADF" w:rsidRPr="0046161A" w:rsidRDefault="006C698A" w:rsidP="002A4EEC">
            <w:pPr>
              <w:spacing w:line="240" w:lineRule="auto"/>
              <w:ind w:firstLineChars="0" w:firstLine="0"/>
              <w:jc w:val="center"/>
            </w:pPr>
            <w:r w:rsidRPr="0046161A">
              <w:rPr>
                <w:rFonts w:hint="eastAsia"/>
              </w:rPr>
              <w:t>实时</w:t>
            </w:r>
          </w:p>
        </w:tc>
      </w:tr>
      <w:tr w:rsidR="00EA5DD8" w:rsidRPr="0046161A" w14:paraId="1C04DF71" w14:textId="77777777" w:rsidTr="000637A9">
        <w:trPr>
          <w:jc w:val="center"/>
        </w:trPr>
        <w:tc>
          <w:tcPr>
            <w:tcW w:w="2074" w:type="dxa"/>
            <w:vAlign w:val="center"/>
          </w:tcPr>
          <w:p w14:paraId="529BFEF0" w14:textId="3D51E3DC" w:rsidR="00704ADF" w:rsidRPr="0046161A" w:rsidRDefault="00837AE4" w:rsidP="002A4EEC">
            <w:pPr>
              <w:spacing w:line="240" w:lineRule="auto"/>
              <w:ind w:firstLineChars="0" w:firstLine="0"/>
            </w:pPr>
            <w:r w:rsidRPr="0046161A">
              <w:rPr>
                <w:rFonts w:hint="eastAsia"/>
              </w:rPr>
              <w:t>截止高度角法</w:t>
            </w:r>
          </w:p>
        </w:tc>
        <w:tc>
          <w:tcPr>
            <w:tcW w:w="2074" w:type="dxa"/>
            <w:vAlign w:val="center"/>
          </w:tcPr>
          <w:p w14:paraId="63F9124A" w14:textId="77777777" w:rsidR="00837AE4" w:rsidRPr="0046161A" w:rsidRDefault="00837AE4" w:rsidP="002A4EEC">
            <w:pPr>
              <w:spacing w:line="240" w:lineRule="auto"/>
              <w:ind w:firstLineChars="0" w:firstLine="0"/>
            </w:pPr>
            <w:r w:rsidRPr="0046161A">
              <w:t>简单</w:t>
            </w:r>
            <w:r w:rsidRPr="0046161A">
              <w:t>;</w:t>
            </w:r>
          </w:p>
          <w:p w14:paraId="45901454" w14:textId="385BC90F" w:rsidR="00704ADF" w:rsidRPr="0046161A" w:rsidRDefault="00837AE4" w:rsidP="002A4EEC">
            <w:pPr>
              <w:spacing w:line="240" w:lineRule="auto"/>
              <w:ind w:firstLineChars="0" w:firstLine="0"/>
            </w:pPr>
            <w:r w:rsidRPr="0046161A">
              <w:t>能够减少由于多路径</w:t>
            </w:r>
            <w:r w:rsidR="00E42063" w:rsidRPr="0046161A">
              <w:rPr>
                <w:rFonts w:hint="eastAsia"/>
              </w:rPr>
              <w:t>效应</w:t>
            </w:r>
            <w:r w:rsidRPr="0046161A">
              <w:t>引起的误报。</w:t>
            </w:r>
          </w:p>
        </w:tc>
        <w:tc>
          <w:tcPr>
            <w:tcW w:w="2074" w:type="dxa"/>
            <w:vAlign w:val="center"/>
          </w:tcPr>
          <w:p w14:paraId="4368BDDF" w14:textId="564C02DA" w:rsidR="00704ADF" w:rsidRPr="0046161A" w:rsidRDefault="00335204" w:rsidP="002A4EEC">
            <w:pPr>
              <w:spacing w:line="240" w:lineRule="auto"/>
              <w:ind w:firstLineChars="0" w:firstLine="0"/>
            </w:pPr>
            <w:r w:rsidRPr="0046161A">
              <w:rPr>
                <w:rFonts w:hint="eastAsia"/>
              </w:rPr>
              <w:t>存在丢失</w:t>
            </w:r>
            <w:r w:rsidR="00837AE4" w:rsidRPr="0046161A">
              <w:t>重要测量值和错过事件检测的风险。</w:t>
            </w:r>
          </w:p>
        </w:tc>
        <w:tc>
          <w:tcPr>
            <w:tcW w:w="2074" w:type="dxa"/>
            <w:vAlign w:val="center"/>
          </w:tcPr>
          <w:p w14:paraId="2448E84F" w14:textId="291E1607" w:rsidR="00704ADF" w:rsidRPr="0046161A" w:rsidRDefault="006C698A" w:rsidP="002A4EEC">
            <w:pPr>
              <w:spacing w:line="240" w:lineRule="auto"/>
              <w:ind w:firstLineChars="0" w:firstLine="0"/>
              <w:jc w:val="center"/>
            </w:pPr>
            <w:r w:rsidRPr="0046161A">
              <w:rPr>
                <w:rFonts w:hint="eastAsia"/>
              </w:rPr>
              <w:t>实时</w:t>
            </w:r>
          </w:p>
        </w:tc>
      </w:tr>
      <w:tr w:rsidR="00EA5DD8" w:rsidRPr="0046161A" w14:paraId="31E84F67" w14:textId="77777777" w:rsidTr="000637A9">
        <w:trPr>
          <w:jc w:val="center"/>
        </w:trPr>
        <w:tc>
          <w:tcPr>
            <w:tcW w:w="2074" w:type="dxa"/>
            <w:vAlign w:val="center"/>
          </w:tcPr>
          <w:p w14:paraId="01FCA322" w14:textId="1C73DF3C" w:rsidR="00704ADF" w:rsidRPr="0046161A" w:rsidRDefault="00E42063" w:rsidP="002A4EEC">
            <w:pPr>
              <w:spacing w:line="240" w:lineRule="auto"/>
              <w:ind w:firstLineChars="0" w:firstLine="0"/>
            </w:pPr>
            <w:r w:rsidRPr="0046161A">
              <w:t>闪烁指数和</w:t>
            </w:r>
            <w:r w:rsidR="00111DBD" w:rsidRPr="0046161A">
              <w:rPr>
                <w:rFonts w:hint="eastAsia"/>
              </w:rPr>
              <w:t>载噪比</w:t>
            </w:r>
            <w:r w:rsidRPr="0046161A">
              <w:t>的线性组合</w:t>
            </w:r>
          </w:p>
        </w:tc>
        <w:tc>
          <w:tcPr>
            <w:tcW w:w="2074" w:type="dxa"/>
            <w:vAlign w:val="center"/>
          </w:tcPr>
          <w:p w14:paraId="73E58742" w14:textId="77777777" w:rsidR="00E42063" w:rsidRPr="0046161A" w:rsidRDefault="00E42063" w:rsidP="002A4EEC">
            <w:pPr>
              <w:spacing w:line="240" w:lineRule="auto"/>
              <w:ind w:firstLineChars="0" w:firstLine="0"/>
            </w:pPr>
            <w:r w:rsidRPr="0046161A">
              <w:t>简单</w:t>
            </w:r>
            <w:r w:rsidRPr="0046161A">
              <w:t>;</w:t>
            </w:r>
          </w:p>
          <w:p w14:paraId="540B01DA" w14:textId="228D4F85" w:rsidR="00704ADF" w:rsidRPr="0046161A" w:rsidRDefault="00E42063" w:rsidP="002A4EEC">
            <w:pPr>
              <w:spacing w:line="240" w:lineRule="auto"/>
              <w:ind w:firstLineChars="0" w:firstLine="0"/>
            </w:pPr>
            <w:r w:rsidRPr="0046161A">
              <w:t>能够消除多径</w:t>
            </w:r>
            <w:r w:rsidRPr="0046161A">
              <w:rPr>
                <w:rFonts w:hint="eastAsia"/>
              </w:rPr>
              <w:t>效应</w:t>
            </w:r>
            <w:r w:rsidRPr="0046161A">
              <w:t>。</w:t>
            </w:r>
          </w:p>
        </w:tc>
        <w:tc>
          <w:tcPr>
            <w:tcW w:w="2074" w:type="dxa"/>
            <w:vAlign w:val="center"/>
          </w:tcPr>
          <w:p w14:paraId="1C2A4852" w14:textId="77777777" w:rsidR="00704ADF" w:rsidRPr="0046161A" w:rsidRDefault="006C698A" w:rsidP="002A4EEC">
            <w:pPr>
              <w:spacing w:line="240" w:lineRule="auto"/>
              <w:ind w:firstLineChars="0" w:firstLine="0"/>
            </w:pPr>
            <w:r w:rsidRPr="0046161A">
              <w:rPr>
                <w:rFonts w:hint="eastAsia"/>
              </w:rPr>
              <w:t>扩展性有限；</w:t>
            </w:r>
          </w:p>
          <w:p w14:paraId="4552F25F" w14:textId="57208A4A" w:rsidR="006C698A" w:rsidRPr="0046161A" w:rsidRDefault="006C698A" w:rsidP="002A4EEC">
            <w:pPr>
              <w:spacing w:line="240" w:lineRule="auto"/>
              <w:ind w:firstLineChars="0" w:firstLine="0"/>
            </w:pPr>
            <w:r w:rsidRPr="0046161A">
              <w:rPr>
                <w:rFonts w:hint="eastAsia"/>
              </w:rPr>
              <w:t>存在漏检风险。</w:t>
            </w:r>
          </w:p>
        </w:tc>
        <w:tc>
          <w:tcPr>
            <w:tcW w:w="2074" w:type="dxa"/>
            <w:vAlign w:val="center"/>
          </w:tcPr>
          <w:p w14:paraId="1A28FFC1" w14:textId="246E5B9F" w:rsidR="00704ADF" w:rsidRPr="0046161A" w:rsidRDefault="006C698A" w:rsidP="002A4EEC">
            <w:pPr>
              <w:spacing w:line="240" w:lineRule="auto"/>
              <w:ind w:firstLineChars="0" w:firstLine="0"/>
              <w:jc w:val="center"/>
            </w:pPr>
            <w:r w:rsidRPr="0046161A">
              <w:rPr>
                <w:rFonts w:hint="eastAsia"/>
              </w:rPr>
              <w:t>实时</w:t>
            </w:r>
          </w:p>
        </w:tc>
      </w:tr>
      <w:tr w:rsidR="00111DBD" w:rsidRPr="0046161A" w14:paraId="7F9A8C77" w14:textId="77777777" w:rsidTr="000637A9">
        <w:trPr>
          <w:jc w:val="center"/>
        </w:trPr>
        <w:tc>
          <w:tcPr>
            <w:tcW w:w="2074" w:type="dxa"/>
            <w:vAlign w:val="center"/>
          </w:tcPr>
          <w:p w14:paraId="48EAC480" w14:textId="51134582" w:rsidR="00111DBD" w:rsidRPr="0046161A" w:rsidRDefault="00111DBD" w:rsidP="002A4EEC">
            <w:pPr>
              <w:spacing w:line="240" w:lineRule="auto"/>
              <w:ind w:firstLineChars="0" w:firstLine="0"/>
            </w:pPr>
            <w:r w:rsidRPr="0046161A">
              <w:t>闪烁指数和</w:t>
            </w:r>
            <w:r w:rsidRPr="0046161A">
              <w:rPr>
                <w:rFonts w:hint="eastAsia"/>
              </w:rPr>
              <w:t>高度角</w:t>
            </w:r>
            <w:r w:rsidRPr="0046161A">
              <w:t>的线性组合</w:t>
            </w:r>
          </w:p>
        </w:tc>
        <w:tc>
          <w:tcPr>
            <w:tcW w:w="2074" w:type="dxa"/>
            <w:vAlign w:val="center"/>
          </w:tcPr>
          <w:p w14:paraId="637C4FDD" w14:textId="77777777" w:rsidR="00111DBD" w:rsidRPr="0046161A" w:rsidRDefault="00111DBD" w:rsidP="002A4EEC">
            <w:pPr>
              <w:spacing w:line="240" w:lineRule="auto"/>
              <w:ind w:firstLineChars="0" w:firstLine="0"/>
            </w:pPr>
            <w:r w:rsidRPr="0046161A">
              <w:rPr>
                <w:rFonts w:hint="eastAsia"/>
              </w:rPr>
              <w:t>简单；</w:t>
            </w:r>
          </w:p>
          <w:p w14:paraId="71812EC6" w14:textId="7FD019F6" w:rsidR="00111DBD" w:rsidRPr="0046161A" w:rsidRDefault="00111DBD" w:rsidP="002A4EEC">
            <w:pPr>
              <w:spacing w:line="240" w:lineRule="auto"/>
              <w:ind w:firstLineChars="0" w:firstLine="0"/>
            </w:pPr>
            <w:r w:rsidRPr="0046161A">
              <w:rPr>
                <w:rFonts w:hint="eastAsia"/>
              </w:rPr>
              <w:t>能够略微减少多路径效应。</w:t>
            </w:r>
          </w:p>
        </w:tc>
        <w:tc>
          <w:tcPr>
            <w:tcW w:w="2074" w:type="dxa"/>
            <w:vAlign w:val="center"/>
          </w:tcPr>
          <w:p w14:paraId="30D8B71B" w14:textId="77777777" w:rsidR="00111DBD" w:rsidRPr="0046161A" w:rsidRDefault="00111DBD" w:rsidP="00111DBD">
            <w:pPr>
              <w:spacing w:line="240" w:lineRule="auto"/>
              <w:ind w:firstLineChars="0" w:firstLine="0"/>
            </w:pPr>
            <w:r w:rsidRPr="0046161A">
              <w:rPr>
                <w:rFonts w:hint="eastAsia"/>
              </w:rPr>
              <w:t>扩展性有限；</w:t>
            </w:r>
          </w:p>
          <w:p w14:paraId="03EC5EB0" w14:textId="15A5BA91" w:rsidR="00111DBD" w:rsidRPr="0046161A" w:rsidRDefault="00111DBD" w:rsidP="002A4EEC">
            <w:pPr>
              <w:spacing w:line="240" w:lineRule="auto"/>
              <w:ind w:firstLineChars="0" w:firstLine="0"/>
            </w:pPr>
            <w:r w:rsidRPr="0046161A">
              <w:rPr>
                <w:rFonts w:hint="eastAsia"/>
              </w:rPr>
              <w:t>存在误检风险。</w:t>
            </w:r>
          </w:p>
        </w:tc>
        <w:tc>
          <w:tcPr>
            <w:tcW w:w="2074" w:type="dxa"/>
            <w:vAlign w:val="center"/>
          </w:tcPr>
          <w:p w14:paraId="1DF94A0D" w14:textId="409C2633" w:rsidR="00111DBD" w:rsidRPr="0046161A" w:rsidRDefault="00111DBD" w:rsidP="002A4EEC">
            <w:pPr>
              <w:spacing w:line="240" w:lineRule="auto"/>
              <w:ind w:firstLineChars="0" w:firstLine="0"/>
              <w:jc w:val="center"/>
            </w:pPr>
            <w:r w:rsidRPr="0046161A">
              <w:rPr>
                <w:rFonts w:hint="eastAsia"/>
              </w:rPr>
              <w:t>实时</w:t>
            </w:r>
          </w:p>
        </w:tc>
      </w:tr>
      <w:tr w:rsidR="00EA5DD8" w:rsidRPr="0046161A" w14:paraId="18392FF4" w14:textId="77777777" w:rsidTr="000637A9">
        <w:trPr>
          <w:jc w:val="center"/>
        </w:trPr>
        <w:tc>
          <w:tcPr>
            <w:tcW w:w="2074" w:type="dxa"/>
            <w:vAlign w:val="center"/>
          </w:tcPr>
          <w:p w14:paraId="383AF66A" w14:textId="5F48B2F5" w:rsidR="00704ADF" w:rsidRPr="0046161A" w:rsidRDefault="0098017F" w:rsidP="002A4EEC">
            <w:pPr>
              <w:spacing w:line="240" w:lineRule="auto"/>
              <w:ind w:firstLineChars="0" w:firstLine="0"/>
            </w:pPr>
            <w:r w:rsidRPr="0046161A">
              <w:rPr>
                <w:rFonts w:hint="eastAsia"/>
              </w:rPr>
              <w:t>截止仰角加截止高度角</w:t>
            </w:r>
          </w:p>
        </w:tc>
        <w:tc>
          <w:tcPr>
            <w:tcW w:w="2074" w:type="dxa"/>
            <w:vAlign w:val="center"/>
          </w:tcPr>
          <w:p w14:paraId="490C0BBC" w14:textId="5521AFAF" w:rsidR="00704ADF" w:rsidRPr="0046161A" w:rsidRDefault="0098017F" w:rsidP="002A4EEC">
            <w:pPr>
              <w:spacing w:line="240" w:lineRule="auto"/>
              <w:ind w:firstLineChars="0" w:firstLine="0"/>
            </w:pPr>
            <w:r w:rsidRPr="0046161A">
              <w:t>非常好的多径抑制能力。</w:t>
            </w:r>
          </w:p>
        </w:tc>
        <w:tc>
          <w:tcPr>
            <w:tcW w:w="2074" w:type="dxa"/>
            <w:vAlign w:val="center"/>
          </w:tcPr>
          <w:p w14:paraId="3C47D1E6" w14:textId="77777777" w:rsidR="0098017F" w:rsidRPr="0046161A" w:rsidRDefault="0098017F" w:rsidP="002A4EEC">
            <w:pPr>
              <w:spacing w:line="240" w:lineRule="auto"/>
              <w:ind w:firstLineChars="0" w:firstLine="0"/>
            </w:pPr>
            <w:r w:rsidRPr="0046161A">
              <w:t>准备</w:t>
            </w:r>
            <w:r w:rsidRPr="0046161A">
              <w:rPr>
                <w:rFonts w:hint="eastAsia"/>
              </w:rPr>
              <w:t>阶段</w:t>
            </w:r>
            <w:r w:rsidRPr="0046161A">
              <w:t>复杂</w:t>
            </w:r>
            <w:r w:rsidRPr="0046161A">
              <w:t>;</w:t>
            </w:r>
          </w:p>
          <w:p w14:paraId="6FC4653B" w14:textId="77777777" w:rsidR="0098017F" w:rsidRPr="0046161A" w:rsidRDefault="0098017F" w:rsidP="002A4EEC">
            <w:pPr>
              <w:spacing w:line="240" w:lineRule="auto"/>
              <w:ind w:firstLineChars="0" w:firstLine="0"/>
            </w:pPr>
            <w:r w:rsidRPr="0046161A">
              <w:t>可伸缩性低</w:t>
            </w:r>
            <w:r w:rsidRPr="0046161A">
              <w:rPr>
                <w:rFonts w:hint="eastAsia"/>
              </w:rPr>
              <w:t>；</w:t>
            </w:r>
          </w:p>
          <w:p w14:paraId="6E2B1338" w14:textId="6A66407A" w:rsidR="00704ADF" w:rsidRPr="0046161A" w:rsidRDefault="0098017F" w:rsidP="002A4EEC">
            <w:pPr>
              <w:spacing w:line="240" w:lineRule="auto"/>
              <w:ind w:firstLineChars="0" w:firstLine="0"/>
            </w:pPr>
            <w:r w:rsidRPr="0046161A">
              <w:t>优化受限于特定位置。</w:t>
            </w:r>
          </w:p>
        </w:tc>
        <w:tc>
          <w:tcPr>
            <w:tcW w:w="2074" w:type="dxa"/>
            <w:vAlign w:val="center"/>
          </w:tcPr>
          <w:p w14:paraId="058D4914" w14:textId="1BA9DE2F" w:rsidR="00704ADF" w:rsidRPr="0046161A" w:rsidRDefault="0098017F" w:rsidP="002A4EEC">
            <w:pPr>
              <w:spacing w:line="240" w:lineRule="auto"/>
              <w:ind w:firstLineChars="0" w:firstLine="0"/>
              <w:jc w:val="center"/>
            </w:pPr>
            <w:r w:rsidRPr="0046161A">
              <w:rPr>
                <w:rFonts w:hint="eastAsia"/>
              </w:rPr>
              <w:t>实时</w:t>
            </w:r>
          </w:p>
        </w:tc>
      </w:tr>
      <w:tr w:rsidR="00EA5DD8" w:rsidRPr="0046161A" w14:paraId="06DCE9A3" w14:textId="77777777" w:rsidTr="000637A9">
        <w:trPr>
          <w:jc w:val="center"/>
        </w:trPr>
        <w:tc>
          <w:tcPr>
            <w:tcW w:w="8296" w:type="dxa"/>
            <w:gridSpan w:val="4"/>
            <w:vAlign w:val="center"/>
          </w:tcPr>
          <w:p w14:paraId="61E0C470" w14:textId="60C19571" w:rsidR="00C256F8" w:rsidRPr="0046161A" w:rsidRDefault="00E8729E" w:rsidP="002A4EEC">
            <w:pPr>
              <w:spacing w:line="240" w:lineRule="auto"/>
              <w:ind w:firstLineChars="0" w:firstLine="0"/>
              <w:jc w:val="center"/>
            </w:pPr>
            <w:r w:rsidRPr="0046161A">
              <w:rPr>
                <w:rFonts w:hint="eastAsia"/>
                <w:bCs/>
              </w:rPr>
              <w:t>非闪烁指数</w:t>
            </w:r>
            <w:r w:rsidRPr="0046161A">
              <w:rPr>
                <w:rFonts w:hint="eastAsia"/>
              </w:rPr>
              <w:t>检测法</w:t>
            </w:r>
          </w:p>
        </w:tc>
      </w:tr>
      <w:tr w:rsidR="00EA5DD8" w:rsidRPr="0046161A" w14:paraId="19F85948" w14:textId="77777777" w:rsidTr="000637A9">
        <w:trPr>
          <w:jc w:val="center"/>
        </w:trPr>
        <w:tc>
          <w:tcPr>
            <w:tcW w:w="2074" w:type="dxa"/>
            <w:vAlign w:val="center"/>
          </w:tcPr>
          <w:p w14:paraId="63FBC9BC" w14:textId="17E0775D" w:rsidR="00704ADF" w:rsidRPr="0046161A" w:rsidRDefault="00C256F8" w:rsidP="002A4EEC">
            <w:pPr>
              <w:spacing w:line="240" w:lineRule="auto"/>
              <w:ind w:firstLineChars="0" w:firstLine="0"/>
            </w:pPr>
            <w:r w:rsidRPr="0046161A">
              <w:t>基于小波分解和变换的技术</w:t>
            </w:r>
          </w:p>
        </w:tc>
        <w:tc>
          <w:tcPr>
            <w:tcW w:w="2074" w:type="dxa"/>
            <w:vAlign w:val="center"/>
          </w:tcPr>
          <w:p w14:paraId="1DA9020F" w14:textId="77777777" w:rsidR="00C256F8" w:rsidRPr="0046161A" w:rsidRDefault="00C256F8" w:rsidP="002A4EEC">
            <w:pPr>
              <w:spacing w:line="240" w:lineRule="auto"/>
              <w:ind w:firstLineChars="0" w:firstLine="0"/>
            </w:pPr>
            <w:r w:rsidRPr="0046161A">
              <w:t>克服使用去除趋势的问题</w:t>
            </w:r>
            <w:r w:rsidRPr="0046161A">
              <w:t>;</w:t>
            </w:r>
          </w:p>
          <w:p w14:paraId="38B8F430" w14:textId="77777777" w:rsidR="00C256F8" w:rsidRPr="0046161A" w:rsidRDefault="00C256F8" w:rsidP="002A4EEC">
            <w:pPr>
              <w:spacing w:line="240" w:lineRule="auto"/>
              <w:ind w:firstLineChars="0" w:firstLine="0"/>
            </w:pPr>
            <w:r w:rsidRPr="0046161A">
              <w:t>性能</w:t>
            </w:r>
            <w:r w:rsidRPr="0046161A">
              <w:rPr>
                <w:rFonts w:hint="eastAsia"/>
              </w:rPr>
              <w:t>较好</w:t>
            </w:r>
            <w:r w:rsidRPr="0046161A">
              <w:t>，特别是对于相位闪烁</w:t>
            </w:r>
            <w:r w:rsidRPr="0046161A">
              <w:t>;</w:t>
            </w:r>
          </w:p>
          <w:p w14:paraId="4D7721FD" w14:textId="18C5C0AC" w:rsidR="00704ADF" w:rsidRPr="0046161A" w:rsidRDefault="00C256F8" w:rsidP="002A4EEC">
            <w:pPr>
              <w:spacing w:line="240" w:lineRule="auto"/>
              <w:ind w:firstLineChars="0" w:firstLine="0"/>
            </w:pPr>
            <w:r w:rsidRPr="0046161A">
              <w:rPr>
                <w:rFonts w:hint="eastAsia"/>
              </w:rPr>
              <w:t>可</w:t>
            </w:r>
            <w:r w:rsidRPr="0046161A">
              <w:t>替代闪烁指数。</w:t>
            </w:r>
          </w:p>
        </w:tc>
        <w:tc>
          <w:tcPr>
            <w:tcW w:w="2074" w:type="dxa"/>
            <w:vAlign w:val="center"/>
          </w:tcPr>
          <w:p w14:paraId="6A4DBF2E" w14:textId="77777777" w:rsidR="00E8729E" w:rsidRPr="0046161A" w:rsidRDefault="00E8729E" w:rsidP="002A4EEC">
            <w:pPr>
              <w:spacing w:line="240" w:lineRule="auto"/>
              <w:ind w:firstLineChars="0" w:firstLine="0"/>
            </w:pPr>
            <w:r w:rsidRPr="0046161A">
              <w:t>计算成本高</w:t>
            </w:r>
            <w:r w:rsidRPr="0046161A">
              <w:t>;</w:t>
            </w:r>
          </w:p>
          <w:p w14:paraId="42109C09" w14:textId="38A6DCF4" w:rsidR="00E8729E" w:rsidRPr="0046161A" w:rsidRDefault="00E8729E" w:rsidP="002A4EEC">
            <w:pPr>
              <w:spacing w:line="240" w:lineRule="auto"/>
              <w:ind w:firstLineChars="0" w:firstLine="0"/>
            </w:pPr>
            <w:r w:rsidRPr="0046161A">
              <w:t>实施复杂</w:t>
            </w:r>
            <w:r w:rsidRPr="0046161A">
              <w:t>;</w:t>
            </w:r>
          </w:p>
          <w:p w14:paraId="6E5FC7F1" w14:textId="43AC3F99" w:rsidR="00704ADF" w:rsidRPr="0046161A" w:rsidRDefault="00E8729E" w:rsidP="002A4EEC">
            <w:pPr>
              <w:spacing w:line="240" w:lineRule="auto"/>
              <w:ind w:firstLineChars="0" w:firstLine="0"/>
            </w:pPr>
            <w:r w:rsidRPr="0046161A">
              <w:t>需要相位测量。</w:t>
            </w:r>
          </w:p>
        </w:tc>
        <w:tc>
          <w:tcPr>
            <w:tcW w:w="2074" w:type="dxa"/>
            <w:vAlign w:val="center"/>
          </w:tcPr>
          <w:p w14:paraId="6B864B01" w14:textId="0FBEA60E" w:rsidR="00704ADF" w:rsidRPr="0046161A" w:rsidRDefault="00E8729E" w:rsidP="002A4EEC">
            <w:pPr>
              <w:spacing w:line="240" w:lineRule="auto"/>
              <w:ind w:firstLineChars="0" w:firstLine="0"/>
              <w:jc w:val="center"/>
            </w:pPr>
            <w:r w:rsidRPr="0046161A">
              <w:rPr>
                <w:rFonts w:hint="eastAsia"/>
              </w:rPr>
              <w:t>非实时</w:t>
            </w:r>
          </w:p>
        </w:tc>
      </w:tr>
      <w:tr w:rsidR="00EA5DD8" w:rsidRPr="0046161A" w14:paraId="519472F4" w14:textId="77777777" w:rsidTr="000637A9">
        <w:trPr>
          <w:jc w:val="center"/>
        </w:trPr>
        <w:tc>
          <w:tcPr>
            <w:tcW w:w="8296" w:type="dxa"/>
            <w:gridSpan w:val="4"/>
            <w:vAlign w:val="center"/>
          </w:tcPr>
          <w:p w14:paraId="1BDEE8C4" w14:textId="1DC0B062" w:rsidR="00E8729E" w:rsidRPr="0046161A" w:rsidRDefault="00E8729E" w:rsidP="002A4EEC">
            <w:pPr>
              <w:spacing w:line="240" w:lineRule="auto"/>
              <w:ind w:firstLineChars="0" w:firstLine="0"/>
              <w:jc w:val="center"/>
            </w:pPr>
            <w:r w:rsidRPr="0046161A">
              <w:rPr>
                <w:rFonts w:hint="eastAsia"/>
              </w:rPr>
              <w:t>机器学习检测法</w:t>
            </w:r>
          </w:p>
        </w:tc>
      </w:tr>
      <w:tr w:rsidR="00EA5DD8" w:rsidRPr="0046161A" w14:paraId="47FC5DC7" w14:textId="77777777" w:rsidTr="000637A9">
        <w:trPr>
          <w:jc w:val="center"/>
        </w:trPr>
        <w:tc>
          <w:tcPr>
            <w:tcW w:w="2074" w:type="dxa"/>
            <w:vAlign w:val="center"/>
          </w:tcPr>
          <w:p w14:paraId="470AECFB" w14:textId="27865ED0" w:rsidR="00704ADF" w:rsidRPr="0046161A" w:rsidRDefault="00826269" w:rsidP="002A4EEC">
            <w:pPr>
              <w:spacing w:line="240" w:lineRule="auto"/>
              <w:ind w:firstLineChars="0" w:firstLine="0"/>
            </w:pPr>
            <w:r w:rsidRPr="0046161A">
              <w:t>SVM</w:t>
            </w:r>
            <w:r w:rsidRPr="0046161A">
              <w:rPr>
                <w:rFonts w:hint="eastAsia"/>
              </w:rPr>
              <w:t>法</w:t>
            </w:r>
          </w:p>
        </w:tc>
        <w:tc>
          <w:tcPr>
            <w:tcW w:w="2074" w:type="dxa"/>
            <w:vAlign w:val="center"/>
          </w:tcPr>
          <w:p w14:paraId="5DDBA1CC" w14:textId="77777777" w:rsidR="00826269" w:rsidRPr="0046161A" w:rsidRDefault="00826269" w:rsidP="002A4EEC">
            <w:pPr>
              <w:spacing w:line="240" w:lineRule="auto"/>
              <w:ind w:firstLineChars="0" w:firstLine="0"/>
            </w:pPr>
            <w:r w:rsidRPr="0046161A">
              <w:t>精度高</w:t>
            </w:r>
            <w:r w:rsidRPr="0046161A">
              <w:t>;</w:t>
            </w:r>
          </w:p>
          <w:p w14:paraId="633897A9" w14:textId="77777777" w:rsidR="00826269" w:rsidRPr="0046161A" w:rsidRDefault="00826269" w:rsidP="002A4EEC">
            <w:pPr>
              <w:spacing w:line="240" w:lineRule="auto"/>
              <w:ind w:firstLineChars="0" w:firstLine="0"/>
            </w:pPr>
            <w:r w:rsidRPr="0046161A">
              <w:t>全自动</w:t>
            </w:r>
            <w:r w:rsidRPr="0046161A">
              <w:t>;</w:t>
            </w:r>
          </w:p>
          <w:p w14:paraId="09323A12" w14:textId="4EFFD855" w:rsidR="00704ADF" w:rsidRPr="0046161A" w:rsidRDefault="00826269" w:rsidP="002A4EEC">
            <w:pPr>
              <w:spacing w:line="240" w:lineRule="auto"/>
              <w:ind w:firstLineChars="0" w:firstLine="0"/>
            </w:pPr>
            <w:r w:rsidRPr="0046161A">
              <w:t>依赖于常见的</w:t>
            </w:r>
            <w:r w:rsidRPr="0046161A">
              <w:t xml:space="preserve"> GNSS</w:t>
            </w:r>
            <w:r w:rsidRPr="0046161A">
              <w:rPr>
                <w:rFonts w:hint="eastAsia"/>
              </w:rPr>
              <w:t>观测量。</w:t>
            </w:r>
          </w:p>
        </w:tc>
        <w:tc>
          <w:tcPr>
            <w:tcW w:w="2074" w:type="dxa"/>
            <w:vAlign w:val="center"/>
          </w:tcPr>
          <w:p w14:paraId="66EA72B1" w14:textId="3779FFBD" w:rsidR="00704ADF" w:rsidRPr="0046161A" w:rsidRDefault="00EF014E" w:rsidP="002A4EEC">
            <w:pPr>
              <w:spacing w:line="240" w:lineRule="auto"/>
              <w:ind w:firstLineChars="0" w:firstLine="0"/>
            </w:pPr>
            <w:r w:rsidRPr="0046161A">
              <w:t>训练阶段需要大量标记数据</w:t>
            </w:r>
            <w:r w:rsidRPr="0046161A">
              <w:rPr>
                <w:rFonts w:hint="eastAsia"/>
              </w:rPr>
              <w:t>。</w:t>
            </w:r>
          </w:p>
        </w:tc>
        <w:tc>
          <w:tcPr>
            <w:tcW w:w="2074" w:type="dxa"/>
            <w:vAlign w:val="center"/>
          </w:tcPr>
          <w:p w14:paraId="4B3EEC4F" w14:textId="5EDB0A0E" w:rsidR="00704ADF" w:rsidRPr="0046161A" w:rsidRDefault="00EF014E" w:rsidP="002A4EEC">
            <w:pPr>
              <w:spacing w:line="240" w:lineRule="auto"/>
              <w:ind w:firstLineChars="0" w:firstLine="0"/>
              <w:jc w:val="center"/>
            </w:pPr>
            <w:r w:rsidRPr="0046161A">
              <w:rPr>
                <w:rFonts w:hint="eastAsia"/>
              </w:rPr>
              <w:t>实时</w:t>
            </w:r>
          </w:p>
        </w:tc>
      </w:tr>
      <w:tr w:rsidR="00EA5DD8" w:rsidRPr="0046161A" w14:paraId="7ADC4C31" w14:textId="77777777" w:rsidTr="000637A9">
        <w:trPr>
          <w:jc w:val="center"/>
        </w:trPr>
        <w:tc>
          <w:tcPr>
            <w:tcW w:w="2074" w:type="dxa"/>
            <w:vAlign w:val="center"/>
          </w:tcPr>
          <w:p w14:paraId="37A67548" w14:textId="1B4C600C" w:rsidR="00704ADF" w:rsidRPr="0046161A" w:rsidRDefault="00EF014E" w:rsidP="002A4EEC">
            <w:pPr>
              <w:spacing w:line="240" w:lineRule="auto"/>
              <w:ind w:firstLineChars="0" w:firstLine="0"/>
            </w:pPr>
            <w:r w:rsidRPr="0046161A">
              <w:t>决策树和相关器输出</w:t>
            </w:r>
          </w:p>
        </w:tc>
        <w:tc>
          <w:tcPr>
            <w:tcW w:w="2074" w:type="dxa"/>
            <w:vAlign w:val="center"/>
          </w:tcPr>
          <w:p w14:paraId="59864380" w14:textId="77777777" w:rsidR="00EF014E" w:rsidRPr="0046161A" w:rsidRDefault="00EF014E" w:rsidP="002A4EEC">
            <w:pPr>
              <w:spacing w:line="240" w:lineRule="auto"/>
              <w:ind w:firstLineChars="0" w:firstLine="0"/>
            </w:pPr>
            <w:r w:rsidRPr="0046161A">
              <w:t>高准确度</w:t>
            </w:r>
            <w:r w:rsidRPr="0046161A">
              <w:t>;</w:t>
            </w:r>
          </w:p>
          <w:p w14:paraId="1A64E167" w14:textId="77777777" w:rsidR="00EF014E" w:rsidRPr="0046161A" w:rsidRDefault="00EF014E" w:rsidP="002A4EEC">
            <w:pPr>
              <w:spacing w:line="240" w:lineRule="auto"/>
              <w:ind w:firstLineChars="0" w:firstLine="0"/>
            </w:pPr>
            <w:r w:rsidRPr="0046161A">
              <w:t>全自动</w:t>
            </w:r>
            <w:r w:rsidRPr="0046161A">
              <w:t>;</w:t>
            </w:r>
          </w:p>
          <w:p w14:paraId="342CA135" w14:textId="77777777" w:rsidR="00EF014E" w:rsidRPr="0046161A" w:rsidRDefault="00EF014E" w:rsidP="002A4EEC">
            <w:pPr>
              <w:spacing w:line="240" w:lineRule="auto"/>
              <w:ind w:firstLineChars="0" w:firstLine="0"/>
            </w:pPr>
            <w:r w:rsidRPr="0046161A">
              <w:rPr>
                <w:rFonts w:hint="eastAsia"/>
              </w:rPr>
              <w:t>预见性</w:t>
            </w:r>
            <w:r w:rsidRPr="0046161A">
              <w:t>;</w:t>
            </w:r>
          </w:p>
          <w:p w14:paraId="07EE2AC5" w14:textId="2F314CBD" w:rsidR="00704ADF" w:rsidRPr="0046161A" w:rsidRDefault="00704ADF" w:rsidP="002A4EEC">
            <w:pPr>
              <w:spacing w:line="240" w:lineRule="auto"/>
              <w:ind w:firstLineChars="0" w:firstLine="0"/>
            </w:pPr>
          </w:p>
        </w:tc>
        <w:tc>
          <w:tcPr>
            <w:tcW w:w="2074" w:type="dxa"/>
            <w:vAlign w:val="center"/>
          </w:tcPr>
          <w:p w14:paraId="3FFC1E60" w14:textId="77777777" w:rsidR="0055097B" w:rsidRPr="0046161A" w:rsidRDefault="0055097B" w:rsidP="002A4EEC">
            <w:pPr>
              <w:spacing w:line="240" w:lineRule="auto"/>
              <w:ind w:firstLineChars="0" w:firstLine="0"/>
            </w:pPr>
            <w:r w:rsidRPr="0046161A">
              <w:t>训练阶段需要大量标记数据</w:t>
            </w:r>
            <w:r w:rsidRPr="0046161A">
              <w:t>;</w:t>
            </w:r>
          </w:p>
          <w:p w14:paraId="56EB7259" w14:textId="100236C7" w:rsidR="00704ADF" w:rsidRPr="0046161A" w:rsidRDefault="0055097B" w:rsidP="002A4EEC">
            <w:pPr>
              <w:spacing w:line="240" w:lineRule="auto"/>
              <w:ind w:firstLineChars="0" w:firstLine="0"/>
            </w:pPr>
            <w:r w:rsidRPr="0046161A">
              <w:t>如果特征选择不当，容易出现过度拟合的问题</w:t>
            </w:r>
            <w:r w:rsidRPr="0046161A">
              <w:t>;</w:t>
            </w:r>
          </w:p>
        </w:tc>
        <w:tc>
          <w:tcPr>
            <w:tcW w:w="2074" w:type="dxa"/>
            <w:vAlign w:val="center"/>
          </w:tcPr>
          <w:p w14:paraId="218EB5AC" w14:textId="22693518" w:rsidR="00704ADF" w:rsidRPr="0046161A" w:rsidRDefault="0055097B" w:rsidP="002A4EEC">
            <w:pPr>
              <w:spacing w:line="240" w:lineRule="auto"/>
              <w:ind w:firstLineChars="0" w:firstLine="0"/>
              <w:jc w:val="center"/>
            </w:pPr>
            <w:r w:rsidRPr="0046161A">
              <w:rPr>
                <w:rFonts w:hint="eastAsia"/>
              </w:rPr>
              <w:t>实时</w:t>
            </w:r>
          </w:p>
        </w:tc>
      </w:tr>
    </w:tbl>
    <w:p w14:paraId="5FCF32C6" w14:textId="00BB6B22" w:rsidR="00996182" w:rsidRPr="0046161A" w:rsidRDefault="00FD5DB0" w:rsidP="00FD5DB0">
      <w:pPr>
        <w:pStyle w:val="1"/>
      </w:pPr>
      <w:r w:rsidRPr="0046161A">
        <w:rPr>
          <w:rFonts w:hint="eastAsia"/>
        </w:rPr>
        <w:t>5</w:t>
      </w:r>
      <w:r w:rsidR="0038756C" w:rsidRPr="0046161A">
        <w:rPr>
          <w:rFonts w:hint="eastAsia"/>
        </w:rPr>
        <w:t>总结</w:t>
      </w:r>
      <w:r w:rsidR="00201B47" w:rsidRPr="0046161A">
        <w:rPr>
          <w:rFonts w:hint="eastAsia"/>
        </w:rPr>
        <w:t>与展望</w:t>
      </w:r>
    </w:p>
    <w:p w14:paraId="4049EE01" w14:textId="4EEE0EA3" w:rsidR="00EC6788" w:rsidRPr="0046161A" w:rsidRDefault="00EC6788" w:rsidP="00EC6788">
      <w:pPr>
        <w:pStyle w:val="2"/>
      </w:pPr>
      <w:r w:rsidRPr="0046161A">
        <w:rPr>
          <w:rFonts w:hint="eastAsia"/>
        </w:rPr>
        <w:t>5.1</w:t>
      </w:r>
      <w:r w:rsidRPr="0046161A">
        <w:rPr>
          <w:rFonts w:hint="eastAsia"/>
        </w:rPr>
        <w:t>总结</w:t>
      </w:r>
    </w:p>
    <w:p w14:paraId="3FB2E668" w14:textId="2E4252AF" w:rsidR="0038756C" w:rsidRPr="0046161A" w:rsidRDefault="00CB4313" w:rsidP="00CB4313">
      <w:pPr>
        <w:ind w:firstLine="480"/>
      </w:pPr>
      <w:r w:rsidRPr="0046161A">
        <w:t>在</w:t>
      </w:r>
      <w:r w:rsidRPr="0046161A">
        <w:rPr>
          <w:rFonts w:hint="eastAsia"/>
        </w:rPr>
        <w:t>本文中</w:t>
      </w:r>
      <w:r w:rsidRPr="0046161A">
        <w:t>，我们</w:t>
      </w:r>
      <w:r w:rsidRPr="0046161A">
        <w:rPr>
          <w:rFonts w:hint="eastAsia"/>
        </w:rPr>
        <w:t>讨论</w:t>
      </w:r>
      <w:r w:rsidRPr="0046161A">
        <w:rPr>
          <w:rFonts w:hint="eastAsia"/>
        </w:rPr>
        <w:t>GNSS</w:t>
      </w:r>
      <w:r w:rsidRPr="0046161A">
        <w:t>电离层闪烁</w:t>
      </w:r>
      <w:r w:rsidRPr="0046161A">
        <w:rPr>
          <w:rFonts w:hint="eastAsia"/>
        </w:rPr>
        <w:t>指数的</w:t>
      </w:r>
      <w:r w:rsidR="00FD5DB0" w:rsidRPr="0046161A">
        <w:rPr>
          <w:rFonts w:hint="eastAsia"/>
        </w:rPr>
        <w:t>相关</w:t>
      </w:r>
      <w:r w:rsidRPr="0046161A">
        <w:rPr>
          <w:rFonts w:hint="eastAsia"/>
        </w:rPr>
        <w:t>计算</w:t>
      </w:r>
      <w:r w:rsidRPr="0046161A">
        <w:t>，重点介绍了</w:t>
      </w:r>
      <w:r w:rsidRPr="0046161A">
        <w:rPr>
          <w:rFonts w:hint="eastAsia"/>
        </w:rPr>
        <w:t>电离层闪烁事件</w:t>
      </w:r>
      <w:r w:rsidRPr="0046161A">
        <w:t>不同的</w:t>
      </w:r>
      <w:r w:rsidRPr="0046161A">
        <w:rPr>
          <w:rFonts w:hint="eastAsia"/>
        </w:rPr>
        <w:t>检测方法</w:t>
      </w:r>
      <w:r w:rsidRPr="0046161A">
        <w:t>。</w:t>
      </w:r>
      <w:r w:rsidR="0038756C" w:rsidRPr="0046161A">
        <w:t>及时准确地检测闪烁事件</w:t>
      </w:r>
      <w:r w:rsidRPr="0046161A">
        <w:rPr>
          <w:rFonts w:hint="eastAsia"/>
        </w:rPr>
        <w:t>可以</w:t>
      </w:r>
      <w:r w:rsidR="0038756C" w:rsidRPr="0046161A">
        <w:t>为高精度应用和关键基础设施</w:t>
      </w:r>
      <w:r w:rsidR="00EA7912" w:rsidRPr="0046161A">
        <w:rPr>
          <w:rFonts w:hint="eastAsia"/>
        </w:rPr>
        <w:t>提供</w:t>
      </w:r>
      <w:r w:rsidR="0038756C" w:rsidRPr="0046161A">
        <w:t>闪烁警报，从而</w:t>
      </w:r>
      <w:r w:rsidR="00EA7912" w:rsidRPr="0046161A">
        <w:rPr>
          <w:rFonts w:hint="eastAsia"/>
        </w:rPr>
        <w:t>提高</w:t>
      </w:r>
      <w:r w:rsidR="00EA7912" w:rsidRPr="0046161A">
        <w:rPr>
          <w:rFonts w:hint="eastAsia"/>
        </w:rPr>
        <w:t>GNSS</w:t>
      </w:r>
      <w:r w:rsidR="0038756C" w:rsidRPr="0046161A">
        <w:t>用户的</w:t>
      </w:r>
      <w:r w:rsidR="00EA7912" w:rsidRPr="0046161A">
        <w:rPr>
          <w:rFonts w:hint="eastAsia"/>
        </w:rPr>
        <w:t>应用性能</w:t>
      </w:r>
      <w:r w:rsidR="0038756C" w:rsidRPr="0046161A">
        <w:t>。另一方面，精确和公正</w:t>
      </w:r>
      <w:r w:rsidR="0038756C" w:rsidRPr="0046161A">
        <w:lastRenderedPageBreak/>
        <w:t>的闪烁记录有助于</w:t>
      </w:r>
      <w:r w:rsidR="00FD5DB0" w:rsidRPr="0046161A">
        <w:rPr>
          <w:rFonts w:hint="eastAsia"/>
        </w:rPr>
        <w:t>推动</w:t>
      </w:r>
      <w:r w:rsidR="0038756C" w:rsidRPr="0046161A">
        <w:t>高层大气和太空天气中工作的</w:t>
      </w:r>
      <w:r w:rsidR="00FD5DB0" w:rsidRPr="0046161A">
        <w:rPr>
          <w:rFonts w:hint="eastAsia"/>
        </w:rPr>
        <w:t>相关研究</w:t>
      </w:r>
      <w:r w:rsidR="0038756C" w:rsidRPr="0046161A">
        <w:t>。</w:t>
      </w:r>
      <w:r w:rsidR="00EA7912" w:rsidRPr="0046161A">
        <w:rPr>
          <w:rFonts w:hint="eastAsia"/>
        </w:rPr>
        <w:t>减少电离层</w:t>
      </w:r>
      <w:r w:rsidR="0038756C" w:rsidRPr="0046161A">
        <w:t>闪烁引起的误报，可以优化监测站网络中存储和带宽资源的使用。</w:t>
      </w:r>
      <w:r w:rsidR="00EA5DD8" w:rsidRPr="0046161A">
        <w:rPr>
          <w:rFonts w:hint="eastAsia"/>
        </w:rPr>
        <w:t>电离层</w:t>
      </w:r>
      <w:r w:rsidR="0038756C" w:rsidRPr="0046161A">
        <w:t>闪烁指数的</w:t>
      </w:r>
      <w:r w:rsidR="00EA7912" w:rsidRPr="0046161A">
        <w:rPr>
          <w:rFonts w:hint="eastAsia"/>
        </w:rPr>
        <w:t>应用比较广泛</w:t>
      </w:r>
      <w:r w:rsidR="0038756C" w:rsidRPr="0046161A">
        <w:t>，</w:t>
      </w:r>
      <w:r w:rsidR="00EA7912" w:rsidRPr="0046161A">
        <w:rPr>
          <w:rFonts w:hint="eastAsia"/>
        </w:rPr>
        <w:t>主要</w:t>
      </w:r>
      <w:r w:rsidR="00EA5DD8" w:rsidRPr="0046161A">
        <w:rPr>
          <w:rFonts w:hint="eastAsia"/>
        </w:rPr>
        <w:t>依靠</w:t>
      </w:r>
      <w:r w:rsidR="0038756C" w:rsidRPr="0046161A">
        <w:t>于</w:t>
      </w:r>
      <w:r w:rsidR="00EA7912" w:rsidRPr="0046161A">
        <w:rPr>
          <w:rFonts w:hint="eastAsia"/>
        </w:rPr>
        <w:t>闪烁指数</w:t>
      </w:r>
      <w:r w:rsidR="0038756C" w:rsidRPr="0046161A">
        <w:t>时间序列的</w:t>
      </w:r>
      <w:r w:rsidR="00EA7912" w:rsidRPr="0046161A">
        <w:rPr>
          <w:rFonts w:hint="eastAsia"/>
        </w:rPr>
        <w:t>人工目视</w:t>
      </w:r>
      <w:r w:rsidR="0038756C" w:rsidRPr="0046161A">
        <w:t>检查，</w:t>
      </w:r>
      <w:r w:rsidR="00EA7912" w:rsidRPr="0046161A">
        <w:rPr>
          <w:rFonts w:hint="eastAsia"/>
        </w:rPr>
        <w:t>或</w:t>
      </w:r>
      <w:r w:rsidR="00EA5DD8" w:rsidRPr="0046161A">
        <w:rPr>
          <w:rFonts w:hint="eastAsia"/>
        </w:rPr>
        <w:t>基</w:t>
      </w:r>
      <w:r w:rsidR="0038756C" w:rsidRPr="0046161A">
        <w:t>于阈值的自动</w:t>
      </w:r>
      <w:r w:rsidR="00EA7912" w:rsidRPr="0046161A">
        <w:rPr>
          <w:rFonts w:hint="eastAsia"/>
        </w:rPr>
        <w:t>判定</w:t>
      </w:r>
      <w:r w:rsidR="0038756C" w:rsidRPr="0046161A">
        <w:t>，但分别受到所需的人力和</w:t>
      </w:r>
      <w:r w:rsidR="00EA7912" w:rsidRPr="0046161A">
        <w:rPr>
          <w:rFonts w:hint="eastAsia"/>
        </w:rPr>
        <w:t>阈值适用性</w:t>
      </w:r>
      <w:r w:rsidR="0038756C" w:rsidRPr="0046161A">
        <w:t>的限制。机器学习算法</w:t>
      </w:r>
      <w:r w:rsidR="00EA7912" w:rsidRPr="0046161A">
        <w:rPr>
          <w:rFonts w:hint="eastAsia"/>
        </w:rPr>
        <w:t>具有</w:t>
      </w:r>
      <w:r w:rsidR="0038756C" w:rsidRPr="0046161A">
        <w:t>更高的复杂性和计算</w:t>
      </w:r>
      <w:r w:rsidR="00EA7912" w:rsidRPr="0046161A">
        <w:rPr>
          <w:rFonts w:hint="eastAsia"/>
        </w:rPr>
        <w:t>高负荷</w:t>
      </w:r>
      <w:r w:rsidR="0038756C" w:rsidRPr="0046161A">
        <w:t>，</w:t>
      </w:r>
      <w:r w:rsidR="00EC6788" w:rsidRPr="0046161A">
        <w:rPr>
          <w:rFonts w:hint="eastAsia"/>
        </w:rPr>
        <w:t>但</w:t>
      </w:r>
      <w:r w:rsidR="00EA7912" w:rsidRPr="0046161A">
        <w:rPr>
          <w:rFonts w:hint="eastAsia"/>
        </w:rPr>
        <w:t>可以</w:t>
      </w:r>
      <w:r w:rsidR="0038756C" w:rsidRPr="0046161A">
        <w:t>达到了超过</w:t>
      </w:r>
      <w:r w:rsidR="0038756C" w:rsidRPr="0046161A">
        <w:t xml:space="preserve"> 98% </w:t>
      </w:r>
      <w:r w:rsidR="0038756C" w:rsidRPr="0046161A">
        <w:t>的检测准确率。</w:t>
      </w:r>
      <w:r w:rsidR="00FD5DB0" w:rsidRPr="0046161A">
        <w:rPr>
          <w:rFonts w:hint="eastAsia"/>
        </w:rPr>
        <w:t>目前</w:t>
      </w:r>
      <w:r w:rsidR="0038756C" w:rsidRPr="0046161A">
        <w:t>研究正朝着设计专用</w:t>
      </w:r>
      <w:r w:rsidR="00DF3121" w:rsidRPr="0046161A">
        <w:t>接收机</w:t>
      </w:r>
      <w:r w:rsidR="0038756C" w:rsidRPr="0046161A">
        <w:t>和高级滤波和处理算法的方向发展，这可以确保更</w:t>
      </w:r>
      <w:r w:rsidR="00FD5DB0" w:rsidRPr="0046161A">
        <w:rPr>
          <w:rFonts w:hint="eastAsia"/>
        </w:rPr>
        <w:t>加</w:t>
      </w:r>
      <w:r w:rsidR="0038756C" w:rsidRPr="0046161A">
        <w:t>正确地</w:t>
      </w:r>
      <w:r w:rsidR="00FD5DB0" w:rsidRPr="0046161A">
        <w:rPr>
          <w:rFonts w:hint="eastAsia"/>
        </w:rPr>
        <w:t>电离层闪烁特征</w:t>
      </w:r>
      <w:r w:rsidR="0038756C" w:rsidRPr="0046161A">
        <w:t>，从而获得更好的探测性能。</w:t>
      </w:r>
    </w:p>
    <w:p w14:paraId="6F70DFD2" w14:textId="757E4528" w:rsidR="00EC6788" w:rsidRPr="0046161A" w:rsidRDefault="00EC6788" w:rsidP="00EC6788">
      <w:pPr>
        <w:pStyle w:val="2"/>
      </w:pPr>
      <w:r w:rsidRPr="0046161A">
        <w:rPr>
          <w:rFonts w:hint="eastAsia"/>
        </w:rPr>
        <w:t>5.2</w:t>
      </w:r>
      <w:r w:rsidRPr="0046161A">
        <w:rPr>
          <w:rFonts w:hint="eastAsia"/>
        </w:rPr>
        <w:t>未来展望</w:t>
      </w:r>
    </w:p>
    <w:p w14:paraId="6C125246" w14:textId="593A2446" w:rsidR="00EC6788" w:rsidRPr="0046161A" w:rsidRDefault="002427EC" w:rsidP="00EC6788">
      <w:pPr>
        <w:ind w:firstLine="480"/>
      </w:pPr>
      <w:r w:rsidRPr="0046161A">
        <w:rPr>
          <w:rFonts w:hint="eastAsia"/>
        </w:rPr>
        <w:t>1.</w:t>
      </w:r>
      <w:r w:rsidRPr="0046161A">
        <w:rPr>
          <w:rFonts w:hint="eastAsia"/>
        </w:rPr>
        <w:t>检测方法进一步优化</w:t>
      </w:r>
    </w:p>
    <w:p w14:paraId="361E4D6A" w14:textId="299E8390" w:rsidR="002427EC" w:rsidRPr="0046161A" w:rsidRDefault="002427EC" w:rsidP="002427EC">
      <w:pPr>
        <w:ind w:firstLine="480"/>
      </w:pPr>
      <w:r w:rsidRPr="0046161A">
        <w:rPr>
          <w:rFonts w:hint="eastAsia"/>
        </w:rPr>
        <w:t>现有的电离层闪烁检测方法，包括人工目视检查、基于阈值的自动判定以及机器学习算法，在各自的应用中都有其优势和局限。未来的研究方向将是通过进一步发展自动化、智能化和实时性的检测方法，克服现有方法中的局限性，实现更高效、更精确的闪烁监测。人工目视检查虽然直观，但效率低且受人为因素影响。基于固定阈值的检测方法虽然广泛应用，但在复杂环境下容易出现误报和漏报。未来的研究将致力于开发智能化的动态阈值设定方法。利用机器学习技术，可以根据数据特征自动调整检测阈值，而不是依赖于静态设定。自适应算法可以在不同地区、不同时间段的电离层条件下调整检测标准，从而提高检测的灵活性和准确性。然目前机器学习算法（如支持向量机、随机森林等）已经在闪烁检测中取得了较好的效果，但仍存在一定的挑战，例如高计算负荷、数据处理的实时性等。随着深度学习技术的发展，未来可以探索更为高效的深度神经网络结构，以及对大规模数据的并行处理方法。</w:t>
      </w:r>
    </w:p>
    <w:p w14:paraId="008263F8" w14:textId="756500E4" w:rsidR="002427EC" w:rsidRPr="0046161A" w:rsidRDefault="002427EC" w:rsidP="002427EC">
      <w:pPr>
        <w:ind w:firstLine="480"/>
      </w:pPr>
      <w:r w:rsidRPr="0046161A">
        <w:rPr>
          <w:rFonts w:hint="eastAsia"/>
        </w:rPr>
        <w:t>2.</w:t>
      </w:r>
      <w:r w:rsidRPr="0046161A">
        <w:rPr>
          <w:rFonts w:hint="eastAsia"/>
        </w:rPr>
        <w:t>闪烁指数的精确化提取</w:t>
      </w:r>
    </w:p>
    <w:p w14:paraId="5DBBC59C" w14:textId="77777777" w:rsidR="002427EC" w:rsidRPr="0046161A" w:rsidRDefault="002427EC" w:rsidP="002427EC">
      <w:pPr>
        <w:ind w:firstLine="480"/>
      </w:pPr>
      <w:r w:rsidRPr="0046161A">
        <w:t>GNSS</w:t>
      </w:r>
      <w:r w:rsidRPr="0046161A">
        <w:t>电离层闪烁指数，作为衡量电离层闪烁强度的关键参数，其精确计算和提取对电离层闪烁现象的检测和研究具有至关重要的作用。</w:t>
      </w:r>
      <w:r w:rsidRPr="0046161A">
        <w:rPr>
          <w:rFonts w:hint="eastAsia"/>
        </w:rPr>
        <w:t>尽管这些方法在电离层闪烁检测中取得了初步成功，但如何进一步提升闪烁指数的精确提取仍然是当前研究的重点。当前的计算方法主要依赖于传统的振幅和相位变化的统计分析，虽然这些方法较为成熟，但在面对复杂的电离层环境时，可能存在一定的误差和局限性。未来的研究可以着重开发更加精确的计算模型，结合更多的信号特征，如多频率、多路径效应等，来提高闪烁指数的精确度。闪烁指数的实时提取和监</w:t>
      </w:r>
      <w:r w:rsidRPr="0046161A">
        <w:rPr>
          <w:rFonts w:hint="eastAsia"/>
        </w:rPr>
        <w:lastRenderedPageBreak/>
        <w:t>测能力尤为重要。未来将进一步发展高效的实时数据处理和分析平台，结合云计算和边缘计算等技术，实现对电离层闪烁的快速响应和动态监控。这将有助于实现对闪烁事件的及时预警，并为高精度导航、通信等应用提供支持。</w:t>
      </w:r>
    </w:p>
    <w:p w14:paraId="2BA17FF0" w14:textId="1174DDF0" w:rsidR="002427EC" w:rsidRPr="0046161A" w:rsidRDefault="002427EC" w:rsidP="002427EC">
      <w:pPr>
        <w:ind w:firstLine="480"/>
      </w:pPr>
      <w:r w:rsidRPr="0046161A">
        <w:rPr>
          <w:rFonts w:hint="eastAsia"/>
        </w:rPr>
        <w:t>3.</w:t>
      </w:r>
      <w:r w:rsidR="00624149" w:rsidRPr="0046161A">
        <w:t>多源数据融合</w:t>
      </w:r>
      <w:r w:rsidR="00624149" w:rsidRPr="0046161A">
        <w:rPr>
          <w:rFonts w:hint="eastAsia"/>
        </w:rPr>
        <w:t>检测</w:t>
      </w:r>
    </w:p>
    <w:p w14:paraId="1564C223" w14:textId="28F77737" w:rsidR="00624149" w:rsidRPr="0046161A" w:rsidRDefault="00624149" w:rsidP="00624149">
      <w:pPr>
        <w:ind w:firstLine="480"/>
      </w:pPr>
      <w:r w:rsidRPr="0046161A">
        <w:rPr>
          <w:rFonts w:hint="eastAsia"/>
        </w:rPr>
        <w:t>目前电离层不规则体的主要探测设备有</w:t>
      </w:r>
      <w:r w:rsidRPr="0046161A">
        <w:rPr>
          <w:rFonts w:hint="eastAsia"/>
        </w:rPr>
        <w:t>GNSS</w:t>
      </w:r>
      <w:r w:rsidRPr="0046161A">
        <w:rPr>
          <w:rFonts w:hint="eastAsia"/>
        </w:rPr>
        <w:t>、电离层数字测高仪、散射雷达、低轨卫星（</w:t>
      </w:r>
      <w:r w:rsidRPr="0046161A">
        <w:rPr>
          <w:rFonts w:hint="eastAsia"/>
        </w:rPr>
        <w:t>LEO</w:t>
      </w:r>
      <w:r w:rsidRPr="0046161A">
        <w:rPr>
          <w:rFonts w:hint="eastAsia"/>
        </w:rPr>
        <w:t>）以及光学设备全天空气辉成像仪等</w:t>
      </w:r>
      <w:r w:rsidRPr="0046161A">
        <w:fldChar w:fldCharType="begin">
          <w:fldData xml:space="preserve">PEVuZE5vdGU+PENpdGU+PEF1dGhvcj5MaXU8L0F1dGhvcj48WWVhcj4yMDIwPC9ZZWFyPjxSZWNO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</w:fldData>
        </w:fldChar>
      </w:r>
      <w:r w:rsidR="001A50CF" w:rsidRPr="0046161A">
        <w:instrText xml:space="preserve"> ADDIN EN.CITE </w:instrText>
      </w:r>
      <w:r w:rsidR="001A50CF" w:rsidRPr="0046161A">
        <w:fldChar w:fldCharType="begin">
          <w:fldData xml:space="preserve">PEVuZE5vdGU+PENpdGU+PEF1dGhvcj5MaXU8L0F1dGhvcj48WWVhcj4yMDIwPC9ZZWFyPjxSZWNO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</w:fldData>
        </w:fldChar>
      </w:r>
      <w:r w:rsidR="001A50CF" w:rsidRPr="0046161A">
        <w:instrText xml:space="preserve"> ADDIN EN.CITE.DATA </w:instrText>
      </w:r>
      <w:r w:rsidR="001A50CF" w:rsidRPr="0046161A">
        <w:fldChar w:fldCharType="end"/>
      </w:r>
      <w:r w:rsidRPr="0046161A">
        <w:fldChar w:fldCharType="separate"/>
      </w:r>
      <w:r w:rsidR="001A50CF" w:rsidRPr="0046161A">
        <w:rPr>
          <w:noProof/>
          <w:vertAlign w:val="superscript"/>
        </w:rPr>
        <w:t>[</w:t>
      </w:r>
      <w:hyperlink w:anchor="_ENREF_41" w:tooltip="Liu, 2020 #62" w:history="1">
        <w:r w:rsidR="00B736D6" w:rsidRPr="0046161A">
          <w:rPr>
            <w:noProof/>
            <w:vertAlign w:val="superscript"/>
          </w:rPr>
          <w:t>41-44</w:t>
        </w:r>
      </w:hyperlink>
      <w:r w:rsidR="001A50CF" w:rsidRPr="0046161A">
        <w:rPr>
          <w:noProof/>
          <w:vertAlign w:val="superscript"/>
        </w:rPr>
        <w:t>]</w:t>
      </w:r>
      <w:r w:rsidRPr="0046161A">
        <w:fldChar w:fldCharType="end"/>
      </w:r>
      <w:r w:rsidRPr="0046161A">
        <w:rPr>
          <w:rFonts w:hint="eastAsia"/>
        </w:rPr>
        <w:t>。基于多种探测手段，学者对电离层不规则体开展了大量的研究，不同探测设备在分析电离层不规则体时有各自的优势与局限性</w:t>
      </w:r>
      <w:r w:rsidRPr="0046161A">
        <w:fldChar w:fldCharType="begin"/>
      </w:r>
      <w:r w:rsidR="001A50CF" w:rsidRPr="0046161A">
        <w:instrText xml:space="preserve"> ADDIN EN.CITE &lt;EndNote&gt;&lt;Cite&gt;&lt;Author&gt;Zhao&lt;/Author&gt;&lt;Year&gt;2020&lt;/Year&gt;&lt;RecNum&gt;67&lt;/RecNum&gt;&lt;DisplayText&gt;&lt;style face="superscript"&gt;[45]&lt;/style&gt;&lt;/DisplayText&gt;&lt;record&gt;&lt;rec-number&gt;67&lt;/rec-number&gt;&lt;foreign-keys&gt;&lt;key app="EN" db-id="2aa5ad59hwf92pewtatxtd9jrdv5aa50wpwx" timestamp="1727177511"&gt;67&lt;/key&gt;&lt;/foreign-keys&gt;&lt;ref-type name="Journal Article"&gt;17&lt;/ref-type&gt;&lt;contributors&gt;&lt;authors&gt;&lt;author&gt;Zhao, Xiukuan&lt;/author&gt;&lt;author&gt;Xie, Haiyong&lt;/author&gt;&lt;author&gt;Hu, Lianhuan&lt;/author&gt;&lt;author&gt;Sun, Wenjie&lt;/author&gt;&lt;author&gt;Hao, Xiqing&lt;/author&gt;&lt;author&gt;Ning, Baiqi&lt;/author&gt;&lt;author&gt;Takahashi, Hisao&lt;/author&gt;&lt;author&gt;Li, Guozhu&lt;/author&gt;&lt;/authors&gt;&lt;/contributors&gt;&lt;titles&gt;&lt;title&gt;Climatology of equatorial and low-latitude F region kilometer-scale irregularities over the meridian circle around 120</w:instrText>
      </w:r>
      <w:r w:rsidR="001A50CF" w:rsidRPr="0046161A">
        <w:rPr>
          <w:rFonts w:hint="eastAsia"/>
        </w:rPr>
        <w:instrText>°</w:instrText>
      </w:r>
      <w:r w:rsidR="001A50CF" w:rsidRPr="0046161A">
        <w:instrText>E/60°W&lt;/title&gt;&lt;secondary-title&gt;GPS Solutions&lt;/secondary-title&gt;&lt;/titles&gt;&lt;periodical&gt;&lt;full-title&gt;GPS SOLUTIONS&lt;/full-title&gt;&lt;/periodical&gt;&lt;pages&gt;20&lt;/pages&gt;&lt;volume&gt;25&lt;/volume&gt;&lt;number&gt;1&lt;/number&gt;&lt;dates&gt;&lt;year&gt;2020&lt;/year&gt;&lt;pub-dates&gt;&lt;date&gt;2020/11/24&lt;/date&gt;&lt;/pub-dates&gt;&lt;/dates&gt;&lt;isbn&gt;1521-1886&lt;/isbn&gt;&lt;urls&gt;&lt;related-urls&gt;&lt;url&gt;https://doi.org/10.1007/s10291-020-01054-2&lt;/url&gt;&lt;url&gt;https://link.springer.com/content/pdf/10.1007/s10291-020-01054-2.pdf&lt;/url&gt;&lt;/related-urls&gt;&lt;/urls&gt;&lt;electronic-resource-num&gt;10.1007/s10291-020-01054-2&lt;/electronic-resource-num&gt;&lt;/record&gt;&lt;/Cite&gt;&lt;/EndNote&gt;</w:instrText>
      </w:r>
      <w:r w:rsidRPr="0046161A">
        <w:fldChar w:fldCharType="separate"/>
      </w:r>
      <w:r w:rsidR="001A50CF" w:rsidRPr="0046161A">
        <w:rPr>
          <w:noProof/>
          <w:vertAlign w:val="superscript"/>
        </w:rPr>
        <w:t>[</w:t>
      </w:r>
      <w:hyperlink w:anchor="_ENREF_45" w:tooltip="Zhao, 2020 #67" w:history="1">
        <w:r w:rsidR="00B736D6" w:rsidRPr="0046161A">
          <w:rPr>
            <w:noProof/>
            <w:vertAlign w:val="superscript"/>
          </w:rPr>
          <w:t>45</w:t>
        </w:r>
      </w:hyperlink>
      <w:r w:rsidR="001A50CF" w:rsidRPr="0046161A">
        <w:rPr>
          <w:noProof/>
          <w:vertAlign w:val="superscript"/>
        </w:rPr>
        <w:t>]</w:t>
      </w:r>
      <w:r w:rsidRPr="0046161A">
        <w:fldChar w:fldCharType="end"/>
      </w:r>
      <w:r w:rsidRPr="0046161A">
        <w:rPr>
          <w:rFonts w:hint="eastAsia"/>
        </w:rPr>
        <w:t>。为了提升监测的全面性和准确性，未来可以发展多源数据融合的检测方法，将</w:t>
      </w:r>
      <w:r w:rsidRPr="0046161A">
        <w:rPr>
          <w:rFonts w:hint="eastAsia"/>
        </w:rPr>
        <w:t>GNSS</w:t>
      </w:r>
      <w:r w:rsidRPr="0046161A">
        <w:rPr>
          <w:rFonts w:hint="eastAsia"/>
        </w:rPr>
        <w:t>信号与其他观测数据结合，从而获取更全面的信息来检测和分析电离层闪烁。可以探索将不同来源的传感器数据（如地面和空间观测数据）进行融合，增强对闪烁事件的检测和分析。通过多模态学习算法，可以提升不同传感器数据的互补性和融合效果。</w:t>
      </w:r>
    </w:p>
    <w:p w14:paraId="288D827D" w14:textId="09730B94" w:rsidR="00463AAE" w:rsidRPr="0046161A" w:rsidRDefault="00463AAE" w:rsidP="002A0A12">
      <w:pPr>
        <w:wordWrap w:val="0"/>
        <w:ind w:firstLine="480"/>
      </w:pPr>
      <w:r w:rsidRPr="0046161A">
        <w:br w:type="page"/>
      </w:r>
    </w:p>
    <w:p w14:paraId="42B31DE8" w14:textId="4BD99127" w:rsidR="00463AAE" w:rsidRPr="0046161A" w:rsidRDefault="00761AEE" w:rsidP="00761AEE">
      <w:pPr>
        <w:pStyle w:val="1"/>
      </w:pPr>
      <w:r w:rsidRPr="0046161A">
        <w:rPr>
          <w:rFonts w:hint="eastAsia"/>
        </w:rPr>
        <w:lastRenderedPageBreak/>
        <w:t>参考文献</w:t>
      </w:r>
    </w:p>
    <w:p w14:paraId="7AE20679" w14:textId="77777777" w:rsidR="00B736D6" w:rsidRPr="00B736D6" w:rsidRDefault="00463AAE" w:rsidP="00B736D6">
      <w:pPr>
        <w:pStyle w:val="EndNoteBibliography"/>
        <w:ind w:left="720" w:firstLine="480"/>
      </w:pPr>
      <w:r w:rsidRPr="0046161A">
        <w:fldChar w:fldCharType="begin"/>
      </w:r>
      <w:r w:rsidRPr="0046161A">
        <w:instrText xml:space="preserve"> ADDIN EN.REFLIST </w:instrText>
      </w:r>
      <w:r w:rsidRPr="0046161A">
        <w:fldChar w:fldCharType="separate"/>
      </w:r>
      <w:bookmarkStart w:id="12" w:name="_ENREF_1"/>
      <w:r w:rsidR="00B736D6" w:rsidRPr="00B736D6">
        <w:t>[1]</w:t>
      </w:r>
      <w:r w:rsidR="00B736D6" w:rsidRPr="00B736D6">
        <w:tab/>
        <w:t>HEY J S, PARSONS S J, PHILLIPS J W. Nature, 1946, 158(4007): 234-.</w:t>
      </w:r>
      <w:bookmarkEnd w:id="12"/>
    </w:p>
    <w:p w14:paraId="66AF5985" w14:textId="77777777" w:rsidR="00B736D6" w:rsidRPr="00B736D6" w:rsidRDefault="00B736D6" w:rsidP="00B736D6">
      <w:pPr>
        <w:pStyle w:val="EndNoteBibliography"/>
        <w:ind w:left="720" w:firstLine="480"/>
      </w:pPr>
      <w:bookmarkStart w:id="13" w:name="_ENREF_2"/>
      <w:r w:rsidRPr="00B736D6">
        <w:t>[2]</w:t>
      </w:r>
      <w:r w:rsidRPr="00B736D6">
        <w:tab/>
        <w:t>BASU S, GROVES K M. Space Weather, 2001: 423-30.</w:t>
      </w:r>
      <w:bookmarkEnd w:id="13"/>
    </w:p>
    <w:p w14:paraId="53F580B0" w14:textId="77777777" w:rsidR="00B736D6" w:rsidRPr="00B736D6" w:rsidRDefault="00B736D6" w:rsidP="00B736D6">
      <w:pPr>
        <w:pStyle w:val="EndNoteBibliography"/>
        <w:ind w:left="720" w:firstLine="480"/>
      </w:pPr>
      <w:bookmarkStart w:id="14" w:name="_ENREF_3"/>
      <w:r w:rsidRPr="00B736D6">
        <w:t>[3]</w:t>
      </w:r>
      <w:r w:rsidRPr="00B736D6">
        <w:tab/>
        <w:t>BASU S, BASU S, MAKELA J J, et al. Journal of Geophysical Research: Space Physics, 2008, 113(A3).</w:t>
      </w:r>
      <w:bookmarkEnd w:id="14"/>
    </w:p>
    <w:p w14:paraId="6227427E" w14:textId="77777777" w:rsidR="00B736D6" w:rsidRPr="00B736D6" w:rsidRDefault="00B736D6" w:rsidP="00B736D6">
      <w:pPr>
        <w:pStyle w:val="EndNoteBibliography"/>
        <w:ind w:left="720" w:firstLine="480"/>
      </w:pPr>
      <w:bookmarkStart w:id="15" w:name="_ENREF_4"/>
      <w:r w:rsidRPr="00B736D6">
        <w:t>[4]</w:t>
      </w:r>
      <w:r w:rsidRPr="00B736D6">
        <w:tab/>
        <w:t>DOHERTY P, COSTER A J, MURTAGH W. GPS Solutions, 2004, 8(4): 267-71.</w:t>
      </w:r>
      <w:bookmarkEnd w:id="15"/>
    </w:p>
    <w:p w14:paraId="7B581BE3" w14:textId="77777777" w:rsidR="00B736D6" w:rsidRPr="00B736D6" w:rsidRDefault="00B736D6" w:rsidP="00B736D6">
      <w:pPr>
        <w:pStyle w:val="EndNoteBibliography"/>
        <w:ind w:left="720" w:firstLine="480"/>
      </w:pPr>
      <w:bookmarkStart w:id="16" w:name="_ENREF_5"/>
      <w:r w:rsidRPr="00B736D6">
        <w:t>[5]</w:t>
      </w:r>
      <w:r w:rsidRPr="00B736D6">
        <w:tab/>
        <w:t>ROY B, PAUL A. Space Weather, 2013, 11(12): 680-6.</w:t>
      </w:r>
      <w:bookmarkEnd w:id="16"/>
    </w:p>
    <w:p w14:paraId="7CDE30A9" w14:textId="77777777" w:rsidR="00B736D6" w:rsidRPr="00B736D6" w:rsidRDefault="00B736D6" w:rsidP="00B736D6">
      <w:pPr>
        <w:pStyle w:val="EndNoteBibliography"/>
        <w:ind w:left="720" w:firstLine="480"/>
      </w:pPr>
      <w:bookmarkStart w:id="17" w:name="_ENREF_6"/>
      <w:r w:rsidRPr="00B736D6">
        <w:t>[6]</w:t>
      </w:r>
      <w:r w:rsidRPr="00B736D6">
        <w:tab/>
        <w:t>JIN Y, XIONG C, CLAUSEN L, et al. Journal of Geophysical Research: Space Physics, 2020, 125(7): e2020JA028103.</w:t>
      </w:r>
      <w:bookmarkEnd w:id="17"/>
    </w:p>
    <w:p w14:paraId="1BD7B873" w14:textId="77777777" w:rsidR="00B736D6" w:rsidRPr="00B736D6" w:rsidRDefault="00B736D6" w:rsidP="00B736D6">
      <w:pPr>
        <w:pStyle w:val="EndNoteBibliography"/>
        <w:ind w:left="720" w:firstLine="480"/>
      </w:pPr>
      <w:bookmarkStart w:id="18" w:name="_ENREF_7"/>
      <w:r w:rsidRPr="00B736D6">
        <w:t>[7]</w:t>
      </w:r>
      <w:r w:rsidRPr="00B736D6">
        <w:tab/>
        <w:t>OLWENDO O J, CILLIERS P J. Advances in Space Research, 2024, 73(5): 2433-56.</w:t>
      </w:r>
      <w:bookmarkEnd w:id="18"/>
    </w:p>
    <w:p w14:paraId="504B5BE5" w14:textId="77777777" w:rsidR="00B736D6" w:rsidRPr="00B736D6" w:rsidRDefault="00B736D6" w:rsidP="00B736D6">
      <w:pPr>
        <w:pStyle w:val="EndNoteBibliography"/>
        <w:ind w:left="720" w:firstLine="480"/>
      </w:pPr>
      <w:bookmarkStart w:id="19" w:name="_ENREF_8"/>
      <w:r w:rsidRPr="00B736D6">
        <w:t>[8]</w:t>
      </w:r>
      <w:r w:rsidRPr="00B736D6">
        <w:tab/>
        <w:t>VILà-VALLS J, CLOSAS P, FERNáNDEZ-PRADES C, et al. IEEE Transactions on Aerospace and Electronic Systems, 2018, 54(4): 1692-708.</w:t>
      </w:r>
      <w:bookmarkEnd w:id="19"/>
    </w:p>
    <w:p w14:paraId="4722D58E" w14:textId="77777777" w:rsidR="00B736D6" w:rsidRPr="00B736D6" w:rsidRDefault="00B736D6" w:rsidP="00B736D6">
      <w:pPr>
        <w:pStyle w:val="EndNoteBibliography"/>
        <w:ind w:left="720" w:firstLine="480"/>
      </w:pPr>
      <w:bookmarkStart w:id="20" w:name="_ENREF_9"/>
      <w:r w:rsidRPr="00B736D6">
        <w:t>[9]</w:t>
      </w:r>
      <w:r w:rsidRPr="00B736D6">
        <w:tab/>
        <w:t>SPOGLI L, CESARONI C, DI MAURO D, et al. Journal of Geophysical Research: Space Physics, 2016, 121(12): 12,211-12,33.</w:t>
      </w:r>
      <w:bookmarkEnd w:id="20"/>
    </w:p>
    <w:p w14:paraId="01B61BC9" w14:textId="77777777" w:rsidR="00B736D6" w:rsidRPr="00B736D6" w:rsidRDefault="00B736D6" w:rsidP="00B736D6">
      <w:pPr>
        <w:pStyle w:val="EndNoteBibliography"/>
        <w:ind w:left="720" w:firstLine="480"/>
      </w:pPr>
      <w:bookmarkStart w:id="21" w:name="_ENREF_10"/>
      <w:r w:rsidRPr="00B736D6">
        <w:t>[10]</w:t>
      </w:r>
      <w:r w:rsidRPr="00B736D6">
        <w:tab/>
        <w:t>AARONS J. JOURNAL OF GEOPHYSICAL RESEARCH-SPACE PHYSICS, 1997, 102(A8): 17219-31.</w:t>
      </w:r>
      <w:bookmarkEnd w:id="21"/>
    </w:p>
    <w:p w14:paraId="43D2B62A" w14:textId="77777777" w:rsidR="00B736D6" w:rsidRPr="00B736D6" w:rsidRDefault="00B736D6" w:rsidP="00B736D6">
      <w:pPr>
        <w:pStyle w:val="EndNoteBibliography"/>
        <w:ind w:left="720" w:firstLine="480"/>
      </w:pPr>
      <w:bookmarkStart w:id="22" w:name="_ENREF_11"/>
      <w:r w:rsidRPr="00B736D6">
        <w:t>[11]</w:t>
      </w:r>
      <w:r w:rsidRPr="00B736D6">
        <w:tab/>
        <w:t>PI X, MANNUCCI A J, LINDQWISTER U J, et al. GEOPHYSICAL RESEARCH LETTERS, 1997, 24(18): 2283-6.</w:t>
      </w:r>
      <w:bookmarkEnd w:id="22"/>
    </w:p>
    <w:p w14:paraId="0B5B71AA" w14:textId="77777777" w:rsidR="00B736D6" w:rsidRPr="00B736D6" w:rsidRDefault="00B736D6" w:rsidP="00B736D6">
      <w:pPr>
        <w:pStyle w:val="EndNoteBibliography"/>
        <w:ind w:left="720" w:firstLine="480"/>
      </w:pPr>
      <w:bookmarkStart w:id="23" w:name="_ENREF_12"/>
      <w:r w:rsidRPr="00B736D6">
        <w:rPr>
          <w:rFonts w:hint="eastAsia"/>
        </w:rPr>
        <w:t>[12]</w:t>
      </w:r>
      <w:r w:rsidRPr="00B736D6">
        <w:rPr>
          <w:rFonts w:hint="eastAsia"/>
        </w:rPr>
        <w:tab/>
      </w:r>
      <w:r w:rsidRPr="00B736D6">
        <w:rPr>
          <w:rFonts w:hint="eastAsia"/>
        </w:rPr>
        <w:t>蔡磊</w:t>
      </w:r>
      <w:r w:rsidRPr="00B736D6">
        <w:rPr>
          <w:rFonts w:hint="eastAsia"/>
        </w:rPr>
        <w:t xml:space="preserve">, </w:t>
      </w:r>
      <w:r w:rsidRPr="00B736D6">
        <w:rPr>
          <w:rFonts w:hint="eastAsia"/>
        </w:rPr>
        <w:t>徐继生</w:t>
      </w:r>
      <w:r w:rsidRPr="00B736D6">
        <w:rPr>
          <w:rFonts w:hint="eastAsia"/>
        </w:rPr>
        <w:t xml:space="preserve">, </w:t>
      </w:r>
      <w:r w:rsidRPr="00B736D6">
        <w:rPr>
          <w:rFonts w:hint="eastAsia"/>
        </w:rPr>
        <w:t>尹凡</w:t>
      </w:r>
      <w:r w:rsidRPr="00B736D6">
        <w:rPr>
          <w:rFonts w:hint="eastAsia"/>
        </w:rPr>
        <w:t>, et al. L</w:t>
      </w:r>
      <w:r w:rsidRPr="00B736D6">
        <w:rPr>
          <w:rFonts w:hint="eastAsia"/>
        </w:rPr>
        <w:t>波段电离层闪烁与</w:t>
      </w:r>
      <w:r w:rsidRPr="00B736D6">
        <w:rPr>
          <w:rFonts w:hint="eastAsia"/>
        </w:rPr>
        <w:t>TEC</w:t>
      </w:r>
      <w:r w:rsidRPr="00B736D6">
        <w:rPr>
          <w:rFonts w:hint="eastAsia"/>
        </w:rPr>
        <w:t>监测系统研制</w:t>
      </w:r>
      <w:r w:rsidRPr="00B736D6">
        <w:rPr>
          <w:rFonts w:hint="eastAsia"/>
        </w:rPr>
        <w:t xml:space="preserve"> [Z]//</w:t>
      </w:r>
      <w:r w:rsidRPr="00B736D6">
        <w:rPr>
          <w:rFonts w:hint="eastAsia"/>
        </w:rPr>
        <w:t>蔡磊</w:t>
      </w:r>
      <w:r w:rsidRPr="00B736D6">
        <w:rPr>
          <w:rFonts w:hint="eastAsia"/>
        </w:rPr>
        <w:t xml:space="preserve">, </w:t>
      </w:r>
      <w:r w:rsidRPr="00B736D6">
        <w:rPr>
          <w:rFonts w:hint="eastAsia"/>
        </w:rPr>
        <w:t>徐继生</w:t>
      </w:r>
      <w:r w:rsidRPr="00B736D6">
        <w:rPr>
          <w:rFonts w:hint="eastAsia"/>
        </w:rPr>
        <w:t xml:space="preserve">, </w:t>
      </w:r>
      <w:r w:rsidRPr="00B736D6">
        <w:rPr>
          <w:rFonts w:hint="eastAsia"/>
        </w:rPr>
        <w:t>尹凡</w:t>
      </w:r>
      <w:r w:rsidRPr="00B736D6">
        <w:rPr>
          <w:rFonts w:hint="eastAsia"/>
        </w:rPr>
        <w:t xml:space="preserve">, et al. </w:t>
      </w:r>
      <w:r w:rsidRPr="00B736D6">
        <w:rPr>
          <w:rFonts w:hint="eastAsia"/>
        </w:rPr>
        <w:t>电波科学学报</w:t>
      </w:r>
      <w:r w:rsidRPr="00B736D6">
        <w:rPr>
          <w:rFonts w:hint="eastAsia"/>
        </w:rPr>
        <w:t>. 2008: 5</w:t>
      </w:r>
      <w:bookmarkEnd w:id="23"/>
    </w:p>
    <w:p w14:paraId="5E9304B3" w14:textId="77777777" w:rsidR="00B736D6" w:rsidRPr="00B736D6" w:rsidRDefault="00B736D6" w:rsidP="00B736D6">
      <w:pPr>
        <w:pStyle w:val="EndNoteBibliography"/>
        <w:ind w:left="720" w:firstLine="480"/>
      </w:pPr>
      <w:bookmarkStart w:id="24" w:name="_ENREF_13"/>
      <w:r w:rsidRPr="00B736D6">
        <w:t>[13]</w:t>
      </w:r>
      <w:r w:rsidRPr="00B736D6">
        <w:tab/>
        <w:t>LUO X, GU S, LOU Y, et al. Journal of Geodesy, 2020, 94(2): 27.</w:t>
      </w:r>
      <w:bookmarkEnd w:id="24"/>
    </w:p>
    <w:p w14:paraId="276169B4" w14:textId="77777777" w:rsidR="00B736D6" w:rsidRPr="00B736D6" w:rsidRDefault="00B736D6" w:rsidP="00B736D6">
      <w:pPr>
        <w:pStyle w:val="EndNoteBibliography"/>
        <w:ind w:left="720" w:firstLine="480"/>
      </w:pPr>
      <w:bookmarkStart w:id="25" w:name="_ENREF_14"/>
      <w:r w:rsidRPr="00B736D6">
        <w:t>[14]</w:t>
      </w:r>
      <w:r w:rsidRPr="00B736D6">
        <w:tab/>
        <w:t>VILà-VALLS J, LINTY N, CLOSAS P, et al. NAVIGATION: Journal of the Institute of Navigation, 2020, 67(3): 511.</w:t>
      </w:r>
      <w:bookmarkEnd w:id="25"/>
    </w:p>
    <w:p w14:paraId="48D2B43E" w14:textId="77777777" w:rsidR="00B736D6" w:rsidRPr="00B736D6" w:rsidRDefault="00B736D6" w:rsidP="00B736D6">
      <w:pPr>
        <w:pStyle w:val="EndNoteBibliography"/>
        <w:ind w:left="720" w:firstLine="480"/>
      </w:pPr>
      <w:bookmarkStart w:id="26" w:name="_ENREF_15"/>
      <w:r w:rsidRPr="00B736D6">
        <w:t>[15]</w:t>
      </w:r>
      <w:r w:rsidRPr="00B736D6">
        <w:tab/>
        <w:t>DIERENDONCK A, KLOBUCHAR J, HUA Q. Proceedings of ION GPS 93, Salt Lake City, UT, 22-24 September, 1993.</w:t>
      </w:r>
      <w:bookmarkEnd w:id="26"/>
    </w:p>
    <w:p w14:paraId="45BF9337" w14:textId="77777777" w:rsidR="00B736D6" w:rsidRPr="00B736D6" w:rsidRDefault="00B736D6" w:rsidP="00B736D6">
      <w:pPr>
        <w:pStyle w:val="EndNoteBibliography"/>
        <w:ind w:left="720" w:firstLine="480"/>
      </w:pPr>
      <w:bookmarkStart w:id="27" w:name="_ENREF_16"/>
      <w:r w:rsidRPr="00B736D6">
        <w:t>[16]</w:t>
      </w:r>
      <w:r w:rsidRPr="00B736D6">
        <w:tab/>
        <w:t>BEACH, THEODORE, L., et al. IEEE Transactions on Geoscience &amp; Remote Sensing, 2001, 39(5): 918-.</w:t>
      </w:r>
      <w:bookmarkEnd w:id="27"/>
    </w:p>
    <w:p w14:paraId="0B7AC118" w14:textId="77777777" w:rsidR="00B736D6" w:rsidRPr="00B736D6" w:rsidRDefault="00B736D6" w:rsidP="00B736D6">
      <w:pPr>
        <w:pStyle w:val="EndNoteBibliography"/>
        <w:ind w:left="720" w:firstLine="480"/>
      </w:pPr>
      <w:bookmarkStart w:id="28" w:name="_ENREF_17"/>
      <w:r w:rsidRPr="00B736D6">
        <w:t>[17]</w:t>
      </w:r>
      <w:r w:rsidRPr="00B736D6">
        <w:tab/>
        <w:t>JIAO Y, HALL J J, MORTON Y T. IEEE Transactions on Aerospace and Electronic Systems, 2017, 53(1): 405-18.</w:t>
      </w:r>
      <w:bookmarkEnd w:id="28"/>
    </w:p>
    <w:p w14:paraId="7FA1E3C3" w14:textId="77777777" w:rsidR="00B736D6" w:rsidRPr="00B736D6" w:rsidRDefault="00B736D6" w:rsidP="00B736D6">
      <w:pPr>
        <w:pStyle w:val="EndNoteBibliography"/>
        <w:ind w:left="720" w:firstLine="480"/>
      </w:pPr>
      <w:bookmarkStart w:id="29" w:name="_ENREF_18"/>
      <w:r w:rsidRPr="00B736D6">
        <w:t>[18]</w:t>
      </w:r>
      <w:r w:rsidRPr="00B736D6">
        <w:tab/>
        <w:t>FORTUNATO M, RAVANELLI M, MAZZONI A. 2019, 11(18): 2113.</w:t>
      </w:r>
      <w:bookmarkEnd w:id="29"/>
    </w:p>
    <w:p w14:paraId="54797428" w14:textId="77777777" w:rsidR="00B736D6" w:rsidRPr="00B736D6" w:rsidRDefault="00B736D6" w:rsidP="00B736D6">
      <w:pPr>
        <w:pStyle w:val="EndNoteBibliography"/>
        <w:ind w:left="720" w:firstLine="480"/>
      </w:pPr>
      <w:bookmarkStart w:id="30" w:name="_ENREF_19"/>
      <w:r w:rsidRPr="00B736D6">
        <w:t>[19]</w:t>
      </w:r>
      <w:r w:rsidRPr="00B736D6">
        <w:tab/>
        <w:t>LINTY N, FARASIN A, FAVENZA A, et al. IEEE Transactions on Aerospace and Electronic Systems, 2019, 55(1): 303-17.</w:t>
      </w:r>
      <w:bookmarkEnd w:id="30"/>
    </w:p>
    <w:p w14:paraId="57E6CDAB" w14:textId="77777777" w:rsidR="00B736D6" w:rsidRPr="00B736D6" w:rsidRDefault="00B736D6" w:rsidP="00B736D6">
      <w:pPr>
        <w:pStyle w:val="EndNoteBibliography"/>
        <w:ind w:left="720" w:firstLine="480"/>
      </w:pPr>
      <w:bookmarkStart w:id="31" w:name="_ENREF_20"/>
      <w:r w:rsidRPr="00B736D6">
        <w:t>[20]</w:t>
      </w:r>
      <w:r w:rsidRPr="00B736D6">
        <w:tab/>
        <w:t>TAYLOR S, MORTON Y, JIAO Y, et al. An Improved Ionosphere Scintillation Event Detection and Automatic Trigger for A GNSS Data Collection System [M]. 2012.</w:t>
      </w:r>
      <w:bookmarkEnd w:id="31"/>
    </w:p>
    <w:p w14:paraId="0E914C6D" w14:textId="77777777" w:rsidR="00B736D6" w:rsidRPr="00B736D6" w:rsidRDefault="00B736D6" w:rsidP="00B736D6">
      <w:pPr>
        <w:pStyle w:val="EndNoteBibliography"/>
        <w:ind w:left="720" w:firstLine="480"/>
      </w:pPr>
      <w:bookmarkStart w:id="32" w:name="_ENREF_21"/>
      <w:r w:rsidRPr="00B736D6">
        <w:t>[21]</w:t>
      </w:r>
      <w:r w:rsidRPr="00B736D6">
        <w:tab/>
        <w:t>ADEWALE A O, OYEYEMI E O, ADELOYE A B, et al. 2012, 47(2).</w:t>
      </w:r>
      <w:bookmarkEnd w:id="32"/>
    </w:p>
    <w:p w14:paraId="3389E1EA" w14:textId="77777777" w:rsidR="00B736D6" w:rsidRPr="00B736D6" w:rsidRDefault="00B736D6" w:rsidP="00B736D6">
      <w:pPr>
        <w:pStyle w:val="EndNoteBibliography"/>
        <w:ind w:left="720" w:firstLine="480"/>
      </w:pPr>
      <w:bookmarkStart w:id="33" w:name="_ENREF_22"/>
      <w:r w:rsidRPr="00B736D6">
        <w:t>[22]</w:t>
      </w:r>
      <w:r w:rsidRPr="00B736D6">
        <w:tab/>
        <w:t>DUBEY S, WAHI R, GWAL A K. Advances in Space Research, 2006, 38(11): 2478-84.</w:t>
      </w:r>
      <w:bookmarkEnd w:id="33"/>
    </w:p>
    <w:p w14:paraId="36EA0173" w14:textId="77777777" w:rsidR="00B736D6" w:rsidRPr="00B736D6" w:rsidRDefault="00B736D6" w:rsidP="00B736D6">
      <w:pPr>
        <w:pStyle w:val="EndNoteBibliography"/>
        <w:ind w:left="720" w:firstLine="480"/>
      </w:pPr>
      <w:bookmarkStart w:id="34" w:name="_ENREF_23"/>
      <w:r w:rsidRPr="00B736D6">
        <w:t>[23]</w:t>
      </w:r>
      <w:r w:rsidRPr="00B736D6">
        <w:tab/>
        <w:t xml:space="preserve">JIAO Y, MORTON Y T, TAYLOR S, et al. Radio Science, 2013, 48(6): </w:t>
      </w:r>
      <w:r w:rsidRPr="00B736D6">
        <w:lastRenderedPageBreak/>
        <w:t>698-708.</w:t>
      </w:r>
      <w:bookmarkEnd w:id="34"/>
    </w:p>
    <w:p w14:paraId="08E7A8C2" w14:textId="77777777" w:rsidR="00B736D6" w:rsidRPr="00B736D6" w:rsidRDefault="00B736D6" w:rsidP="00B736D6">
      <w:pPr>
        <w:pStyle w:val="EndNoteBibliography"/>
        <w:ind w:left="720" w:firstLine="480"/>
      </w:pPr>
      <w:bookmarkStart w:id="35" w:name="_ENREF_24"/>
      <w:r w:rsidRPr="00B736D6">
        <w:t>[24]</w:t>
      </w:r>
      <w:r w:rsidRPr="00B736D6">
        <w:tab/>
        <w:t>LINTY N, MINETTO A, DOVIS F, et al. Space Weather, 2018, 16(9): 1317-29.</w:t>
      </w:r>
      <w:bookmarkEnd w:id="35"/>
    </w:p>
    <w:p w14:paraId="0B4A2703" w14:textId="77777777" w:rsidR="00B736D6" w:rsidRPr="00B736D6" w:rsidRDefault="00B736D6" w:rsidP="00B736D6">
      <w:pPr>
        <w:pStyle w:val="EndNoteBibliography"/>
        <w:ind w:left="720" w:firstLine="480"/>
      </w:pPr>
      <w:bookmarkStart w:id="36" w:name="_ENREF_25"/>
      <w:r w:rsidRPr="00B736D6">
        <w:t>[25]</w:t>
      </w:r>
      <w:r w:rsidRPr="00B736D6">
        <w:tab/>
        <w:t>LI W, SONG S, JIN X J R S. 2022, (5): 57.</w:t>
      </w:r>
      <w:bookmarkEnd w:id="36"/>
    </w:p>
    <w:p w14:paraId="530EB3D5" w14:textId="77777777" w:rsidR="00B736D6" w:rsidRPr="00B736D6" w:rsidRDefault="00B736D6" w:rsidP="00B736D6">
      <w:pPr>
        <w:pStyle w:val="EndNoteBibliography"/>
        <w:ind w:left="720" w:firstLine="480"/>
      </w:pPr>
      <w:bookmarkStart w:id="37" w:name="_ENREF_26"/>
      <w:r w:rsidRPr="00B736D6">
        <w:t>[26]</w:t>
      </w:r>
      <w:r w:rsidRPr="00B736D6">
        <w:tab/>
        <w:t>MANANDHAR S, MENG Y S. Measurement: Sensors, 2021, 18: 100196.</w:t>
      </w:r>
      <w:bookmarkEnd w:id="37"/>
    </w:p>
    <w:p w14:paraId="3F143D53" w14:textId="77777777" w:rsidR="00B736D6" w:rsidRPr="00B736D6" w:rsidRDefault="00B736D6" w:rsidP="00B736D6">
      <w:pPr>
        <w:pStyle w:val="EndNoteBibliography"/>
        <w:ind w:left="720" w:firstLine="480"/>
      </w:pPr>
      <w:bookmarkStart w:id="38" w:name="_ENREF_27"/>
      <w:r w:rsidRPr="00B736D6">
        <w:t>[27]</w:t>
      </w:r>
      <w:r w:rsidRPr="00B736D6">
        <w:tab/>
        <w:t>ABADI P, SAITO S, SRIGUTOMO W. Ann Geophys, 2014, 32(1): 7-17.</w:t>
      </w:r>
      <w:bookmarkEnd w:id="38"/>
    </w:p>
    <w:p w14:paraId="2E05D8E1" w14:textId="77777777" w:rsidR="00B736D6" w:rsidRPr="00B736D6" w:rsidRDefault="00B736D6" w:rsidP="00B736D6">
      <w:pPr>
        <w:pStyle w:val="EndNoteBibliography"/>
        <w:ind w:left="720" w:firstLine="480"/>
      </w:pPr>
      <w:bookmarkStart w:id="39" w:name="_ENREF_28"/>
      <w:r w:rsidRPr="00B736D6">
        <w:t>[28]</w:t>
      </w:r>
      <w:r w:rsidRPr="00B736D6">
        <w:tab/>
        <w:t>JIAO Y, MORTON Y T, TAYLOR S, et al. 2013, 48(6): 698-708.</w:t>
      </w:r>
      <w:bookmarkEnd w:id="39"/>
    </w:p>
    <w:p w14:paraId="7E159648" w14:textId="77777777" w:rsidR="00B736D6" w:rsidRPr="00B736D6" w:rsidRDefault="00B736D6" w:rsidP="00B736D6">
      <w:pPr>
        <w:pStyle w:val="EndNoteBibliography"/>
        <w:ind w:left="720" w:firstLine="480"/>
      </w:pPr>
      <w:bookmarkStart w:id="40" w:name="_ENREF_29"/>
      <w:r w:rsidRPr="00B736D6">
        <w:t>[29]</w:t>
      </w:r>
      <w:r w:rsidRPr="00B736D6">
        <w:tab/>
        <w:t>PELGRUM W, MORTON Y, GRAAS F V, et al. 2011.</w:t>
      </w:r>
      <w:bookmarkEnd w:id="40"/>
    </w:p>
    <w:p w14:paraId="0DC3737B" w14:textId="77777777" w:rsidR="00B736D6" w:rsidRPr="00B736D6" w:rsidRDefault="00B736D6" w:rsidP="00B736D6">
      <w:pPr>
        <w:pStyle w:val="EndNoteBibliography"/>
        <w:ind w:left="720" w:firstLine="480"/>
      </w:pPr>
      <w:bookmarkStart w:id="41" w:name="_ENREF_30"/>
      <w:r w:rsidRPr="00B736D6">
        <w:t>[30]</w:t>
      </w:r>
      <w:r w:rsidRPr="00B736D6">
        <w:tab/>
        <w:t>VIKRAM P, MORTON Y. 24th International Technical Meeting of the Satellite Division of the Institute of Navigation 2011, ION GNSS 2011, 2011, 5.</w:t>
      </w:r>
      <w:bookmarkEnd w:id="41"/>
    </w:p>
    <w:p w14:paraId="79CAF295" w14:textId="77777777" w:rsidR="00B736D6" w:rsidRPr="00B736D6" w:rsidRDefault="00B736D6" w:rsidP="00B736D6">
      <w:pPr>
        <w:pStyle w:val="EndNoteBibliography"/>
        <w:ind w:left="720" w:firstLine="480"/>
      </w:pPr>
      <w:bookmarkStart w:id="42" w:name="_ENREF_31"/>
      <w:r w:rsidRPr="00B736D6">
        <w:t>[31]</w:t>
      </w:r>
      <w:r w:rsidRPr="00B736D6">
        <w:tab/>
        <w:t>MUSHINI S C, JAYACHANDRAN P T, LANGLEY R B, et al. GPS Solutions, 2012, 16(3): 363-73.</w:t>
      </w:r>
      <w:bookmarkEnd w:id="42"/>
    </w:p>
    <w:p w14:paraId="51B0486F" w14:textId="77777777" w:rsidR="00B736D6" w:rsidRPr="00B736D6" w:rsidRDefault="00B736D6" w:rsidP="00B736D6">
      <w:pPr>
        <w:pStyle w:val="EndNoteBibliography"/>
        <w:ind w:left="720" w:firstLine="480"/>
      </w:pPr>
      <w:bookmarkStart w:id="43" w:name="_ENREF_32"/>
      <w:r w:rsidRPr="00B736D6">
        <w:t>[32]</w:t>
      </w:r>
      <w:r w:rsidRPr="00B736D6">
        <w:tab/>
        <w:t>FORTE B. Journal of Atmospheric and Solar-Terrestrial Physics, 2005, 67(12): 1100-9.</w:t>
      </w:r>
      <w:bookmarkEnd w:id="43"/>
    </w:p>
    <w:p w14:paraId="57963BD9" w14:textId="77777777" w:rsidR="00B736D6" w:rsidRPr="00B736D6" w:rsidRDefault="00B736D6" w:rsidP="00B736D6">
      <w:pPr>
        <w:pStyle w:val="EndNoteBibliography"/>
        <w:ind w:left="720" w:firstLine="480"/>
      </w:pPr>
      <w:bookmarkStart w:id="44" w:name="_ENREF_33"/>
      <w:r w:rsidRPr="00B736D6">
        <w:t>[33]</w:t>
      </w:r>
      <w:r w:rsidRPr="00B736D6">
        <w:tab/>
        <w:t>OUASSOU M, KRISTIANSEN O, GJEVESTAD J G O, et al. International Journal of Navigation and Observation, 2016, 2016(1): 3582176.</w:t>
      </w:r>
      <w:bookmarkEnd w:id="44"/>
    </w:p>
    <w:p w14:paraId="565DC606" w14:textId="77777777" w:rsidR="00B736D6" w:rsidRPr="00B736D6" w:rsidRDefault="00B736D6" w:rsidP="00B736D6">
      <w:pPr>
        <w:pStyle w:val="EndNoteBibliography"/>
        <w:ind w:left="720" w:firstLine="480"/>
      </w:pPr>
      <w:bookmarkStart w:id="45" w:name="_ENREF_34"/>
      <w:r w:rsidRPr="00B736D6">
        <w:t>[34]</w:t>
      </w:r>
      <w:r w:rsidRPr="00B736D6">
        <w:tab/>
        <w:t>FU W, HAN S, RIZOS C, et al. In Proceedings of the International Technical Meeting of the Satellite Division of The Institute of Navigation (ION GPS), 1999, pp. 14–17.</w:t>
      </w:r>
      <w:bookmarkEnd w:id="45"/>
    </w:p>
    <w:p w14:paraId="3EF040C4" w14:textId="77777777" w:rsidR="00B736D6" w:rsidRPr="00B736D6" w:rsidRDefault="00B736D6" w:rsidP="00B736D6">
      <w:pPr>
        <w:pStyle w:val="EndNoteBibliography"/>
        <w:ind w:left="720" w:firstLine="480"/>
      </w:pPr>
      <w:bookmarkStart w:id="46" w:name="_ENREF_35"/>
      <w:r w:rsidRPr="00B736D6">
        <w:t>[35]</w:t>
      </w:r>
      <w:r w:rsidRPr="00B736D6">
        <w:tab/>
        <w:t>PIERSANTI M, MATERASSI M, CICONE A, et al. Journal of Geophysical Research: Space Physics, 2018, 123(1): 1031-46.</w:t>
      </w:r>
      <w:bookmarkEnd w:id="46"/>
    </w:p>
    <w:p w14:paraId="78D422F7" w14:textId="77777777" w:rsidR="00B736D6" w:rsidRPr="00B736D6" w:rsidRDefault="00B736D6" w:rsidP="00B736D6">
      <w:pPr>
        <w:pStyle w:val="EndNoteBibliography"/>
        <w:ind w:left="720" w:firstLine="480"/>
      </w:pPr>
      <w:bookmarkStart w:id="47" w:name="_ENREF_36"/>
      <w:r w:rsidRPr="00B736D6">
        <w:t>[36]</w:t>
      </w:r>
      <w:r w:rsidRPr="00B736D6">
        <w:tab/>
        <w:t>ZHAO D, LI W, LI C, et al. 2022, 20(4): e2021SW003015.</w:t>
      </w:r>
      <w:bookmarkEnd w:id="47"/>
    </w:p>
    <w:p w14:paraId="40CA1EEA" w14:textId="77777777" w:rsidR="00B736D6" w:rsidRPr="00B736D6" w:rsidRDefault="00B736D6" w:rsidP="00B736D6">
      <w:pPr>
        <w:pStyle w:val="EndNoteBibliography"/>
        <w:ind w:left="720" w:firstLine="480"/>
      </w:pPr>
      <w:bookmarkStart w:id="48" w:name="_ENREF_37"/>
      <w:r w:rsidRPr="00B736D6">
        <w:t>[37]</w:t>
      </w:r>
      <w:r w:rsidRPr="00B736D6">
        <w:tab/>
        <w:t>MIRIYALA S, KOPPIREDDI P R, CHANAMALLU S R. Earth, Planets and Space, 2015, 67(1): 98.</w:t>
      </w:r>
      <w:bookmarkEnd w:id="48"/>
    </w:p>
    <w:p w14:paraId="2BBBD823" w14:textId="77777777" w:rsidR="00B736D6" w:rsidRPr="00B736D6" w:rsidRDefault="00B736D6" w:rsidP="00B736D6">
      <w:pPr>
        <w:pStyle w:val="EndNoteBibliography"/>
        <w:ind w:left="720" w:firstLine="480"/>
      </w:pPr>
      <w:bookmarkStart w:id="49" w:name="_ENREF_38"/>
      <w:r w:rsidRPr="00B736D6">
        <w:t>[38]</w:t>
      </w:r>
      <w:r w:rsidRPr="00B736D6">
        <w:tab/>
        <w:t>JIAO Y, HALL J, MORTON Y. Performance Evaluations of an Equatorial GPS Amplitude Scintillation Detector Using a Machine Learning Algorithm [M]. 2016.</w:t>
      </w:r>
      <w:bookmarkEnd w:id="49"/>
    </w:p>
    <w:p w14:paraId="4A50EAC1" w14:textId="77777777" w:rsidR="00B736D6" w:rsidRPr="00B736D6" w:rsidRDefault="00B736D6" w:rsidP="00B736D6">
      <w:pPr>
        <w:pStyle w:val="EndNoteBibliography"/>
        <w:ind w:left="720" w:firstLine="480"/>
      </w:pPr>
      <w:bookmarkStart w:id="50" w:name="_ENREF_39"/>
      <w:r w:rsidRPr="00B736D6">
        <w:t>[39]</w:t>
      </w:r>
      <w:r w:rsidRPr="00B736D6">
        <w:tab/>
        <w:t>FAVENZA A, FARASIN A, LINTY N, et al. A Machine Learning Approach to GNSS Scintillation Detection: Automatic Soft Inspection of the Events [M]. 2017.</w:t>
      </w:r>
      <w:bookmarkEnd w:id="50"/>
    </w:p>
    <w:p w14:paraId="57CED9DB" w14:textId="77777777" w:rsidR="00B736D6" w:rsidRPr="00B736D6" w:rsidRDefault="00B736D6" w:rsidP="00B736D6">
      <w:pPr>
        <w:pStyle w:val="EndNoteBibliography"/>
        <w:ind w:left="720" w:firstLine="480"/>
      </w:pPr>
      <w:bookmarkStart w:id="51" w:name="_ENREF_40"/>
      <w:r w:rsidRPr="00B736D6">
        <w:t>[40]</w:t>
      </w:r>
      <w:r w:rsidRPr="00B736D6">
        <w:tab/>
        <w:t>LI W, JIANG Y, JI H, et al. Satellite Navigation, 2024, 5(1): 18.</w:t>
      </w:r>
      <w:bookmarkEnd w:id="51"/>
    </w:p>
    <w:p w14:paraId="76631E1B" w14:textId="77777777" w:rsidR="00B736D6" w:rsidRPr="00B736D6" w:rsidRDefault="00B736D6" w:rsidP="00B736D6">
      <w:pPr>
        <w:pStyle w:val="EndNoteBibliography"/>
        <w:ind w:left="720" w:firstLine="480"/>
      </w:pPr>
      <w:bookmarkStart w:id="52" w:name="_ENREF_41"/>
      <w:r w:rsidRPr="00B736D6">
        <w:t>[41]</w:t>
      </w:r>
      <w:r w:rsidRPr="00B736D6">
        <w:tab/>
        <w:t>LIU L, YAO Y, AA E. IEEE Journal of Selected Topics in Applied Earth Observations and Remote Sensing, 2020, 13: 5351-7.</w:t>
      </w:r>
      <w:bookmarkEnd w:id="52"/>
    </w:p>
    <w:p w14:paraId="797E002A" w14:textId="77777777" w:rsidR="00B736D6" w:rsidRPr="00B736D6" w:rsidRDefault="00B736D6" w:rsidP="00B736D6">
      <w:pPr>
        <w:pStyle w:val="EndNoteBibliography"/>
        <w:ind w:left="720" w:firstLine="480"/>
      </w:pPr>
      <w:bookmarkStart w:id="53" w:name="_ENREF_42"/>
      <w:r w:rsidRPr="00B736D6">
        <w:t>[42]</w:t>
      </w:r>
      <w:r w:rsidRPr="00B736D6">
        <w:tab/>
        <w:t>SEECHAI K, MYINT L M M, HOZUMI K, et al. Earth, Planets and Space, 2023, 75(1): 127.</w:t>
      </w:r>
      <w:bookmarkEnd w:id="53"/>
    </w:p>
    <w:p w14:paraId="31DAACFB" w14:textId="77777777" w:rsidR="00B736D6" w:rsidRPr="00B736D6" w:rsidRDefault="00B736D6" w:rsidP="00B736D6">
      <w:pPr>
        <w:pStyle w:val="EndNoteBibliography"/>
        <w:ind w:left="720" w:firstLine="480"/>
      </w:pPr>
      <w:bookmarkStart w:id="54" w:name="_ENREF_43"/>
      <w:r w:rsidRPr="00B736D6">
        <w:t>[43]</w:t>
      </w:r>
      <w:r w:rsidRPr="00B736D6">
        <w:tab/>
        <w:t>ZAKHARENKOVA I, ASTAFYEVA E. Journal of Geophysical Research: Space Physics, 2015, 120(1): 807-24.</w:t>
      </w:r>
      <w:bookmarkEnd w:id="54"/>
    </w:p>
    <w:p w14:paraId="620232A3" w14:textId="77777777" w:rsidR="00B736D6" w:rsidRPr="00B736D6" w:rsidRDefault="00B736D6" w:rsidP="00B736D6">
      <w:pPr>
        <w:pStyle w:val="EndNoteBibliography"/>
        <w:ind w:left="720" w:firstLine="480"/>
      </w:pPr>
      <w:bookmarkStart w:id="55" w:name="_ENREF_44"/>
      <w:r w:rsidRPr="00B736D6">
        <w:t>[44]</w:t>
      </w:r>
      <w:r w:rsidRPr="00B736D6">
        <w:tab/>
        <w:t>CANDIDO C M N, BATISTA I S, BECKER-GUEDES F, et al. Journal of Geophysical Research: Space Physics, 2011, 116(A6).</w:t>
      </w:r>
      <w:bookmarkEnd w:id="55"/>
    </w:p>
    <w:p w14:paraId="6336BBB1" w14:textId="77777777" w:rsidR="00B736D6" w:rsidRPr="00B736D6" w:rsidRDefault="00B736D6" w:rsidP="00B736D6">
      <w:pPr>
        <w:pStyle w:val="EndNoteBibliography"/>
        <w:ind w:left="720" w:firstLine="480"/>
      </w:pPr>
      <w:bookmarkStart w:id="56" w:name="_ENREF_45"/>
      <w:r w:rsidRPr="00B736D6">
        <w:t>[45]</w:t>
      </w:r>
      <w:r w:rsidRPr="00B736D6">
        <w:tab/>
        <w:t>ZHAO X, XIE H, HU L, et al. GPS Solutions, 2020, 25(1): 20.</w:t>
      </w:r>
      <w:bookmarkEnd w:id="56"/>
    </w:p>
    <w:p w14:paraId="4FBB699C" w14:textId="095D8151" w:rsidR="005E44A2" w:rsidRPr="0046161A" w:rsidRDefault="00463AAE" w:rsidP="0094199B">
      <w:pPr>
        <w:ind w:firstLine="480"/>
      </w:pPr>
      <w:r w:rsidRPr="0046161A">
        <w:fldChar w:fldCharType="end"/>
      </w:r>
    </w:p>
    <w:p w14:paraId="20A9FBBB" w14:textId="77777777" w:rsidR="005E44A2" w:rsidRPr="0046161A" w:rsidRDefault="005E44A2">
      <w:pPr>
        <w:widowControl/>
        <w:spacing w:line="240" w:lineRule="auto"/>
        <w:ind w:firstLineChars="0" w:firstLine="0"/>
        <w:jc w:val="left"/>
      </w:pPr>
      <w:r w:rsidRPr="0046161A">
        <w:lastRenderedPageBreak/>
        <w:br w:type="page"/>
      </w:r>
    </w:p>
    <w:p w14:paraId="3E89C142" w14:textId="77777777" w:rsidR="00FB4EC3" w:rsidRPr="0046161A" w:rsidRDefault="00FB4EC3" w:rsidP="005E44A2">
      <w:pPr>
        <w:ind w:firstLineChars="0" w:firstLine="0"/>
        <w:jc w:val="center"/>
        <w:rPr>
          <w:sz w:val="36"/>
          <w:szCs w:val="32"/>
        </w:rPr>
      </w:pPr>
      <w:r w:rsidRPr="0046161A">
        <w:rPr>
          <w:sz w:val="36"/>
          <w:szCs w:val="32"/>
        </w:rPr>
        <w:lastRenderedPageBreak/>
        <w:t>Advances in GNSS-based ionospheric scintillation detection methods</w:t>
      </w:r>
    </w:p>
    <w:p w14:paraId="132BE55A" w14:textId="7E026FD9" w:rsidR="006E5BD9" w:rsidRPr="0046161A" w:rsidRDefault="006E5BD9" w:rsidP="005E44A2">
      <w:pPr>
        <w:ind w:firstLineChars="0" w:firstLine="0"/>
        <w:jc w:val="center"/>
      </w:pPr>
      <w:r w:rsidRPr="0046161A">
        <w:t>LIU Jialong</w:t>
      </w:r>
      <w:r w:rsidRPr="0046161A">
        <w:rPr>
          <w:vertAlign w:val="superscript"/>
        </w:rPr>
        <w:t>1,2</w:t>
      </w:r>
      <w:r w:rsidRPr="0046161A">
        <w:t>, SONG Shuli</w:t>
      </w:r>
      <w:r w:rsidRPr="0046161A">
        <w:rPr>
          <w:vertAlign w:val="superscript"/>
        </w:rPr>
        <w:t>1</w:t>
      </w:r>
      <w:r w:rsidRPr="0046161A">
        <w:t>, HUANG Chao</w:t>
      </w:r>
      <w:r w:rsidRPr="0046161A">
        <w:rPr>
          <w:vertAlign w:val="superscript"/>
        </w:rPr>
        <w:t>3</w:t>
      </w:r>
      <w:r w:rsidRPr="0046161A">
        <w:t>, CHENG Na</w:t>
      </w:r>
      <w:r w:rsidRPr="0046161A">
        <w:rPr>
          <w:vertAlign w:val="superscript"/>
        </w:rPr>
        <w:t>4</w:t>
      </w:r>
      <w:r w:rsidRPr="0046161A">
        <w:t>, JIANG Jun</w:t>
      </w:r>
      <w:r w:rsidRPr="0046161A">
        <w:rPr>
          <w:vertAlign w:val="superscript"/>
        </w:rPr>
        <w:t>5</w:t>
      </w:r>
      <w:r w:rsidRPr="0046161A">
        <w:t xml:space="preserve"> </w:t>
      </w:r>
    </w:p>
    <w:p w14:paraId="234837A4" w14:textId="50CFDFA3" w:rsidR="005E44A2" w:rsidRPr="0046161A" w:rsidRDefault="005E44A2" w:rsidP="006E5BD9">
      <w:pPr>
        <w:ind w:firstLineChars="0" w:firstLine="0"/>
        <w:jc w:val="center"/>
        <w:rPr>
          <w:i/>
          <w:iCs/>
          <w:sz w:val="21"/>
          <w:szCs w:val="20"/>
        </w:rPr>
      </w:pPr>
      <w:r w:rsidRPr="0046161A">
        <w:rPr>
          <w:i/>
          <w:iCs/>
          <w:sz w:val="21"/>
          <w:szCs w:val="20"/>
        </w:rPr>
        <w:t>(1. Shanghai Astronomical Observatory, Chinese Academy of Sciences, Shanghai 200030, China; 2 University of Chinese Academy of Sciences, Beijing 100049, China</w:t>
      </w:r>
      <w:r w:rsidR="006E5BD9" w:rsidRPr="0046161A">
        <w:rPr>
          <w:i/>
          <w:iCs/>
          <w:sz w:val="21"/>
          <w:szCs w:val="20"/>
        </w:rPr>
        <w:t xml:space="preserve">3. </w:t>
      </w:r>
      <w:r w:rsidR="00660366" w:rsidRPr="0046161A">
        <w:rPr>
          <w:i/>
          <w:iCs/>
          <w:sz w:val="21"/>
          <w:szCs w:val="20"/>
        </w:rPr>
        <w:t>School of Geographic Information and Tourism, Chuzhou University</w:t>
      </w:r>
      <w:r w:rsidR="006E5BD9" w:rsidRPr="0046161A">
        <w:rPr>
          <w:i/>
          <w:iCs/>
          <w:sz w:val="21"/>
          <w:szCs w:val="20"/>
        </w:rPr>
        <w:t>, Chuzhou 239000</w:t>
      </w:r>
      <w:r w:rsidR="00660366" w:rsidRPr="0046161A">
        <w:rPr>
          <w:i/>
          <w:iCs/>
          <w:sz w:val="21"/>
          <w:szCs w:val="20"/>
        </w:rPr>
        <w:t>, China</w:t>
      </w:r>
      <w:r w:rsidR="006E5BD9" w:rsidRPr="0046161A">
        <w:rPr>
          <w:i/>
          <w:iCs/>
          <w:sz w:val="21"/>
          <w:szCs w:val="20"/>
        </w:rPr>
        <w:t xml:space="preserve">;4. </w:t>
      </w:r>
      <w:r w:rsidR="00660366" w:rsidRPr="0046161A">
        <w:rPr>
          <w:i/>
          <w:iCs/>
          <w:sz w:val="21"/>
          <w:szCs w:val="20"/>
        </w:rPr>
        <w:t>School of Surveying and Geo-infomatics, Shandong Jianzhu University,</w:t>
      </w:r>
      <w:r w:rsidR="006E5BD9" w:rsidRPr="0046161A">
        <w:rPr>
          <w:i/>
          <w:iCs/>
          <w:sz w:val="21"/>
          <w:szCs w:val="20"/>
        </w:rPr>
        <w:t>, Jinan 250101</w:t>
      </w:r>
      <w:r w:rsidR="00660366" w:rsidRPr="0046161A">
        <w:rPr>
          <w:i/>
          <w:iCs/>
          <w:sz w:val="21"/>
          <w:szCs w:val="20"/>
        </w:rPr>
        <w:t>, China</w:t>
      </w:r>
      <w:r w:rsidR="006E5BD9" w:rsidRPr="0046161A">
        <w:rPr>
          <w:i/>
          <w:iCs/>
          <w:sz w:val="21"/>
          <w:szCs w:val="20"/>
        </w:rPr>
        <w:t>;5. China Spatio-Temporal Information Group Limited, Beijing 100029</w:t>
      </w:r>
      <w:r w:rsidR="00660366" w:rsidRPr="0046161A">
        <w:rPr>
          <w:i/>
          <w:iCs/>
          <w:sz w:val="21"/>
          <w:szCs w:val="20"/>
        </w:rPr>
        <w:t>, China</w:t>
      </w:r>
      <w:r w:rsidRPr="0046161A">
        <w:rPr>
          <w:i/>
          <w:iCs/>
          <w:sz w:val="21"/>
          <w:szCs w:val="20"/>
        </w:rPr>
        <w:t>)</w:t>
      </w:r>
    </w:p>
    <w:p w14:paraId="248B595C" w14:textId="77777777" w:rsidR="005E44A2" w:rsidRPr="0046161A" w:rsidRDefault="005E44A2" w:rsidP="005E44A2">
      <w:pPr>
        <w:ind w:firstLineChars="0" w:firstLine="0"/>
      </w:pPr>
      <w:r w:rsidRPr="0046161A">
        <w:rPr>
          <w:b/>
          <w:bCs/>
        </w:rPr>
        <w:t>Abstract:</w:t>
      </w:r>
      <w:r w:rsidRPr="0046161A">
        <w:t>Ionospheric scintillation is a physical phenomenon of radio waves caused by irregularities in the ionospheric electron density. Radio signals passing through ionospheric irregularities produce random and rapid ups and downs in amplitude and phase, thus disrupting the transmission channel of radio signals. Particularly for Global Navigation Satellite Systems (GNSS), ionospheric irregularities can cause satellite signals to skip or even go out of lock. Detection of scintillation is crucial for space-based applications such as GNSS. This paper introduces the calculation method of GNSS scintillation index and focuses on analyzing the current research status of scintillation detection methods. Manual visual detection method, threshold detection method and non-scintillation index detection method are discussed, and the application of machine learning in scintillation detection is analyzed. Finally, the advantages and disadvantages of various ionospheric scintillation detection methods are compared for different application scenarios.</w:t>
      </w:r>
    </w:p>
    <w:p w14:paraId="10EFDC8A" w14:textId="440C3F7D" w:rsidR="005E44A2" w:rsidRPr="00C0646C" w:rsidRDefault="005E44A2" w:rsidP="005E44A2">
      <w:pPr>
        <w:ind w:firstLineChars="0" w:firstLine="0"/>
      </w:pPr>
      <w:r w:rsidRPr="0046161A">
        <w:rPr>
          <w:b/>
          <w:bCs/>
        </w:rPr>
        <w:t xml:space="preserve">Keywords: </w:t>
      </w:r>
      <w:r w:rsidR="00660366" w:rsidRPr="0046161A">
        <w:rPr>
          <w:rFonts w:hint="eastAsia"/>
        </w:rPr>
        <w:t>I</w:t>
      </w:r>
      <w:r w:rsidRPr="0046161A">
        <w:t xml:space="preserve">onospheric scintillation; GNSS; </w:t>
      </w:r>
      <w:r w:rsidR="00660366" w:rsidRPr="0046161A">
        <w:rPr>
          <w:rFonts w:hint="eastAsia"/>
        </w:rPr>
        <w:t>S</w:t>
      </w:r>
      <w:r w:rsidRPr="0046161A">
        <w:t xml:space="preserve">cintillation index; </w:t>
      </w:r>
      <w:r w:rsidR="00660366" w:rsidRPr="0046161A">
        <w:rPr>
          <w:rFonts w:hint="eastAsia"/>
        </w:rPr>
        <w:t>D</w:t>
      </w:r>
      <w:r w:rsidRPr="0046161A">
        <w:t>etection methods;</w:t>
      </w:r>
    </w:p>
    <w:p w14:paraId="380A6C2D" w14:textId="5DBFF11F" w:rsidR="0094199B" w:rsidRPr="005E44A2" w:rsidRDefault="0094199B" w:rsidP="005E44A2">
      <w:pPr>
        <w:ind w:firstLineChars="0" w:firstLine="0"/>
      </w:pPr>
    </w:p>
    <w:sectPr w:rsidR="0094199B" w:rsidRPr="005E44A2" w:rsidSect="00463AA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F9380" w14:textId="77777777" w:rsidR="004F4A38" w:rsidRDefault="004F4A38" w:rsidP="0040589A">
      <w:pPr>
        <w:spacing w:line="240" w:lineRule="auto"/>
        <w:ind w:firstLine="480"/>
      </w:pPr>
      <w:r>
        <w:separator/>
      </w:r>
    </w:p>
  </w:endnote>
  <w:endnote w:type="continuationSeparator" w:id="0">
    <w:p w14:paraId="664423EE" w14:textId="77777777" w:rsidR="004F4A38" w:rsidRDefault="004F4A38" w:rsidP="0040589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0B2A" w14:textId="77777777" w:rsidR="002E2AED" w:rsidRDefault="002E2AED">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028" w14:textId="77777777" w:rsidR="002E2AED" w:rsidRDefault="002E2AED">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B2AD" w14:textId="77777777" w:rsidR="002E2AED" w:rsidRDefault="002E2AED">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3FC3" w14:textId="77777777" w:rsidR="004F4A38" w:rsidRDefault="004F4A38" w:rsidP="0040589A">
      <w:pPr>
        <w:spacing w:line="240" w:lineRule="auto"/>
        <w:ind w:firstLine="480"/>
      </w:pPr>
      <w:r>
        <w:separator/>
      </w:r>
    </w:p>
  </w:footnote>
  <w:footnote w:type="continuationSeparator" w:id="0">
    <w:p w14:paraId="06547D2A" w14:textId="77777777" w:rsidR="004F4A38" w:rsidRDefault="004F4A38" w:rsidP="0040589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A11C" w14:textId="77777777" w:rsidR="002E2AED" w:rsidRDefault="002E2AED">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0056" w14:textId="77777777" w:rsidR="002E2AED" w:rsidRDefault="002E2AED">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217A" w14:textId="77777777" w:rsidR="002E2AED" w:rsidRDefault="002E2AED">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52D"/>
    <w:multiLevelType w:val="hybridMultilevel"/>
    <w:tmpl w:val="70ACD27A"/>
    <w:lvl w:ilvl="0" w:tplc="0FCECF42">
      <w:start w:val="1"/>
      <w:numFmt w:val="bullet"/>
      <w:lvlText w:val=""/>
      <w:lvlJc w:val="left"/>
      <w:pPr>
        <w:tabs>
          <w:tab w:val="num" w:pos="1080"/>
        </w:tabs>
        <w:ind w:left="720" w:hanging="360"/>
      </w:pPr>
      <w:rPr>
        <w:rFonts w:ascii="Symbol" w:hAnsi="Symbol" w:hint="default"/>
      </w:rPr>
    </w:lvl>
    <w:lvl w:ilvl="1" w:tplc="AA38DB80">
      <w:numFmt w:val="decimal"/>
      <w:lvlText w:val=""/>
      <w:lvlJc w:val="left"/>
    </w:lvl>
    <w:lvl w:ilvl="2" w:tplc="7EB8E4FA">
      <w:numFmt w:val="decimal"/>
      <w:lvlText w:val=""/>
      <w:lvlJc w:val="left"/>
    </w:lvl>
    <w:lvl w:ilvl="3" w:tplc="CDFA8370">
      <w:numFmt w:val="decimal"/>
      <w:lvlText w:val=""/>
      <w:lvlJc w:val="left"/>
    </w:lvl>
    <w:lvl w:ilvl="4" w:tplc="C71CF3AA">
      <w:numFmt w:val="decimal"/>
      <w:lvlText w:val=""/>
      <w:lvlJc w:val="left"/>
    </w:lvl>
    <w:lvl w:ilvl="5" w:tplc="49C8CE26">
      <w:numFmt w:val="decimal"/>
      <w:lvlText w:val=""/>
      <w:lvlJc w:val="left"/>
    </w:lvl>
    <w:lvl w:ilvl="6" w:tplc="186C29F4">
      <w:numFmt w:val="decimal"/>
      <w:lvlText w:val=""/>
      <w:lvlJc w:val="left"/>
    </w:lvl>
    <w:lvl w:ilvl="7" w:tplc="D7A4292C">
      <w:numFmt w:val="decimal"/>
      <w:lvlText w:val=""/>
      <w:lvlJc w:val="left"/>
    </w:lvl>
    <w:lvl w:ilvl="8" w:tplc="05E45468">
      <w:numFmt w:val="decimal"/>
      <w:lvlText w:val=""/>
      <w:lvlJc w:val="left"/>
    </w:lvl>
  </w:abstractNum>
  <w:abstractNum w:abstractNumId="1" w15:restartNumberingAfterBreak="0">
    <w:nsid w:val="45BA3324"/>
    <w:multiLevelType w:val="hybridMultilevel"/>
    <w:tmpl w:val="7792B00C"/>
    <w:lvl w:ilvl="0" w:tplc="4594BA3E">
      <w:start w:val="1"/>
      <w:numFmt w:val="bullet"/>
      <w:lvlText w:val=""/>
      <w:lvlJc w:val="left"/>
      <w:pPr>
        <w:tabs>
          <w:tab w:val="num" w:pos="1080"/>
        </w:tabs>
        <w:ind w:left="720" w:hanging="360"/>
      </w:pPr>
      <w:rPr>
        <w:rFonts w:ascii="Symbol" w:hAnsi="Symbol" w:hint="default"/>
      </w:rPr>
    </w:lvl>
    <w:lvl w:ilvl="1" w:tplc="5A968B4C">
      <w:numFmt w:val="decimal"/>
      <w:lvlText w:val=""/>
      <w:lvlJc w:val="left"/>
    </w:lvl>
    <w:lvl w:ilvl="2" w:tplc="6998475A">
      <w:numFmt w:val="decimal"/>
      <w:lvlText w:val=""/>
      <w:lvlJc w:val="left"/>
    </w:lvl>
    <w:lvl w:ilvl="3" w:tplc="BB309ABC">
      <w:numFmt w:val="decimal"/>
      <w:lvlText w:val=""/>
      <w:lvlJc w:val="left"/>
    </w:lvl>
    <w:lvl w:ilvl="4" w:tplc="B108FE2E">
      <w:numFmt w:val="decimal"/>
      <w:lvlText w:val=""/>
      <w:lvlJc w:val="left"/>
    </w:lvl>
    <w:lvl w:ilvl="5" w:tplc="DC88F380">
      <w:numFmt w:val="decimal"/>
      <w:lvlText w:val=""/>
      <w:lvlJc w:val="left"/>
    </w:lvl>
    <w:lvl w:ilvl="6" w:tplc="3078C69E">
      <w:numFmt w:val="decimal"/>
      <w:lvlText w:val=""/>
      <w:lvlJc w:val="left"/>
    </w:lvl>
    <w:lvl w:ilvl="7" w:tplc="33B61E0C">
      <w:numFmt w:val="decimal"/>
      <w:lvlText w:val=""/>
      <w:lvlJc w:val="left"/>
    </w:lvl>
    <w:lvl w:ilvl="8" w:tplc="F3C092B4">
      <w:numFmt w:val="decimal"/>
      <w:lvlText w:val=""/>
      <w:lvlJc w:val="left"/>
    </w:lvl>
  </w:abstractNum>
  <w:abstractNum w:abstractNumId="2" w15:restartNumberingAfterBreak="0">
    <w:nsid w:val="686D736D"/>
    <w:multiLevelType w:val="hybridMultilevel"/>
    <w:tmpl w:val="D0144C52"/>
    <w:lvl w:ilvl="0" w:tplc="3E34D38A">
      <w:start w:val="1"/>
      <w:numFmt w:val="bullet"/>
      <w:lvlText w:val=""/>
      <w:lvlJc w:val="left"/>
      <w:pPr>
        <w:tabs>
          <w:tab w:val="num" w:pos="1080"/>
        </w:tabs>
        <w:ind w:left="720" w:hanging="360"/>
      </w:pPr>
      <w:rPr>
        <w:rFonts w:ascii="Symbol" w:hAnsi="Symbol" w:hint="default"/>
      </w:rPr>
    </w:lvl>
    <w:lvl w:ilvl="1" w:tplc="D3AE5E16">
      <w:numFmt w:val="decimal"/>
      <w:lvlText w:val=""/>
      <w:lvlJc w:val="left"/>
    </w:lvl>
    <w:lvl w:ilvl="2" w:tplc="10B8D63C">
      <w:numFmt w:val="decimal"/>
      <w:lvlText w:val=""/>
      <w:lvlJc w:val="left"/>
    </w:lvl>
    <w:lvl w:ilvl="3" w:tplc="7E448E60">
      <w:numFmt w:val="decimal"/>
      <w:lvlText w:val=""/>
      <w:lvlJc w:val="left"/>
    </w:lvl>
    <w:lvl w:ilvl="4" w:tplc="9564BB42">
      <w:numFmt w:val="decimal"/>
      <w:lvlText w:val=""/>
      <w:lvlJc w:val="left"/>
    </w:lvl>
    <w:lvl w:ilvl="5" w:tplc="48B813BC">
      <w:numFmt w:val="decimal"/>
      <w:lvlText w:val=""/>
      <w:lvlJc w:val="left"/>
    </w:lvl>
    <w:lvl w:ilvl="6" w:tplc="5C60448E">
      <w:numFmt w:val="decimal"/>
      <w:lvlText w:val=""/>
      <w:lvlJc w:val="left"/>
    </w:lvl>
    <w:lvl w:ilvl="7" w:tplc="740A375A">
      <w:numFmt w:val="decimal"/>
      <w:lvlText w:val=""/>
      <w:lvlJc w:val="left"/>
    </w:lvl>
    <w:lvl w:ilvl="8" w:tplc="D46E0DAA">
      <w:numFmt w:val="decimal"/>
      <w:lvlText w:val=""/>
      <w:lvlJc w:val="left"/>
    </w:lvl>
  </w:abstractNum>
  <w:abstractNum w:abstractNumId="3" w15:restartNumberingAfterBreak="0">
    <w:nsid w:val="6B5159CA"/>
    <w:multiLevelType w:val="hybridMultilevel"/>
    <w:tmpl w:val="36D4B784"/>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812088151">
    <w:abstractNumId w:val="3"/>
  </w:num>
  <w:num w:numId="2" w16cid:durableId="1479610951">
    <w:abstractNumId w:val="1"/>
  </w:num>
  <w:num w:numId="3" w16cid:durableId="1939680181">
    <w:abstractNumId w:val="2"/>
  </w:num>
  <w:num w:numId="4" w16cid:durableId="142746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天文学进展&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aa5ad59hwf92pewtatxtd9jrdv5aa50wpwx&quot;&gt;我的EndNote库&lt;record-ids&gt;&lt;item&gt;13&lt;/item&gt;&lt;item&gt;14&lt;/item&gt;&lt;item&gt;54&lt;/item&gt;&lt;item&gt;55&lt;/item&gt;&lt;item&gt;56&lt;/item&gt;&lt;item&gt;57&lt;/item&gt;&lt;item&gt;58&lt;/item&gt;&lt;item&gt;59&lt;/item&gt;&lt;item&gt;60&lt;/item&gt;&lt;item&gt;61&lt;/item&gt;&lt;item&gt;62&lt;/item&gt;&lt;item&gt;63&lt;/item&gt;&lt;item&gt;66&lt;/item&gt;&lt;item&gt;67&lt;/item&gt;&lt;item&gt;82&lt;/item&gt;&lt;item&gt;85&lt;/item&gt;&lt;item&gt;86&lt;/item&gt;&lt;item&gt;87&lt;/item&gt;&lt;item&gt;88&lt;/item&gt;&lt;item&gt;89&lt;/item&gt;&lt;item&gt;90&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2&lt;/item&gt;&lt;item&gt;113&lt;/item&gt;&lt;item&gt;114&lt;/item&gt;&lt;item&gt;115&lt;/item&gt;&lt;item&gt;117&lt;/item&gt;&lt;item&gt;118&lt;/item&gt;&lt;item&gt;119&lt;/item&gt;&lt;item&gt;123&lt;/item&gt;&lt;item&gt;124&lt;/item&gt;&lt;item&gt;127&lt;/item&gt;&lt;item&gt;128&lt;/item&gt;&lt;item&gt;129&lt;/item&gt;&lt;item&gt;207&lt;/item&gt;&lt;/record-ids&gt;&lt;/item&gt;&lt;/Libraries&gt;"/>
  </w:docVars>
  <w:rsids>
    <w:rsidRoot w:val="00C42A31"/>
    <w:rsid w:val="00000ED6"/>
    <w:rsid w:val="00002A86"/>
    <w:rsid w:val="00002D46"/>
    <w:rsid w:val="000038F6"/>
    <w:rsid w:val="00011AE6"/>
    <w:rsid w:val="00012153"/>
    <w:rsid w:val="0001354A"/>
    <w:rsid w:val="00023E1E"/>
    <w:rsid w:val="00027BFD"/>
    <w:rsid w:val="00027FEA"/>
    <w:rsid w:val="00031664"/>
    <w:rsid w:val="0004664B"/>
    <w:rsid w:val="00046EE0"/>
    <w:rsid w:val="000530F1"/>
    <w:rsid w:val="00054BBA"/>
    <w:rsid w:val="00055AA4"/>
    <w:rsid w:val="000637A9"/>
    <w:rsid w:val="00091764"/>
    <w:rsid w:val="0009320B"/>
    <w:rsid w:val="0009417D"/>
    <w:rsid w:val="00094E38"/>
    <w:rsid w:val="000A0FC3"/>
    <w:rsid w:val="000A15E8"/>
    <w:rsid w:val="000A3987"/>
    <w:rsid w:val="000A503C"/>
    <w:rsid w:val="000A5751"/>
    <w:rsid w:val="000B077B"/>
    <w:rsid w:val="000B1C3A"/>
    <w:rsid w:val="000B236B"/>
    <w:rsid w:val="000B373E"/>
    <w:rsid w:val="000B545D"/>
    <w:rsid w:val="000D15D6"/>
    <w:rsid w:val="000D61F6"/>
    <w:rsid w:val="000E09D5"/>
    <w:rsid w:val="000F6536"/>
    <w:rsid w:val="000F6B1C"/>
    <w:rsid w:val="00101480"/>
    <w:rsid w:val="001065D4"/>
    <w:rsid w:val="00111DBD"/>
    <w:rsid w:val="00112E0B"/>
    <w:rsid w:val="001130F3"/>
    <w:rsid w:val="00114545"/>
    <w:rsid w:val="00116033"/>
    <w:rsid w:val="00122961"/>
    <w:rsid w:val="001239CB"/>
    <w:rsid w:val="00123C6D"/>
    <w:rsid w:val="00130E6B"/>
    <w:rsid w:val="00134096"/>
    <w:rsid w:val="00135388"/>
    <w:rsid w:val="00135E68"/>
    <w:rsid w:val="00144B50"/>
    <w:rsid w:val="001501EB"/>
    <w:rsid w:val="00151963"/>
    <w:rsid w:val="00160D2C"/>
    <w:rsid w:val="00163A2E"/>
    <w:rsid w:val="0019042E"/>
    <w:rsid w:val="00191612"/>
    <w:rsid w:val="00191F89"/>
    <w:rsid w:val="00193136"/>
    <w:rsid w:val="001A0B70"/>
    <w:rsid w:val="001A50CF"/>
    <w:rsid w:val="001B0B3C"/>
    <w:rsid w:val="001B2174"/>
    <w:rsid w:val="001B75C5"/>
    <w:rsid w:val="001C1C77"/>
    <w:rsid w:val="001D3A59"/>
    <w:rsid w:val="001D6FD5"/>
    <w:rsid w:val="001D71B5"/>
    <w:rsid w:val="001E06B8"/>
    <w:rsid w:val="001E49B3"/>
    <w:rsid w:val="001E5DA9"/>
    <w:rsid w:val="001E77EC"/>
    <w:rsid w:val="001F6EB2"/>
    <w:rsid w:val="00201B47"/>
    <w:rsid w:val="00201FC6"/>
    <w:rsid w:val="00206CBD"/>
    <w:rsid w:val="00217762"/>
    <w:rsid w:val="002214DE"/>
    <w:rsid w:val="00223DD0"/>
    <w:rsid w:val="002261F1"/>
    <w:rsid w:val="00234A3E"/>
    <w:rsid w:val="00234E1D"/>
    <w:rsid w:val="002427EC"/>
    <w:rsid w:val="00267A12"/>
    <w:rsid w:val="0027165F"/>
    <w:rsid w:val="002721CB"/>
    <w:rsid w:val="00274427"/>
    <w:rsid w:val="002754FB"/>
    <w:rsid w:val="00276668"/>
    <w:rsid w:val="00277F75"/>
    <w:rsid w:val="00280901"/>
    <w:rsid w:val="00283CE9"/>
    <w:rsid w:val="0028685E"/>
    <w:rsid w:val="00291617"/>
    <w:rsid w:val="002921C1"/>
    <w:rsid w:val="002928E6"/>
    <w:rsid w:val="002A01B7"/>
    <w:rsid w:val="002A0A12"/>
    <w:rsid w:val="002A4EEC"/>
    <w:rsid w:val="002B55EB"/>
    <w:rsid w:val="002C286E"/>
    <w:rsid w:val="002C3895"/>
    <w:rsid w:val="002D05AC"/>
    <w:rsid w:val="002D29D9"/>
    <w:rsid w:val="002D323B"/>
    <w:rsid w:val="002D37E6"/>
    <w:rsid w:val="002D579D"/>
    <w:rsid w:val="002D5F1E"/>
    <w:rsid w:val="002E2AED"/>
    <w:rsid w:val="002E344F"/>
    <w:rsid w:val="002E465A"/>
    <w:rsid w:val="002F5C78"/>
    <w:rsid w:val="002F5F39"/>
    <w:rsid w:val="002F6C78"/>
    <w:rsid w:val="002F7AA8"/>
    <w:rsid w:val="0030231C"/>
    <w:rsid w:val="00305804"/>
    <w:rsid w:val="0030702A"/>
    <w:rsid w:val="0031690B"/>
    <w:rsid w:val="003179D4"/>
    <w:rsid w:val="00321AE6"/>
    <w:rsid w:val="00322B7B"/>
    <w:rsid w:val="00326CCE"/>
    <w:rsid w:val="00333DBA"/>
    <w:rsid w:val="00334057"/>
    <w:rsid w:val="00335204"/>
    <w:rsid w:val="00335BF6"/>
    <w:rsid w:val="00336559"/>
    <w:rsid w:val="00341F95"/>
    <w:rsid w:val="00342A26"/>
    <w:rsid w:val="00342B8C"/>
    <w:rsid w:val="00344C82"/>
    <w:rsid w:val="0034630D"/>
    <w:rsid w:val="003469EB"/>
    <w:rsid w:val="00352FEC"/>
    <w:rsid w:val="00354259"/>
    <w:rsid w:val="0035725E"/>
    <w:rsid w:val="00362162"/>
    <w:rsid w:val="00363462"/>
    <w:rsid w:val="00363A97"/>
    <w:rsid w:val="0036591A"/>
    <w:rsid w:val="00374175"/>
    <w:rsid w:val="00375236"/>
    <w:rsid w:val="00382A7A"/>
    <w:rsid w:val="00386B86"/>
    <w:rsid w:val="0038756C"/>
    <w:rsid w:val="00391282"/>
    <w:rsid w:val="00394B9C"/>
    <w:rsid w:val="003A0B62"/>
    <w:rsid w:val="003B3B2B"/>
    <w:rsid w:val="003B42A3"/>
    <w:rsid w:val="003C4806"/>
    <w:rsid w:val="003C4CE9"/>
    <w:rsid w:val="003D3168"/>
    <w:rsid w:val="003D3802"/>
    <w:rsid w:val="003F4359"/>
    <w:rsid w:val="003F5E16"/>
    <w:rsid w:val="0040588A"/>
    <w:rsid w:val="0040589A"/>
    <w:rsid w:val="0040787C"/>
    <w:rsid w:val="00416B70"/>
    <w:rsid w:val="00424B60"/>
    <w:rsid w:val="00425E00"/>
    <w:rsid w:val="00434535"/>
    <w:rsid w:val="00440498"/>
    <w:rsid w:val="0044304F"/>
    <w:rsid w:val="004452F9"/>
    <w:rsid w:val="00446686"/>
    <w:rsid w:val="00450231"/>
    <w:rsid w:val="0045120E"/>
    <w:rsid w:val="004546D4"/>
    <w:rsid w:val="00456A8C"/>
    <w:rsid w:val="0046146F"/>
    <w:rsid w:val="0046161A"/>
    <w:rsid w:val="00462B12"/>
    <w:rsid w:val="00463A43"/>
    <w:rsid w:val="00463AAE"/>
    <w:rsid w:val="0046518E"/>
    <w:rsid w:val="00465E37"/>
    <w:rsid w:val="00466408"/>
    <w:rsid w:val="00472972"/>
    <w:rsid w:val="004732A9"/>
    <w:rsid w:val="00480526"/>
    <w:rsid w:val="00483109"/>
    <w:rsid w:val="00486F6D"/>
    <w:rsid w:val="00493CB1"/>
    <w:rsid w:val="00496710"/>
    <w:rsid w:val="00496DE7"/>
    <w:rsid w:val="00496E27"/>
    <w:rsid w:val="004A1C83"/>
    <w:rsid w:val="004A3230"/>
    <w:rsid w:val="004A38CD"/>
    <w:rsid w:val="004A5971"/>
    <w:rsid w:val="004B249C"/>
    <w:rsid w:val="004B2B82"/>
    <w:rsid w:val="004D1716"/>
    <w:rsid w:val="004D64A6"/>
    <w:rsid w:val="004E16F1"/>
    <w:rsid w:val="004E3EEB"/>
    <w:rsid w:val="004F4A38"/>
    <w:rsid w:val="004F5A0C"/>
    <w:rsid w:val="004F67CF"/>
    <w:rsid w:val="005077A0"/>
    <w:rsid w:val="005125E1"/>
    <w:rsid w:val="00516D1C"/>
    <w:rsid w:val="00520E95"/>
    <w:rsid w:val="005244AD"/>
    <w:rsid w:val="00524796"/>
    <w:rsid w:val="005266EB"/>
    <w:rsid w:val="00530D18"/>
    <w:rsid w:val="00535D98"/>
    <w:rsid w:val="00537803"/>
    <w:rsid w:val="0054528D"/>
    <w:rsid w:val="00545AA8"/>
    <w:rsid w:val="00545B52"/>
    <w:rsid w:val="0055097B"/>
    <w:rsid w:val="00551283"/>
    <w:rsid w:val="00563894"/>
    <w:rsid w:val="00566DCD"/>
    <w:rsid w:val="005709E0"/>
    <w:rsid w:val="0057131D"/>
    <w:rsid w:val="00572168"/>
    <w:rsid w:val="0057489A"/>
    <w:rsid w:val="00582064"/>
    <w:rsid w:val="00593027"/>
    <w:rsid w:val="00594553"/>
    <w:rsid w:val="00595116"/>
    <w:rsid w:val="00597409"/>
    <w:rsid w:val="005A41FD"/>
    <w:rsid w:val="005A4999"/>
    <w:rsid w:val="005A4BA1"/>
    <w:rsid w:val="005B4C6E"/>
    <w:rsid w:val="005B7BB7"/>
    <w:rsid w:val="005C4DC8"/>
    <w:rsid w:val="005C5A9F"/>
    <w:rsid w:val="005D0C5E"/>
    <w:rsid w:val="005D37ED"/>
    <w:rsid w:val="005E1162"/>
    <w:rsid w:val="005E44A2"/>
    <w:rsid w:val="005E7B4F"/>
    <w:rsid w:val="00601E52"/>
    <w:rsid w:val="006023C9"/>
    <w:rsid w:val="0060638F"/>
    <w:rsid w:val="00612921"/>
    <w:rsid w:val="0062313F"/>
    <w:rsid w:val="00624149"/>
    <w:rsid w:val="006270A1"/>
    <w:rsid w:val="0063455F"/>
    <w:rsid w:val="00636944"/>
    <w:rsid w:val="00641557"/>
    <w:rsid w:val="0064216B"/>
    <w:rsid w:val="0064444D"/>
    <w:rsid w:val="00646432"/>
    <w:rsid w:val="00647711"/>
    <w:rsid w:val="00650C9D"/>
    <w:rsid w:val="00651C89"/>
    <w:rsid w:val="00657A80"/>
    <w:rsid w:val="00657F96"/>
    <w:rsid w:val="00660366"/>
    <w:rsid w:val="00681373"/>
    <w:rsid w:val="00687683"/>
    <w:rsid w:val="006900BE"/>
    <w:rsid w:val="00690723"/>
    <w:rsid w:val="00692434"/>
    <w:rsid w:val="00692878"/>
    <w:rsid w:val="00692AC5"/>
    <w:rsid w:val="0069499A"/>
    <w:rsid w:val="006B02B3"/>
    <w:rsid w:val="006B12D6"/>
    <w:rsid w:val="006B30BE"/>
    <w:rsid w:val="006B4580"/>
    <w:rsid w:val="006C0E95"/>
    <w:rsid w:val="006C698A"/>
    <w:rsid w:val="006C7FBE"/>
    <w:rsid w:val="006D02DF"/>
    <w:rsid w:val="006D08EF"/>
    <w:rsid w:val="006D1F43"/>
    <w:rsid w:val="006D2985"/>
    <w:rsid w:val="006D780C"/>
    <w:rsid w:val="006E5BD9"/>
    <w:rsid w:val="006F0F5D"/>
    <w:rsid w:val="006F43F9"/>
    <w:rsid w:val="00701F42"/>
    <w:rsid w:val="00704ADF"/>
    <w:rsid w:val="00713688"/>
    <w:rsid w:val="0073542F"/>
    <w:rsid w:val="00736446"/>
    <w:rsid w:val="00744622"/>
    <w:rsid w:val="00745A38"/>
    <w:rsid w:val="0074613F"/>
    <w:rsid w:val="00746CCC"/>
    <w:rsid w:val="007503B8"/>
    <w:rsid w:val="007612C9"/>
    <w:rsid w:val="00761AEE"/>
    <w:rsid w:val="00761B52"/>
    <w:rsid w:val="00764BFD"/>
    <w:rsid w:val="007747A1"/>
    <w:rsid w:val="007761A7"/>
    <w:rsid w:val="00780AE1"/>
    <w:rsid w:val="00785A28"/>
    <w:rsid w:val="00790619"/>
    <w:rsid w:val="0079070C"/>
    <w:rsid w:val="007919D9"/>
    <w:rsid w:val="00794553"/>
    <w:rsid w:val="00796285"/>
    <w:rsid w:val="00796773"/>
    <w:rsid w:val="007A6A1A"/>
    <w:rsid w:val="007B2A04"/>
    <w:rsid w:val="007B5026"/>
    <w:rsid w:val="007C4AD0"/>
    <w:rsid w:val="007C71B0"/>
    <w:rsid w:val="007C78B6"/>
    <w:rsid w:val="007D027E"/>
    <w:rsid w:val="007E3162"/>
    <w:rsid w:val="007F45C4"/>
    <w:rsid w:val="008125FD"/>
    <w:rsid w:val="00821B67"/>
    <w:rsid w:val="00826269"/>
    <w:rsid w:val="00837AE4"/>
    <w:rsid w:val="00853AB2"/>
    <w:rsid w:val="008556C9"/>
    <w:rsid w:val="00855DB2"/>
    <w:rsid w:val="00862A6B"/>
    <w:rsid w:val="00865D98"/>
    <w:rsid w:val="008713E7"/>
    <w:rsid w:val="008723D6"/>
    <w:rsid w:val="0087607D"/>
    <w:rsid w:val="00876D64"/>
    <w:rsid w:val="008851DC"/>
    <w:rsid w:val="00885D6F"/>
    <w:rsid w:val="008A6703"/>
    <w:rsid w:val="008B0C41"/>
    <w:rsid w:val="008B108A"/>
    <w:rsid w:val="008C4678"/>
    <w:rsid w:val="008C6F0F"/>
    <w:rsid w:val="008D0E79"/>
    <w:rsid w:val="008D4954"/>
    <w:rsid w:val="008D5437"/>
    <w:rsid w:val="008D564D"/>
    <w:rsid w:val="008E3D99"/>
    <w:rsid w:val="008E7777"/>
    <w:rsid w:val="008F2E91"/>
    <w:rsid w:val="008F7800"/>
    <w:rsid w:val="0090170B"/>
    <w:rsid w:val="00901E4A"/>
    <w:rsid w:val="009023A4"/>
    <w:rsid w:val="00903DA0"/>
    <w:rsid w:val="00907648"/>
    <w:rsid w:val="009103E9"/>
    <w:rsid w:val="00915266"/>
    <w:rsid w:val="009158EB"/>
    <w:rsid w:val="00917D11"/>
    <w:rsid w:val="00922076"/>
    <w:rsid w:val="0092249D"/>
    <w:rsid w:val="00927C35"/>
    <w:rsid w:val="00931D6D"/>
    <w:rsid w:val="00932698"/>
    <w:rsid w:val="00937AE8"/>
    <w:rsid w:val="0094199B"/>
    <w:rsid w:val="00951B48"/>
    <w:rsid w:val="00962FA4"/>
    <w:rsid w:val="00972C2B"/>
    <w:rsid w:val="009766EC"/>
    <w:rsid w:val="00977E9D"/>
    <w:rsid w:val="0098017F"/>
    <w:rsid w:val="009833CA"/>
    <w:rsid w:val="00987C2B"/>
    <w:rsid w:val="00994150"/>
    <w:rsid w:val="00996182"/>
    <w:rsid w:val="009A2A2A"/>
    <w:rsid w:val="009A4744"/>
    <w:rsid w:val="009A481E"/>
    <w:rsid w:val="009B0075"/>
    <w:rsid w:val="009B464D"/>
    <w:rsid w:val="009C2DAD"/>
    <w:rsid w:val="009C3144"/>
    <w:rsid w:val="009C50C8"/>
    <w:rsid w:val="009C5411"/>
    <w:rsid w:val="009D5BE0"/>
    <w:rsid w:val="009D6E74"/>
    <w:rsid w:val="009E6F65"/>
    <w:rsid w:val="009E7641"/>
    <w:rsid w:val="009F1655"/>
    <w:rsid w:val="009F1E0B"/>
    <w:rsid w:val="009F293A"/>
    <w:rsid w:val="009F48CA"/>
    <w:rsid w:val="00A02F88"/>
    <w:rsid w:val="00A035AB"/>
    <w:rsid w:val="00A10001"/>
    <w:rsid w:val="00A16ED3"/>
    <w:rsid w:val="00A17477"/>
    <w:rsid w:val="00A25282"/>
    <w:rsid w:val="00A25AA3"/>
    <w:rsid w:val="00A30330"/>
    <w:rsid w:val="00A35321"/>
    <w:rsid w:val="00A37D9E"/>
    <w:rsid w:val="00A45995"/>
    <w:rsid w:val="00A558FF"/>
    <w:rsid w:val="00A62194"/>
    <w:rsid w:val="00A640A1"/>
    <w:rsid w:val="00A72199"/>
    <w:rsid w:val="00A72FA3"/>
    <w:rsid w:val="00A7608F"/>
    <w:rsid w:val="00A859FB"/>
    <w:rsid w:val="00A86F00"/>
    <w:rsid w:val="00A91080"/>
    <w:rsid w:val="00AA195F"/>
    <w:rsid w:val="00AA509C"/>
    <w:rsid w:val="00AA6607"/>
    <w:rsid w:val="00AB29A2"/>
    <w:rsid w:val="00AB2B2E"/>
    <w:rsid w:val="00AB436C"/>
    <w:rsid w:val="00AB46D5"/>
    <w:rsid w:val="00AC0C3C"/>
    <w:rsid w:val="00AC28DB"/>
    <w:rsid w:val="00AC777E"/>
    <w:rsid w:val="00AD42AC"/>
    <w:rsid w:val="00AD5E0A"/>
    <w:rsid w:val="00AD6DEE"/>
    <w:rsid w:val="00AE054A"/>
    <w:rsid w:val="00AE6CC9"/>
    <w:rsid w:val="00AF411C"/>
    <w:rsid w:val="00AF6851"/>
    <w:rsid w:val="00B00D6F"/>
    <w:rsid w:val="00B03E41"/>
    <w:rsid w:val="00B06375"/>
    <w:rsid w:val="00B10409"/>
    <w:rsid w:val="00B11EE8"/>
    <w:rsid w:val="00B151B9"/>
    <w:rsid w:val="00B204E2"/>
    <w:rsid w:val="00B26A6E"/>
    <w:rsid w:val="00B32A65"/>
    <w:rsid w:val="00B3373F"/>
    <w:rsid w:val="00B365E6"/>
    <w:rsid w:val="00B373DE"/>
    <w:rsid w:val="00B377BC"/>
    <w:rsid w:val="00B37B6E"/>
    <w:rsid w:val="00B37DF4"/>
    <w:rsid w:val="00B40682"/>
    <w:rsid w:val="00B46AA9"/>
    <w:rsid w:val="00B47F4D"/>
    <w:rsid w:val="00B53E05"/>
    <w:rsid w:val="00B565B1"/>
    <w:rsid w:val="00B577A5"/>
    <w:rsid w:val="00B60C0C"/>
    <w:rsid w:val="00B61824"/>
    <w:rsid w:val="00B640F0"/>
    <w:rsid w:val="00B652FB"/>
    <w:rsid w:val="00B66DF0"/>
    <w:rsid w:val="00B732B5"/>
    <w:rsid w:val="00B736D6"/>
    <w:rsid w:val="00B76AC8"/>
    <w:rsid w:val="00B771BF"/>
    <w:rsid w:val="00B80EAA"/>
    <w:rsid w:val="00B81DCD"/>
    <w:rsid w:val="00B91814"/>
    <w:rsid w:val="00B94818"/>
    <w:rsid w:val="00B953F4"/>
    <w:rsid w:val="00BA09ED"/>
    <w:rsid w:val="00BA4D76"/>
    <w:rsid w:val="00BA5FF8"/>
    <w:rsid w:val="00BA6254"/>
    <w:rsid w:val="00BA6ACA"/>
    <w:rsid w:val="00BA7271"/>
    <w:rsid w:val="00BC021C"/>
    <w:rsid w:val="00BC1995"/>
    <w:rsid w:val="00BC19C0"/>
    <w:rsid w:val="00BC46D2"/>
    <w:rsid w:val="00BD19C1"/>
    <w:rsid w:val="00BD3FEC"/>
    <w:rsid w:val="00BD636C"/>
    <w:rsid w:val="00BD648F"/>
    <w:rsid w:val="00BD6CE0"/>
    <w:rsid w:val="00BD6E8C"/>
    <w:rsid w:val="00BE16A4"/>
    <w:rsid w:val="00BE2B21"/>
    <w:rsid w:val="00BE3226"/>
    <w:rsid w:val="00BF2EEF"/>
    <w:rsid w:val="00C02B81"/>
    <w:rsid w:val="00C040F5"/>
    <w:rsid w:val="00C0646C"/>
    <w:rsid w:val="00C21F84"/>
    <w:rsid w:val="00C2433D"/>
    <w:rsid w:val="00C256F8"/>
    <w:rsid w:val="00C269E7"/>
    <w:rsid w:val="00C31FC4"/>
    <w:rsid w:val="00C332FA"/>
    <w:rsid w:val="00C42A31"/>
    <w:rsid w:val="00C4674C"/>
    <w:rsid w:val="00C54752"/>
    <w:rsid w:val="00C54C9A"/>
    <w:rsid w:val="00C551B8"/>
    <w:rsid w:val="00C5526F"/>
    <w:rsid w:val="00C56EBA"/>
    <w:rsid w:val="00C61F8B"/>
    <w:rsid w:val="00C662C2"/>
    <w:rsid w:val="00C673D4"/>
    <w:rsid w:val="00C71A7F"/>
    <w:rsid w:val="00C7396C"/>
    <w:rsid w:val="00C749E3"/>
    <w:rsid w:val="00C76240"/>
    <w:rsid w:val="00C7626D"/>
    <w:rsid w:val="00C80112"/>
    <w:rsid w:val="00C829FD"/>
    <w:rsid w:val="00C8475C"/>
    <w:rsid w:val="00C85D4F"/>
    <w:rsid w:val="00C8610E"/>
    <w:rsid w:val="00C87378"/>
    <w:rsid w:val="00C91BCF"/>
    <w:rsid w:val="00C95530"/>
    <w:rsid w:val="00C95C5A"/>
    <w:rsid w:val="00C969F9"/>
    <w:rsid w:val="00C97AA3"/>
    <w:rsid w:val="00CA441E"/>
    <w:rsid w:val="00CB1095"/>
    <w:rsid w:val="00CB4313"/>
    <w:rsid w:val="00CB5F3E"/>
    <w:rsid w:val="00CB5F6D"/>
    <w:rsid w:val="00CC74BD"/>
    <w:rsid w:val="00CD3B76"/>
    <w:rsid w:val="00CD766F"/>
    <w:rsid w:val="00D012B1"/>
    <w:rsid w:val="00D036A7"/>
    <w:rsid w:val="00D053DB"/>
    <w:rsid w:val="00D11239"/>
    <w:rsid w:val="00D20313"/>
    <w:rsid w:val="00D3698F"/>
    <w:rsid w:val="00D37CF8"/>
    <w:rsid w:val="00D43E8A"/>
    <w:rsid w:val="00D55994"/>
    <w:rsid w:val="00D55AD2"/>
    <w:rsid w:val="00D578C4"/>
    <w:rsid w:val="00D6081C"/>
    <w:rsid w:val="00D61A25"/>
    <w:rsid w:val="00D63560"/>
    <w:rsid w:val="00D655A2"/>
    <w:rsid w:val="00D70CA1"/>
    <w:rsid w:val="00D725DA"/>
    <w:rsid w:val="00D73584"/>
    <w:rsid w:val="00D75458"/>
    <w:rsid w:val="00D80018"/>
    <w:rsid w:val="00D81615"/>
    <w:rsid w:val="00D84287"/>
    <w:rsid w:val="00D84D91"/>
    <w:rsid w:val="00D8729E"/>
    <w:rsid w:val="00D955E4"/>
    <w:rsid w:val="00D972BF"/>
    <w:rsid w:val="00DA1B01"/>
    <w:rsid w:val="00DA5DA2"/>
    <w:rsid w:val="00DA77D0"/>
    <w:rsid w:val="00DC1DAD"/>
    <w:rsid w:val="00DC3023"/>
    <w:rsid w:val="00DC4E38"/>
    <w:rsid w:val="00DC69CA"/>
    <w:rsid w:val="00DD10EF"/>
    <w:rsid w:val="00DD3737"/>
    <w:rsid w:val="00DE1CBB"/>
    <w:rsid w:val="00DE44C2"/>
    <w:rsid w:val="00DE5C77"/>
    <w:rsid w:val="00DF3121"/>
    <w:rsid w:val="00DF4931"/>
    <w:rsid w:val="00DF4FC5"/>
    <w:rsid w:val="00DF5F35"/>
    <w:rsid w:val="00E01FE2"/>
    <w:rsid w:val="00E04612"/>
    <w:rsid w:val="00E06C6A"/>
    <w:rsid w:val="00E13071"/>
    <w:rsid w:val="00E1412A"/>
    <w:rsid w:val="00E15A0C"/>
    <w:rsid w:val="00E16463"/>
    <w:rsid w:val="00E30F43"/>
    <w:rsid w:val="00E31110"/>
    <w:rsid w:val="00E34109"/>
    <w:rsid w:val="00E34E6B"/>
    <w:rsid w:val="00E42063"/>
    <w:rsid w:val="00E44D4C"/>
    <w:rsid w:val="00E47EC1"/>
    <w:rsid w:val="00E611B8"/>
    <w:rsid w:val="00E63D25"/>
    <w:rsid w:val="00E67E9F"/>
    <w:rsid w:val="00E73CAE"/>
    <w:rsid w:val="00E7503F"/>
    <w:rsid w:val="00E75DAD"/>
    <w:rsid w:val="00E77271"/>
    <w:rsid w:val="00E82EA3"/>
    <w:rsid w:val="00E835B1"/>
    <w:rsid w:val="00E83870"/>
    <w:rsid w:val="00E86AEA"/>
    <w:rsid w:val="00E86B8B"/>
    <w:rsid w:val="00E8729E"/>
    <w:rsid w:val="00E90F18"/>
    <w:rsid w:val="00E90F67"/>
    <w:rsid w:val="00E9485A"/>
    <w:rsid w:val="00EA0703"/>
    <w:rsid w:val="00EA1E62"/>
    <w:rsid w:val="00EA2990"/>
    <w:rsid w:val="00EA53C2"/>
    <w:rsid w:val="00EA5DD8"/>
    <w:rsid w:val="00EA7912"/>
    <w:rsid w:val="00EB08CF"/>
    <w:rsid w:val="00EB57D6"/>
    <w:rsid w:val="00EB7F95"/>
    <w:rsid w:val="00EC01B7"/>
    <w:rsid w:val="00EC2F59"/>
    <w:rsid w:val="00EC64F6"/>
    <w:rsid w:val="00EC6788"/>
    <w:rsid w:val="00EC7BF2"/>
    <w:rsid w:val="00ED39D7"/>
    <w:rsid w:val="00ED560A"/>
    <w:rsid w:val="00EE3003"/>
    <w:rsid w:val="00EF014E"/>
    <w:rsid w:val="00EF14AE"/>
    <w:rsid w:val="00EF451A"/>
    <w:rsid w:val="00EF68B9"/>
    <w:rsid w:val="00F00348"/>
    <w:rsid w:val="00F06C5B"/>
    <w:rsid w:val="00F10674"/>
    <w:rsid w:val="00F126FD"/>
    <w:rsid w:val="00F164C4"/>
    <w:rsid w:val="00F179ED"/>
    <w:rsid w:val="00F20B75"/>
    <w:rsid w:val="00F20F32"/>
    <w:rsid w:val="00F218A0"/>
    <w:rsid w:val="00F26A31"/>
    <w:rsid w:val="00F27134"/>
    <w:rsid w:val="00F279ED"/>
    <w:rsid w:val="00F303D6"/>
    <w:rsid w:val="00F32834"/>
    <w:rsid w:val="00F360C2"/>
    <w:rsid w:val="00F43173"/>
    <w:rsid w:val="00F45F87"/>
    <w:rsid w:val="00F50F9F"/>
    <w:rsid w:val="00F524EA"/>
    <w:rsid w:val="00F5526F"/>
    <w:rsid w:val="00F60E14"/>
    <w:rsid w:val="00F61EED"/>
    <w:rsid w:val="00F62B80"/>
    <w:rsid w:val="00F63364"/>
    <w:rsid w:val="00F661F6"/>
    <w:rsid w:val="00F70039"/>
    <w:rsid w:val="00F7317C"/>
    <w:rsid w:val="00F747E4"/>
    <w:rsid w:val="00F82093"/>
    <w:rsid w:val="00F83698"/>
    <w:rsid w:val="00F84CB4"/>
    <w:rsid w:val="00F944D6"/>
    <w:rsid w:val="00FA00A3"/>
    <w:rsid w:val="00FA15C3"/>
    <w:rsid w:val="00FB29A5"/>
    <w:rsid w:val="00FB4EC3"/>
    <w:rsid w:val="00FC0C23"/>
    <w:rsid w:val="00FD0A9E"/>
    <w:rsid w:val="00FD0B7D"/>
    <w:rsid w:val="00FD5DB0"/>
    <w:rsid w:val="00FD7027"/>
    <w:rsid w:val="00FE09F6"/>
    <w:rsid w:val="00FE1AC3"/>
    <w:rsid w:val="00FE429A"/>
    <w:rsid w:val="00FF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F47C69"/>
  <w14:defaultImageDpi w14:val="32767"/>
  <w15:chartTrackingRefBased/>
  <w15:docId w15:val="{593A546C-F79A-437D-9567-FA5B8559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1B9"/>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autoRedefine/>
    <w:uiPriority w:val="9"/>
    <w:qFormat/>
    <w:rsid w:val="00375236"/>
    <w:pPr>
      <w:keepNext/>
      <w:keepLines/>
      <w:ind w:firstLineChars="0" w:firstLine="0"/>
      <w:outlineLvl w:val="0"/>
    </w:pPr>
    <w:rPr>
      <w:b/>
      <w:bCs/>
      <w:kern w:val="44"/>
      <w:sz w:val="32"/>
      <w:szCs w:val="44"/>
    </w:rPr>
  </w:style>
  <w:style w:type="paragraph" w:styleId="2">
    <w:name w:val="heading 2"/>
    <w:basedOn w:val="a"/>
    <w:next w:val="a"/>
    <w:link w:val="20"/>
    <w:autoRedefine/>
    <w:uiPriority w:val="9"/>
    <w:unhideWhenUsed/>
    <w:qFormat/>
    <w:rsid w:val="00375236"/>
    <w:pPr>
      <w:keepNext/>
      <w:keepLines/>
      <w:spacing w:line="415" w:lineRule="auto"/>
      <w:ind w:firstLineChars="0" w:firstLine="0"/>
      <w:outlineLvl w:val="1"/>
    </w:pPr>
    <w:rPr>
      <w:rFonts w:cstheme="majorBidi"/>
      <w:b/>
      <w:bCs/>
      <w:szCs w:val="32"/>
    </w:rPr>
  </w:style>
  <w:style w:type="paragraph" w:styleId="3">
    <w:name w:val="heading 3"/>
    <w:basedOn w:val="a"/>
    <w:next w:val="a"/>
    <w:link w:val="30"/>
    <w:uiPriority w:val="9"/>
    <w:semiHidden/>
    <w:unhideWhenUsed/>
    <w:qFormat/>
    <w:rsid w:val="00EB57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36"/>
    <w:rPr>
      <w:rFonts w:ascii="Times New Roman" w:eastAsia="宋体" w:hAnsi="Times New Roman"/>
      <w:b/>
      <w:bCs/>
      <w:kern w:val="44"/>
      <w:sz w:val="32"/>
      <w:szCs w:val="44"/>
    </w:rPr>
  </w:style>
  <w:style w:type="character" w:customStyle="1" w:styleId="20">
    <w:name w:val="标题 2 字符"/>
    <w:basedOn w:val="a0"/>
    <w:link w:val="2"/>
    <w:uiPriority w:val="9"/>
    <w:rsid w:val="00375236"/>
    <w:rPr>
      <w:rFonts w:ascii="Times New Roman" w:eastAsia="宋体" w:hAnsi="Times New Roman" w:cstheme="majorBidi"/>
      <w:b/>
      <w:bCs/>
      <w:sz w:val="24"/>
      <w:szCs w:val="32"/>
    </w:rPr>
  </w:style>
  <w:style w:type="paragraph" w:styleId="a3">
    <w:name w:val="Title"/>
    <w:aliases w:val="标题3"/>
    <w:basedOn w:val="a"/>
    <w:next w:val="a"/>
    <w:link w:val="a4"/>
    <w:autoRedefine/>
    <w:uiPriority w:val="10"/>
    <w:qFormat/>
    <w:rsid w:val="00375236"/>
    <w:pPr>
      <w:ind w:firstLineChars="0" w:firstLine="0"/>
      <w:jc w:val="center"/>
      <w:outlineLvl w:val="2"/>
    </w:pPr>
    <w:rPr>
      <w:rFonts w:ascii="宋体" w:hAnsi="宋体" w:cstheme="majorBidi"/>
      <w:b/>
      <w:bCs/>
      <w:szCs w:val="32"/>
    </w:rPr>
  </w:style>
  <w:style w:type="character" w:customStyle="1" w:styleId="a4">
    <w:name w:val="标题 字符"/>
    <w:aliases w:val="标题3 字符"/>
    <w:basedOn w:val="a0"/>
    <w:link w:val="a3"/>
    <w:uiPriority w:val="10"/>
    <w:rsid w:val="00375236"/>
    <w:rPr>
      <w:rFonts w:ascii="宋体" w:eastAsia="宋体" w:hAnsi="宋体" w:cstheme="majorBidi"/>
      <w:b/>
      <w:bCs/>
      <w:sz w:val="24"/>
      <w:szCs w:val="32"/>
    </w:rPr>
  </w:style>
  <w:style w:type="paragraph" w:styleId="a5">
    <w:name w:val="caption"/>
    <w:basedOn w:val="a"/>
    <w:next w:val="a"/>
    <w:uiPriority w:val="35"/>
    <w:unhideWhenUsed/>
    <w:qFormat/>
    <w:rsid w:val="000A15E8"/>
    <w:pPr>
      <w:ind w:firstLineChars="0" w:firstLine="0"/>
      <w:jc w:val="center"/>
    </w:pPr>
    <w:rPr>
      <w:rFonts w:cstheme="majorBidi"/>
      <w:sz w:val="20"/>
      <w:szCs w:val="20"/>
    </w:rPr>
  </w:style>
  <w:style w:type="character" w:styleId="a6">
    <w:name w:val="Placeholder Text"/>
    <w:basedOn w:val="a0"/>
    <w:uiPriority w:val="99"/>
    <w:semiHidden/>
    <w:rsid w:val="00363A97"/>
    <w:rPr>
      <w:color w:val="666666"/>
    </w:rPr>
  </w:style>
  <w:style w:type="paragraph" w:customStyle="1" w:styleId="EndNoteBibliographyTitle">
    <w:name w:val="EndNote Bibliography Title"/>
    <w:basedOn w:val="a"/>
    <w:link w:val="EndNoteBibliographyTitle0"/>
    <w:rsid w:val="004F5A0C"/>
    <w:pPr>
      <w:jc w:val="center"/>
    </w:pPr>
    <w:rPr>
      <w:rFonts w:cs="Times New Roman"/>
      <w:noProof/>
    </w:rPr>
  </w:style>
  <w:style w:type="character" w:customStyle="1" w:styleId="EndNoteBibliographyTitle0">
    <w:name w:val="EndNote Bibliography Title 字符"/>
    <w:basedOn w:val="a0"/>
    <w:link w:val="EndNoteBibliographyTitle"/>
    <w:rsid w:val="004F5A0C"/>
    <w:rPr>
      <w:rFonts w:ascii="Times New Roman" w:eastAsia="宋体" w:hAnsi="Times New Roman" w:cs="Times New Roman"/>
      <w:noProof/>
      <w:sz w:val="24"/>
    </w:rPr>
  </w:style>
  <w:style w:type="paragraph" w:customStyle="1" w:styleId="EndNoteBibliography">
    <w:name w:val="EndNote Bibliography"/>
    <w:basedOn w:val="a"/>
    <w:link w:val="EndNoteBibliography0"/>
    <w:rsid w:val="004F5A0C"/>
    <w:pPr>
      <w:spacing w:line="240" w:lineRule="auto"/>
    </w:pPr>
    <w:rPr>
      <w:rFonts w:cs="Times New Roman"/>
      <w:noProof/>
    </w:rPr>
  </w:style>
  <w:style w:type="character" w:customStyle="1" w:styleId="EndNoteBibliography0">
    <w:name w:val="EndNote Bibliography 字符"/>
    <w:basedOn w:val="a0"/>
    <w:link w:val="EndNoteBibliography"/>
    <w:rsid w:val="004F5A0C"/>
    <w:rPr>
      <w:rFonts w:ascii="Times New Roman" w:eastAsia="宋体" w:hAnsi="Times New Roman" w:cs="Times New Roman"/>
      <w:noProof/>
      <w:sz w:val="24"/>
    </w:rPr>
  </w:style>
  <w:style w:type="paragraph" w:styleId="a7">
    <w:name w:val="header"/>
    <w:basedOn w:val="a"/>
    <w:link w:val="a8"/>
    <w:uiPriority w:val="99"/>
    <w:unhideWhenUsed/>
    <w:rsid w:val="0040589A"/>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40589A"/>
    <w:rPr>
      <w:rFonts w:ascii="Times New Roman" w:eastAsia="宋体" w:hAnsi="Times New Roman"/>
      <w:sz w:val="18"/>
      <w:szCs w:val="18"/>
    </w:rPr>
  </w:style>
  <w:style w:type="paragraph" w:styleId="a9">
    <w:name w:val="footer"/>
    <w:basedOn w:val="a"/>
    <w:link w:val="aa"/>
    <w:uiPriority w:val="99"/>
    <w:unhideWhenUsed/>
    <w:rsid w:val="0040589A"/>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40589A"/>
    <w:rPr>
      <w:rFonts w:ascii="Times New Roman" w:eastAsia="宋体" w:hAnsi="Times New Roman"/>
      <w:sz w:val="18"/>
      <w:szCs w:val="18"/>
    </w:rPr>
  </w:style>
  <w:style w:type="paragraph" w:styleId="ab">
    <w:name w:val="List Paragraph"/>
    <w:basedOn w:val="a"/>
    <w:uiPriority w:val="34"/>
    <w:qFormat/>
    <w:rsid w:val="007C4AD0"/>
    <w:pPr>
      <w:ind w:firstLine="420"/>
    </w:pPr>
  </w:style>
  <w:style w:type="character" w:styleId="ac">
    <w:name w:val="Hyperlink"/>
    <w:basedOn w:val="a0"/>
    <w:uiPriority w:val="99"/>
    <w:unhideWhenUsed/>
    <w:rsid w:val="00545AA8"/>
    <w:rPr>
      <w:color w:val="0563C1" w:themeColor="hyperlink"/>
      <w:u w:val="single"/>
    </w:rPr>
  </w:style>
  <w:style w:type="character" w:styleId="ad">
    <w:name w:val="Unresolved Mention"/>
    <w:basedOn w:val="a0"/>
    <w:uiPriority w:val="99"/>
    <w:semiHidden/>
    <w:unhideWhenUsed/>
    <w:rsid w:val="00545AA8"/>
    <w:rPr>
      <w:color w:val="605E5C"/>
      <w:shd w:val="clear" w:color="auto" w:fill="E1DFDD"/>
    </w:rPr>
  </w:style>
  <w:style w:type="paragraph" w:customStyle="1" w:styleId="Formula">
    <w:name w:val="Formula"/>
    <w:basedOn w:val="a"/>
    <w:next w:val="a"/>
    <w:qFormat/>
    <w:rsid w:val="00AB29A2"/>
    <w:pPr>
      <w:tabs>
        <w:tab w:val="center" w:pos="4150"/>
        <w:tab w:val="right" w:pos="10104"/>
      </w:tabs>
      <w:spacing w:line="300" w:lineRule="auto"/>
      <w:ind w:firstLine="480"/>
    </w:pPr>
    <w:rPr>
      <w14:ligatures w14:val="none"/>
    </w:rPr>
  </w:style>
  <w:style w:type="character" w:customStyle="1" w:styleId="30">
    <w:name w:val="标题 3 字符"/>
    <w:basedOn w:val="a0"/>
    <w:link w:val="3"/>
    <w:uiPriority w:val="9"/>
    <w:semiHidden/>
    <w:rsid w:val="00EB57D6"/>
    <w:rPr>
      <w:rFonts w:ascii="Times New Roman" w:eastAsia="宋体" w:hAnsi="Times New Roman"/>
      <w:b/>
      <w:bCs/>
      <w:sz w:val="32"/>
      <w:szCs w:val="32"/>
    </w:rPr>
  </w:style>
  <w:style w:type="table" w:styleId="ae">
    <w:name w:val="Table Grid"/>
    <w:basedOn w:val="a1"/>
    <w:uiPriority w:val="39"/>
    <w:rsid w:val="0070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96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9307">
      <w:bodyDiv w:val="1"/>
      <w:marLeft w:val="0"/>
      <w:marRight w:val="0"/>
      <w:marTop w:val="0"/>
      <w:marBottom w:val="0"/>
      <w:divBdr>
        <w:top w:val="none" w:sz="0" w:space="0" w:color="auto"/>
        <w:left w:val="none" w:sz="0" w:space="0" w:color="auto"/>
        <w:bottom w:val="none" w:sz="0" w:space="0" w:color="auto"/>
        <w:right w:val="none" w:sz="0" w:space="0" w:color="auto"/>
      </w:divBdr>
    </w:div>
    <w:div w:id="407532939">
      <w:bodyDiv w:val="1"/>
      <w:marLeft w:val="0"/>
      <w:marRight w:val="0"/>
      <w:marTop w:val="0"/>
      <w:marBottom w:val="0"/>
      <w:divBdr>
        <w:top w:val="none" w:sz="0" w:space="0" w:color="auto"/>
        <w:left w:val="none" w:sz="0" w:space="0" w:color="auto"/>
        <w:bottom w:val="none" w:sz="0" w:space="0" w:color="auto"/>
        <w:right w:val="none" w:sz="0" w:space="0" w:color="auto"/>
      </w:divBdr>
    </w:div>
    <w:div w:id="839807449">
      <w:bodyDiv w:val="1"/>
      <w:marLeft w:val="0"/>
      <w:marRight w:val="0"/>
      <w:marTop w:val="0"/>
      <w:marBottom w:val="0"/>
      <w:divBdr>
        <w:top w:val="none" w:sz="0" w:space="0" w:color="auto"/>
        <w:left w:val="none" w:sz="0" w:space="0" w:color="auto"/>
        <w:bottom w:val="none" w:sz="0" w:space="0" w:color="auto"/>
        <w:right w:val="none" w:sz="0" w:space="0" w:color="auto"/>
      </w:divBdr>
    </w:div>
    <w:div w:id="1285888526">
      <w:bodyDiv w:val="1"/>
      <w:marLeft w:val="0"/>
      <w:marRight w:val="0"/>
      <w:marTop w:val="0"/>
      <w:marBottom w:val="0"/>
      <w:divBdr>
        <w:top w:val="none" w:sz="0" w:space="0" w:color="auto"/>
        <w:left w:val="none" w:sz="0" w:space="0" w:color="auto"/>
        <w:bottom w:val="none" w:sz="0" w:space="0" w:color="auto"/>
        <w:right w:val="none" w:sz="0" w:space="0" w:color="auto"/>
      </w:divBdr>
    </w:div>
    <w:div w:id="1652515575">
      <w:bodyDiv w:val="1"/>
      <w:marLeft w:val="0"/>
      <w:marRight w:val="0"/>
      <w:marTop w:val="0"/>
      <w:marBottom w:val="0"/>
      <w:divBdr>
        <w:top w:val="none" w:sz="0" w:space="0" w:color="auto"/>
        <w:left w:val="none" w:sz="0" w:space="0" w:color="auto"/>
        <w:bottom w:val="none" w:sz="0" w:space="0" w:color="auto"/>
        <w:right w:val="none" w:sz="0" w:space="0" w:color="auto"/>
      </w:divBdr>
    </w:div>
    <w:div w:id="1881746014">
      <w:bodyDiv w:val="1"/>
      <w:marLeft w:val="0"/>
      <w:marRight w:val="0"/>
      <w:marTop w:val="0"/>
      <w:marBottom w:val="0"/>
      <w:divBdr>
        <w:top w:val="none" w:sz="0" w:space="0" w:color="auto"/>
        <w:left w:val="none" w:sz="0" w:space="0" w:color="auto"/>
        <w:bottom w:val="none" w:sz="0" w:space="0" w:color="auto"/>
        <w:right w:val="none" w:sz="0" w:space="0" w:color="auto"/>
      </w:divBdr>
    </w:div>
    <w:div w:id="20447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24D1-8493-45F0-B38E-AD8F4CDC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24</Pages>
  <Words>25412</Words>
  <Characters>40153</Characters>
  <Application>Microsoft Office Word</Application>
  <DocSecurity>0</DocSecurity>
  <Lines>1384</Lines>
  <Paragraphs>936</Paragraphs>
  <ScaleCrop>false</ScaleCrop>
  <Company/>
  <LinksUpToDate>false</LinksUpToDate>
  <CharactersWithSpaces>64629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家龙 刘</dc:creator>
  <cp:keywords/>
  <dc:description/>
  <cp:lastModifiedBy>家龙 刘</cp:lastModifiedBy>
  <cp:revision>102</cp:revision>
  <cp:lastPrinted>2024-07-09T19:47:00Z</cp:lastPrinted>
  <dcterms:created xsi:type="dcterms:W3CDTF">2024-12-06T09:11:00Z</dcterms:created>
  <dcterms:modified xsi:type="dcterms:W3CDTF">2025-04-17T05:50:00Z</dcterms:modified>
</cp:coreProperties>
</file>