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0A6F9C" w14:textId="77777777" w:rsidR="00C837C3" w:rsidRDefault="00BB1399">
      <w:pPr>
        <w:spacing w:line="300" w:lineRule="auto"/>
        <w:jc w:val="center"/>
        <w:rPr>
          <w:rFonts w:ascii="宋体" w:eastAsia="宋体" w:hAnsi="宋体"/>
        </w:rPr>
      </w:pPr>
      <w:r>
        <w:rPr>
          <w:rFonts w:ascii="宋体" w:eastAsia="宋体" w:hAnsi="宋体"/>
          <w:sz w:val="40"/>
          <w:szCs w:val="40"/>
        </w:rPr>
        <w:t>2024年度国家自然科学基金天文学科项目申请和资助情况</w:t>
      </w:r>
      <w:r>
        <w:rPr>
          <w:rFonts w:ascii="宋体" w:eastAsia="宋体" w:hAnsi="宋体" w:hint="eastAsia"/>
          <w:sz w:val="40"/>
          <w:szCs w:val="40"/>
        </w:rPr>
        <w:t>综述</w:t>
      </w:r>
    </w:p>
    <w:p w14:paraId="6B5AD45E" w14:textId="6DECDCB8" w:rsidR="00C837C3" w:rsidRDefault="00BB1399">
      <w:pPr>
        <w:tabs>
          <w:tab w:val="left" w:pos="540"/>
        </w:tabs>
        <w:adjustRightInd w:val="0"/>
        <w:snapToGrid w:val="0"/>
        <w:spacing w:line="300" w:lineRule="auto"/>
        <w:ind w:left="720" w:hanging="540"/>
        <w:jc w:val="center"/>
        <w:rPr>
          <w:rFonts w:ascii="宋体" w:eastAsia="宋体" w:hAnsi="宋体"/>
        </w:rPr>
      </w:pPr>
      <w:r>
        <w:rPr>
          <w:rFonts w:ascii="宋体" w:eastAsia="宋体" w:hAnsi="宋体"/>
        </w:rPr>
        <w:t>何成</w:t>
      </w:r>
      <w:r>
        <w:rPr>
          <w:rFonts w:ascii="宋体" w:eastAsia="宋体" w:hAnsi="宋体" w:hint="eastAsia"/>
        </w:rPr>
        <w:t>，</w:t>
      </w:r>
      <w:r>
        <w:rPr>
          <w:rFonts w:ascii="宋体" w:eastAsia="宋体" w:hAnsi="宋体"/>
        </w:rPr>
        <w:t>于浩然</w:t>
      </w:r>
      <w:r w:rsidR="000A50BC">
        <w:rPr>
          <w:rStyle w:val="ac"/>
          <w:rFonts w:ascii="宋体" w:eastAsia="宋体" w:hAnsi="宋体"/>
        </w:rPr>
        <w:footnoteReference w:id="1"/>
      </w:r>
    </w:p>
    <w:p w14:paraId="5F522DB6" w14:textId="77777777" w:rsidR="00C837C3" w:rsidRDefault="00BB1399">
      <w:pPr>
        <w:spacing w:line="300" w:lineRule="auto"/>
        <w:jc w:val="center"/>
        <w:rPr>
          <w:rFonts w:ascii="宋体" w:eastAsia="宋体" w:hAnsi="宋体"/>
        </w:rPr>
      </w:pPr>
      <w:r>
        <w:rPr>
          <w:rFonts w:ascii="宋体" w:eastAsia="宋体" w:hAnsi="宋体"/>
        </w:rPr>
        <w:t>（国家自然科学基金委员会，</w:t>
      </w:r>
      <w:r>
        <w:rPr>
          <w:rFonts w:ascii="宋体" w:eastAsia="宋体" w:hAnsi="宋体" w:hint="eastAsia"/>
        </w:rPr>
        <w:t>数学物理</w:t>
      </w:r>
      <w:r>
        <w:rPr>
          <w:rFonts w:ascii="宋体" w:eastAsia="宋体" w:hAnsi="宋体"/>
        </w:rPr>
        <w:t>科学部</w:t>
      </w:r>
      <w:r>
        <w:rPr>
          <w:rFonts w:ascii="宋体" w:eastAsia="宋体" w:hAnsi="宋体" w:hint="eastAsia"/>
        </w:rPr>
        <w:t>，天文科学处，</w:t>
      </w:r>
      <w:r>
        <w:rPr>
          <w:rFonts w:ascii="宋体" w:eastAsia="宋体" w:hAnsi="宋体"/>
        </w:rPr>
        <w:t>北京，100085）</w:t>
      </w:r>
    </w:p>
    <w:p w14:paraId="6ADBE8E1" w14:textId="77777777" w:rsidR="00C837C3" w:rsidRDefault="00C837C3">
      <w:pPr>
        <w:spacing w:line="300" w:lineRule="auto"/>
        <w:jc w:val="center"/>
        <w:rPr>
          <w:rFonts w:ascii="宋体" w:eastAsia="宋体" w:hAnsi="宋体"/>
          <w:sz w:val="18"/>
          <w:lang w:val="en-CA"/>
        </w:rPr>
      </w:pPr>
    </w:p>
    <w:p w14:paraId="47C712CD" w14:textId="01BBA8A3" w:rsidR="00C837C3" w:rsidRDefault="00BB1399">
      <w:pPr>
        <w:adjustRightInd w:val="0"/>
        <w:snapToGrid w:val="0"/>
        <w:spacing w:line="300" w:lineRule="auto"/>
        <w:jc w:val="both"/>
        <w:rPr>
          <w:rFonts w:ascii="宋体" w:eastAsia="宋体" w:hAnsi="宋体"/>
        </w:rPr>
      </w:pPr>
      <w:r>
        <w:rPr>
          <w:rFonts w:ascii="宋体" w:eastAsia="宋体" w:hAnsi="宋体"/>
          <w:b/>
          <w:color w:val="0070C0"/>
        </w:rPr>
        <w:t>摘要：</w:t>
      </w:r>
      <w:r>
        <w:rPr>
          <w:rFonts w:ascii="宋体" w:eastAsia="宋体" w:hAnsi="宋体" w:hint="eastAsia"/>
        </w:rPr>
        <w:t>对2</w:t>
      </w:r>
      <w:r>
        <w:rPr>
          <w:rFonts w:ascii="宋体" w:eastAsia="宋体" w:hAnsi="宋体"/>
        </w:rPr>
        <w:t>024</w:t>
      </w:r>
      <w:r>
        <w:rPr>
          <w:rFonts w:ascii="宋体" w:eastAsia="宋体" w:hAnsi="宋体" w:hint="eastAsia"/>
        </w:rPr>
        <w:t>年度国家自然科学基金天文</w:t>
      </w:r>
      <w:r w:rsidR="00DF122F">
        <w:rPr>
          <w:rFonts w:ascii="宋体" w:eastAsia="宋体" w:hAnsi="宋体" w:hint="eastAsia"/>
        </w:rPr>
        <w:t>学科</w:t>
      </w:r>
      <w:r>
        <w:rPr>
          <w:rFonts w:ascii="宋体" w:eastAsia="宋体" w:hAnsi="宋体" w:hint="eastAsia"/>
        </w:rPr>
        <w:t>项目的申请和资助情况，按申请量、资助量、资助比例、申请人年龄、性别、依托单位等进行了详细分析</w:t>
      </w:r>
      <w:r w:rsidR="0051538C">
        <w:rPr>
          <w:rFonts w:ascii="宋体" w:eastAsia="宋体" w:hAnsi="宋体" w:hint="eastAsia"/>
        </w:rPr>
        <w:t>。</w:t>
      </w:r>
      <w:r>
        <w:rPr>
          <w:rFonts w:ascii="宋体" w:eastAsia="宋体" w:hAnsi="宋体" w:hint="eastAsia"/>
        </w:rPr>
        <w:t>结合国家自然科学基金的新政策，</w:t>
      </w:r>
      <w:r w:rsidR="005E3C5F" w:rsidRPr="005E3C5F">
        <w:rPr>
          <w:rFonts w:ascii="宋体" w:eastAsia="宋体" w:hAnsi="宋体"/>
        </w:rPr>
        <w:t>阐述了天文学科基金项目申请与资助所呈现出的变化趋势；同时，针对2024年度基金项目评审过程中所遇到的一系列问题，也进行了深入的探讨，旨在为天文学科2025年的基金项目申请者提供有价值的参考与借鉴。</w:t>
      </w:r>
      <w:r w:rsidR="005E3C5F">
        <w:rPr>
          <w:rFonts w:ascii="宋体" w:eastAsia="宋体" w:hAnsi="宋体"/>
        </w:rPr>
        <w:t xml:space="preserve"> </w:t>
      </w:r>
    </w:p>
    <w:p w14:paraId="73DB2CA7" w14:textId="77777777" w:rsidR="00BB1399" w:rsidRPr="00BB1399" w:rsidRDefault="00BB1399">
      <w:pPr>
        <w:adjustRightInd w:val="0"/>
        <w:snapToGrid w:val="0"/>
        <w:spacing w:line="300" w:lineRule="auto"/>
        <w:jc w:val="both"/>
        <w:rPr>
          <w:rFonts w:ascii="宋体" w:eastAsia="宋体" w:hAnsi="宋体"/>
          <w:sz w:val="13"/>
        </w:rPr>
      </w:pPr>
    </w:p>
    <w:p w14:paraId="63F3C308" w14:textId="77777777" w:rsidR="00C837C3" w:rsidRDefault="00BB1399">
      <w:pPr>
        <w:widowControl w:val="0"/>
        <w:adjustRightInd w:val="0"/>
        <w:snapToGrid w:val="0"/>
        <w:spacing w:line="300" w:lineRule="auto"/>
        <w:rPr>
          <w:rFonts w:ascii="Times New Roman" w:eastAsia="黑体" w:hAnsi="Times New Roman" w:cs="Times New Roman"/>
          <w:szCs w:val="20"/>
          <w14:ligatures w14:val="none"/>
        </w:rPr>
      </w:pPr>
      <w:r>
        <w:rPr>
          <w:rFonts w:ascii="Times New Roman" w:eastAsia="黑体" w:hAnsi="Times New Roman" w:cs="Times New Roman"/>
          <w:szCs w:val="20"/>
          <w14:ligatures w14:val="none"/>
        </w:rPr>
        <w:t>关键词：国家自然科学基金；天文学；申请；资助</w:t>
      </w:r>
    </w:p>
    <w:p w14:paraId="198DFDC0" w14:textId="77777777" w:rsidR="00C837C3" w:rsidRDefault="00BB1399">
      <w:pPr>
        <w:widowControl w:val="0"/>
        <w:adjustRightInd w:val="0"/>
        <w:snapToGrid w:val="0"/>
        <w:spacing w:line="300" w:lineRule="auto"/>
        <w:rPr>
          <w:rFonts w:ascii="Times New Roman" w:eastAsia="黑体" w:hAnsi="Times New Roman" w:cs="Times New Roman"/>
          <w:szCs w:val="20"/>
          <w:lang w:val="en-CA"/>
          <w14:ligatures w14:val="none"/>
        </w:rPr>
      </w:pPr>
      <w:r>
        <w:rPr>
          <w:rFonts w:ascii="Times New Roman" w:eastAsia="黑体" w:hAnsi="Times New Roman" w:cs="Times New Roman"/>
          <w:szCs w:val="20"/>
          <w14:ligatures w14:val="none"/>
        </w:rPr>
        <w:t>中图分类号：</w:t>
      </w:r>
      <w:r>
        <w:rPr>
          <w:rFonts w:ascii="Times New Roman" w:eastAsia="黑体" w:hAnsi="Times New Roman" w:cs="Times New Roman"/>
          <w:szCs w:val="20"/>
          <w14:ligatures w14:val="none"/>
        </w:rPr>
        <w:t>G311</w:t>
      </w:r>
      <w:r>
        <w:rPr>
          <w:rFonts w:ascii="Times New Roman" w:eastAsia="黑体" w:hAnsi="Times New Roman" w:cs="Times New Roman"/>
          <w:szCs w:val="20"/>
          <w14:ligatures w14:val="none"/>
        </w:rPr>
        <w:t>，</w:t>
      </w:r>
      <w:r>
        <w:rPr>
          <w:rFonts w:ascii="Times New Roman" w:eastAsia="黑体" w:hAnsi="Times New Roman" w:cs="Times New Roman"/>
          <w:szCs w:val="20"/>
          <w14:ligatures w14:val="none"/>
        </w:rPr>
        <w:t xml:space="preserve">P1   </w:t>
      </w:r>
      <w:r>
        <w:rPr>
          <w:rFonts w:ascii="Times New Roman" w:eastAsia="黑体" w:hAnsi="Times New Roman" w:cs="Times New Roman"/>
          <w:szCs w:val="20"/>
          <w14:ligatures w14:val="none"/>
        </w:rPr>
        <w:t>文献标识码：</w:t>
      </w:r>
      <w:r>
        <w:rPr>
          <w:rFonts w:ascii="Times New Roman" w:eastAsia="黑体" w:hAnsi="Times New Roman" w:cs="Times New Roman"/>
          <w:szCs w:val="20"/>
          <w14:ligatures w14:val="none"/>
        </w:rPr>
        <w:t>C</w:t>
      </w:r>
    </w:p>
    <w:p w14:paraId="35EA7B4F" w14:textId="77777777" w:rsidR="00C837C3" w:rsidRDefault="00C837C3">
      <w:pPr>
        <w:adjustRightInd w:val="0"/>
        <w:snapToGrid w:val="0"/>
        <w:spacing w:line="300" w:lineRule="auto"/>
        <w:jc w:val="both"/>
        <w:rPr>
          <w:rFonts w:ascii="仿宋" w:eastAsia="仿宋" w:hAnsi="仿宋"/>
        </w:rPr>
      </w:pPr>
    </w:p>
    <w:p w14:paraId="709B3163" w14:textId="0197DBF2" w:rsidR="00C837C3" w:rsidRDefault="008B7E07">
      <w:pPr>
        <w:pStyle w:val="a9"/>
        <w:widowControl w:val="0"/>
        <w:numPr>
          <w:ilvl w:val="0"/>
          <w:numId w:val="1"/>
        </w:numPr>
        <w:spacing w:line="300" w:lineRule="auto"/>
        <w:jc w:val="both"/>
        <w:rPr>
          <w:rFonts w:ascii="仿宋" w:eastAsia="仿宋" w:hAnsi="仿宋"/>
          <w:b/>
          <w:color w:val="0070C0"/>
          <w:kern w:val="0"/>
          <w:sz w:val="28"/>
          <w:lang w:bidi="ar"/>
        </w:rPr>
      </w:pPr>
      <w:r>
        <w:rPr>
          <w:rFonts w:ascii="仿宋" w:eastAsia="仿宋" w:hAnsi="仿宋" w:hint="eastAsia"/>
          <w:b/>
          <w:color w:val="0070C0"/>
          <w:kern w:val="0"/>
          <w:sz w:val="28"/>
          <w:lang w:bidi="ar"/>
        </w:rPr>
        <w:t xml:space="preserve"> 前 言</w:t>
      </w:r>
    </w:p>
    <w:p w14:paraId="124EAFD7" w14:textId="4D46226D" w:rsidR="00C837C3" w:rsidRDefault="00BF5CE0">
      <w:pPr>
        <w:widowControl w:val="0"/>
        <w:adjustRightInd w:val="0"/>
        <w:snapToGrid w:val="0"/>
        <w:spacing w:line="300" w:lineRule="auto"/>
        <w:ind w:firstLineChars="200" w:firstLine="480"/>
        <w:jc w:val="both"/>
        <w:rPr>
          <w:rFonts w:ascii="Times New Roman" w:eastAsia="宋体" w:hAnsi="Times New Roman" w:cs="Times New Roman"/>
          <w:color w:val="000000" w:themeColor="text1"/>
          <w:szCs w:val="20"/>
          <w14:ligatures w14:val="none"/>
        </w:rPr>
      </w:pPr>
      <w:r>
        <w:rPr>
          <w:rFonts w:ascii="Times New Roman" w:eastAsia="宋体" w:hAnsi="Times New Roman" w:cs="Times New Roman" w:hint="eastAsia"/>
          <w:color w:val="000000" w:themeColor="text1"/>
          <w:szCs w:val="20"/>
          <w14:ligatures w14:val="none"/>
        </w:rPr>
        <w:t>国家自然科学基金委员会（简称基金委）数理科学部天文科学处（简称天文处）</w:t>
      </w:r>
      <w:r w:rsidR="00BB1399">
        <w:rPr>
          <w:rFonts w:ascii="Times New Roman" w:eastAsia="宋体" w:hAnsi="Times New Roman" w:cs="Times New Roman" w:hint="eastAsia"/>
          <w:szCs w:val="20"/>
          <w14:ligatures w14:val="none"/>
        </w:rPr>
        <w:t>主要接收天体物理学、基本天文学和天文技术方法等研究领域的基金项目申请。</w:t>
      </w:r>
      <w:r w:rsidR="00BB1399">
        <w:rPr>
          <w:rFonts w:ascii="Times New Roman" w:eastAsia="宋体" w:hAnsi="Times New Roman" w:cs="Times New Roman"/>
          <w:szCs w:val="20"/>
          <w14:ligatures w14:val="none"/>
        </w:rPr>
        <w:t>2024</w:t>
      </w:r>
      <w:r w:rsidR="00BB1399">
        <w:rPr>
          <w:rFonts w:ascii="Times New Roman" w:eastAsia="宋体" w:hAnsi="Times New Roman" w:cs="Times New Roman" w:hint="eastAsia"/>
          <w:color w:val="000000" w:themeColor="text1"/>
          <w:szCs w:val="20"/>
          <w14:ligatures w14:val="none"/>
        </w:rPr>
        <w:t>年度国家自然科学基金各类项目的申请和评审工作已基本结束</w:t>
      </w:r>
      <w:r>
        <w:rPr>
          <w:rFonts w:ascii="Times New Roman" w:eastAsia="宋体" w:hAnsi="Times New Roman" w:cs="Times New Roman" w:hint="eastAsia"/>
          <w:color w:val="000000" w:themeColor="text1"/>
          <w:szCs w:val="20"/>
          <w14:ligatures w14:val="none"/>
        </w:rPr>
        <w:t>。</w:t>
      </w:r>
      <w:r w:rsidR="00BB1399">
        <w:rPr>
          <w:rFonts w:ascii="Times New Roman" w:eastAsia="宋体" w:hAnsi="Times New Roman" w:cs="Times New Roman" w:hint="eastAsia"/>
          <w:color w:val="000000" w:themeColor="text1"/>
          <w:szCs w:val="20"/>
          <w14:ligatures w14:val="none"/>
        </w:rPr>
        <w:t>本综述对</w:t>
      </w:r>
      <w:r>
        <w:rPr>
          <w:rFonts w:ascii="Times New Roman" w:eastAsia="宋体" w:hAnsi="Times New Roman" w:cs="Times New Roman" w:hint="eastAsia"/>
          <w:color w:val="000000" w:themeColor="text1"/>
          <w:szCs w:val="20"/>
          <w14:ligatures w14:val="none"/>
        </w:rPr>
        <w:t>基金委天文处</w:t>
      </w:r>
      <w:r w:rsidR="00BB1399">
        <w:rPr>
          <w:rFonts w:ascii="Times New Roman" w:eastAsia="宋体" w:hAnsi="Times New Roman" w:cs="Times New Roman" w:hint="eastAsia"/>
          <w:color w:val="000000" w:themeColor="text1"/>
          <w:szCs w:val="20"/>
          <w14:ligatures w14:val="none"/>
        </w:rPr>
        <w:t>申请和资助的项目进行了统计分析，</w:t>
      </w:r>
      <w:r w:rsidR="00914CDC">
        <w:rPr>
          <w:rFonts w:ascii="Times New Roman" w:eastAsia="宋体" w:hAnsi="Times New Roman" w:cs="Times New Roman" w:hint="eastAsia"/>
          <w:color w:val="000000" w:themeColor="text1"/>
          <w:szCs w:val="20"/>
          <w14:ligatures w14:val="none"/>
        </w:rPr>
        <w:t>并</w:t>
      </w:r>
      <w:r w:rsidR="00BB1399">
        <w:rPr>
          <w:rFonts w:ascii="Times New Roman" w:eastAsia="宋体" w:hAnsi="Times New Roman" w:cs="Times New Roman" w:hint="eastAsia"/>
          <w:color w:val="000000" w:themeColor="text1"/>
          <w:szCs w:val="20"/>
          <w14:ligatures w14:val="none"/>
        </w:rPr>
        <w:t>将本年度</w:t>
      </w:r>
      <w:r>
        <w:rPr>
          <w:rFonts w:ascii="Times New Roman" w:eastAsia="宋体" w:hAnsi="Times New Roman" w:cs="Times New Roman" w:hint="eastAsia"/>
          <w:color w:val="000000" w:themeColor="text1"/>
          <w:szCs w:val="20"/>
          <w14:ligatures w14:val="none"/>
        </w:rPr>
        <w:t>的</w:t>
      </w:r>
      <w:r w:rsidR="00914CDC">
        <w:rPr>
          <w:rFonts w:ascii="Times New Roman" w:eastAsia="宋体" w:hAnsi="Times New Roman" w:cs="Times New Roman" w:hint="eastAsia"/>
          <w:color w:val="000000" w:themeColor="text1"/>
          <w:szCs w:val="20"/>
          <w14:ligatures w14:val="none"/>
        </w:rPr>
        <w:t>具体</w:t>
      </w:r>
      <w:r w:rsidR="00BB1399">
        <w:rPr>
          <w:rFonts w:ascii="Times New Roman" w:eastAsia="宋体" w:hAnsi="Times New Roman" w:cs="Times New Roman" w:hint="eastAsia"/>
          <w:color w:val="000000" w:themeColor="text1"/>
          <w:szCs w:val="20"/>
          <w14:ligatures w14:val="none"/>
        </w:rPr>
        <w:t>评审工作</w:t>
      </w:r>
      <w:r w:rsidR="00914CDC">
        <w:rPr>
          <w:rFonts w:ascii="Times New Roman" w:eastAsia="宋体" w:hAnsi="Times New Roman" w:cs="Times New Roman" w:hint="eastAsia"/>
          <w:color w:val="000000" w:themeColor="text1"/>
          <w:szCs w:val="20"/>
          <w14:ligatures w14:val="none"/>
        </w:rPr>
        <w:t>情况</w:t>
      </w:r>
      <w:r w:rsidR="00BB1399">
        <w:rPr>
          <w:rFonts w:ascii="Times New Roman" w:eastAsia="宋体" w:hAnsi="Times New Roman" w:cs="Times New Roman" w:hint="eastAsia"/>
          <w:color w:val="000000" w:themeColor="text1"/>
          <w:szCs w:val="20"/>
          <w14:ligatures w14:val="none"/>
        </w:rPr>
        <w:t>，特别是评审中遇到的一</w:t>
      </w:r>
      <w:r w:rsidR="00914CDC">
        <w:rPr>
          <w:rFonts w:ascii="Times New Roman" w:eastAsia="宋体" w:hAnsi="Times New Roman" w:cs="Times New Roman" w:hint="eastAsia"/>
          <w:color w:val="000000" w:themeColor="text1"/>
          <w:szCs w:val="20"/>
          <w14:ligatures w14:val="none"/>
        </w:rPr>
        <w:t>系列</w:t>
      </w:r>
      <w:r w:rsidR="00BB1399">
        <w:rPr>
          <w:rFonts w:ascii="Times New Roman" w:eastAsia="宋体" w:hAnsi="Times New Roman" w:cs="Times New Roman" w:hint="eastAsia"/>
          <w:color w:val="000000" w:themeColor="text1"/>
          <w:szCs w:val="20"/>
          <w14:ligatures w14:val="none"/>
        </w:rPr>
        <w:t>问题，向天文学界</w:t>
      </w:r>
      <w:r w:rsidR="00914CDC">
        <w:rPr>
          <w:rFonts w:ascii="Times New Roman" w:eastAsia="宋体" w:hAnsi="Times New Roman" w:cs="Times New Roman" w:hint="eastAsia"/>
          <w:color w:val="000000" w:themeColor="text1"/>
          <w:szCs w:val="20"/>
          <w14:ligatures w14:val="none"/>
        </w:rPr>
        <w:t>进行全面的</w:t>
      </w:r>
      <w:r w:rsidR="00BB1399">
        <w:rPr>
          <w:rFonts w:ascii="Times New Roman" w:eastAsia="宋体" w:hAnsi="Times New Roman" w:cs="Times New Roman" w:hint="eastAsia"/>
          <w:color w:val="000000" w:themeColor="text1"/>
          <w:szCs w:val="20"/>
          <w14:ligatures w14:val="none"/>
        </w:rPr>
        <w:t>汇报，</w:t>
      </w:r>
      <w:r w:rsidR="00914CDC">
        <w:rPr>
          <w:rFonts w:ascii="Times New Roman" w:eastAsia="宋体" w:hAnsi="Times New Roman" w:cs="Times New Roman" w:hint="eastAsia"/>
          <w:color w:val="000000" w:themeColor="text1"/>
          <w:szCs w:val="20"/>
          <w14:ligatures w14:val="none"/>
        </w:rPr>
        <w:t>以期为</w:t>
      </w:r>
      <w:r w:rsidR="00BB1399">
        <w:rPr>
          <w:rFonts w:ascii="Times New Roman" w:eastAsia="宋体" w:hAnsi="Times New Roman" w:cs="Times New Roman" w:hint="eastAsia"/>
          <w:color w:val="000000" w:themeColor="text1"/>
          <w:szCs w:val="20"/>
          <w14:ligatures w14:val="none"/>
        </w:rPr>
        <w:t>广大天文学者</w:t>
      </w:r>
      <w:r w:rsidR="00914CDC">
        <w:rPr>
          <w:rFonts w:ascii="Times New Roman" w:eastAsia="宋体" w:hAnsi="Times New Roman" w:cs="Times New Roman" w:hint="eastAsia"/>
          <w:color w:val="000000" w:themeColor="text1"/>
          <w:szCs w:val="20"/>
          <w14:ligatures w14:val="none"/>
        </w:rPr>
        <w:t>提供有价值的</w:t>
      </w:r>
      <w:r w:rsidR="00BB1399">
        <w:rPr>
          <w:rFonts w:ascii="Times New Roman" w:eastAsia="宋体" w:hAnsi="Times New Roman" w:cs="Times New Roman" w:hint="eastAsia"/>
          <w:color w:val="000000" w:themeColor="text1"/>
          <w:szCs w:val="20"/>
          <w14:ligatures w14:val="none"/>
        </w:rPr>
        <w:t>参考</w:t>
      </w:r>
      <w:r w:rsidR="00D35A0E">
        <w:rPr>
          <w:rFonts w:ascii="Times New Roman" w:eastAsia="宋体" w:hAnsi="Times New Roman" w:cs="Times New Roman" w:hint="eastAsia"/>
          <w:color w:val="000000" w:themeColor="text1"/>
          <w:szCs w:val="20"/>
          <w14:ligatures w14:val="none"/>
        </w:rPr>
        <w:t>信息</w:t>
      </w:r>
      <w:r>
        <w:rPr>
          <w:rFonts w:ascii="Times New Roman" w:eastAsia="宋体" w:hAnsi="Times New Roman" w:cs="Times New Roman" w:hint="eastAsia"/>
          <w:color w:val="000000" w:themeColor="text1"/>
          <w:szCs w:val="20"/>
          <w14:ligatures w14:val="none"/>
        </w:rPr>
        <w:t>。</w:t>
      </w:r>
    </w:p>
    <w:p w14:paraId="31B8DC0D" w14:textId="77777777" w:rsidR="00C837C3" w:rsidRDefault="00C837C3">
      <w:pPr>
        <w:widowControl w:val="0"/>
        <w:adjustRightInd w:val="0"/>
        <w:snapToGrid w:val="0"/>
        <w:spacing w:line="300" w:lineRule="auto"/>
        <w:ind w:firstLineChars="200" w:firstLine="480"/>
        <w:jc w:val="both"/>
        <w:rPr>
          <w:rFonts w:ascii="Times New Roman" w:eastAsia="宋体" w:hAnsi="Times New Roman" w:cs="Times New Roman"/>
          <w:szCs w:val="20"/>
          <w14:ligatures w14:val="none"/>
        </w:rPr>
      </w:pPr>
    </w:p>
    <w:p w14:paraId="3E7AF02E" w14:textId="77777777" w:rsidR="00C837C3" w:rsidRDefault="00BB1399">
      <w:pPr>
        <w:pStyle w:val="a9"/>
        <w:widowControl w:val="0"/>
        <w:numPr>
          <w:ilvl w:val="0"/>
          <w:numId w:val="1"/>
        </w:numPr>
        <w:spacing w:line="300" w:lineRule="auto"/>
        <w:jc w:val="both"/>
        <w:rPr>
          <w:rFonts w:ascii="仿宋" w:eastAsia="仿宋" w:hAnsi="仿宋"/>
          <w:b/>
          <w:color w:val="0070C0"/>
          <w:kern w:val="0"/>
          <w:sz w:val="28"/>
          <w:lang w:bidi="ar"/>
        </w:rPr>
      </w:pPr>
      <w:r>
        <w:rPr>
          <w:rFonts w:ascii="仿宋" w:eastAsia="仿宋" w:hAnsi="仿宋" w:hint="eastAsia"/>
          <w:b/>
          <w:color w:val="0070C0"/>
          <w:kern w:val="0"/>
          <w:sz w:val="28"/>
          <w:lang w:bidi="ar"/>
        </w:rPr>
        <w:t>项目申请受理和资助情况</w:t>
      </w:r>
    </w:p>
    <w:p w14:paraId="7A67AB5F" w14:textId="77777777" w:rsidR="00C837C3" w:rsidRDefault="00BB1399">
      <w:pPr>
        <w:pStyle w:val="a9"/>
        <w:widowControl w:val="0"/>
        <w:spacing w:line="300" w:lineRule="auto"/>
        <w:ind w:left="360"/>
        <w:jc w:val="both"/>
        <w:rPr>
          <w:rFonts w:ascii="仿宋" w:eastAsia="仿宋" w:hAnsi="仿宋"/>
          <w:b/>
          <w:color w:val="0070C0"/>
          <w:kern w:val="0"/>
          <w:sz w:val="26"/>
          <w:szCs w:val="26"/>
          <w:lang w:bidi="ar"/>
        </w:rPr>
      </w:pPr>
      <w:r>
        <w:rPr>
          <w:rFonts w:ascii="仿宋" w:eastAsia="仿宋" w:hAnsi="仿宋" w:hint="eastAsia"/>
          <w:b/>
          <w:color w:val="0070C0"/>
          <w:kern w:val="0"/>
          <w:sz w:val="26"/>
          <w:szCs w:val="26"/>
          <w:lang w:bidi="ar"/>
        </w:rPr>
        <w:t>2</w:t>
      </w:r>
      <w:r>
        <w:rPr>
          <w:rFonts w:ascii="仿宋" w:eastAsia="仿宋" w:hAnsi="仿宋"/>
          <w:b/>
          <w:color w:val="0070C0"/>
          <w:kern w:val="0"/>
          <w:sz w:val="26"/>
          <w:szCs w:val="26"/>
          <w:lang w:bidi="ar"/>
        </w:rPr>
        <w:t>.1</w:t>
      </w:r>
      <w:r>
        <w:rPr>
          <w:rFonts w:ascii="仿宋" w:eastAsia="仿宋" w:hAnsi="仿宋" w:hint="eastAsia"/>
          <w:b/>
          <w:color w:val="0070C0"/>
          <w:kern w:val="0"/>
          <w:sz w:val="26"/>
          <w:szCs w:val="26"/>
          <w:lang w:bidi="ar"/>
        </w:rPr>
        <w:t>总体情况</w:t>
      </w:r>
    </w:p>
    <w:p w14:paraId="3883C54B" w14:textId="5EDD33AB" w:rsidR="00C837C3" w:rsidRDefault="00BB1399">
      <w:pPr>
        <w:widowControl w:val="0"/>
        <w:adjustRightInd w:val="0"/>
        <w:snapToGrid w:val="0"/>
        <w:spacing w:line="300" w:lineRule="auto"/>
        <w:ind w:firstLineChars="200" w:firstLine="480"/>
        <w:jc w:val="both"/>
        <w:rPr>
          <w:rFonts w:ascii="Times New Roman" w:eastAsia="宋体" w:hAnsi="Times New Roman" w:cs="Times New Roman"/>
          <w:szCs w:val="20"/>
          <w14:ligatures w14:val="none"/>
        </w:rPr>
      </w:pPr>
      <w:r>
        <w:rPr>
          <w:rFonts w:ascii="Times New Roman" w:eastAsia="宋体" w:hAnsi="Times New Roman" w:cs="Times New Roman" w:hint="eastAsia"/>
          <w:szCs w:val="20"/>
          <w14:ligatures w14:val="none"/>
        </w:rPr>
        <w:t>2</w:t>
      </w:r>
      <w:r>
        <w:rPr>
          <w:rFonts w:ascii="Times New Roman" w:eastAsia="宋体" w:hAnsi="Times New Roman" w:cs="Times New Roman"/>
          <w:szCs w:val="20"/>
          <w14:ligatures w14:val="none"/>
        </w:rPr>
        <w:t>024</w:t>
      </w:r>
      <w:r>
        <w:rPr>
          <w:rFonts w:ascii="Times New Roman" w:eastAsia="宋体" w:hAnsi="Times New Roman" w:cs="Times New Roman" w:hint="eastAsia"/>
          <w:szCs w:val="20"/>
          <w14:ligatures w14:val="none"/>
        </w:rPr>
        <w:t>年度基金项目的集中受理期，天文处受理面上项目申请</w:t>
      </w:r>
      <w:r>
        <w:rPr>
          <w:rFonts w:ascii="Times New Roman" w:eastAsia="宋体" w:hAnsi="Times New Roman" w:cs="Times New Roman" w:hint="eastAsia"/>
          <w:szCs w:val="20"/>
          <w14:ligatures w14:val="none"/>
        </w:rPr>
        <w:t>724</w:t>
      </w:r>
      <w:r>
        <w:rPr>
          <w:rFonts w:ascii="Times New Roman" w:eastAsia="宋体" w:hAnsi="Times New Roman" w:cs="Times New Roman" w:hint="eastAsia"/>
          <w:szCs w:val="20"/>
          <w14:ligatures w14:val="none"/>
        </w:rPr>
        <w:t>项，比</w:t>
      </w:r>
      <w:r>
        <w:rPr>
          <w:rFonts w:ascii="Times New Roman" w:eastAsia="宋体" w:hAnsi="Times New Roman" w:cs="Times New Roman" w:hint="eastAsia"/>
          <w:szCs w:val="20"/>
          <w14:ligatures w14:val="none"/>
        </w:rPr>
        <w:t>2023</w:t>
      </w:r>
      <w:r>
        <w:rPr>
          <w:rFonts w:ascii="Times New Roman" w:eastAsia="宋体" w:hAnsi="Times New Roman" w:cs="Times New Roman" w:hint="eastAsia"/>
          <w:szCs w:val="20"/>
          <w14:ligatures w14:val="none"/>
        </w:rPr>
        <w:t>年增加</w:t>
      </w:r>
      <w:r>
        <w:rPr>
          <w:rFonts w:ascii="Times New Roman" w:eastAsia="宋体" w:hAnsi="Times New Roman" w:cs="Times New Roman" w:hint="eastAsia"/>
          <w:szCs w:val="20"/>
          <w14:ligatures w14:val="none"/>
        </w:rPr>
        <w:t>188</w:t>
      </w:r>
      <w:r>
        <w:rPr>
          <w:rFonts w:ascii="Times New Roman" w:eastAsia="宋体" w:hAnsi="Times New Roman" w:cs="Times New Roman" w:hint="eastAsia"/>
          <w:szCs w:val="20"/>
          <w14:ligatures w14:val="none"/>
        </w:rPr>
        <w:t>项，增长率</w:t>
      </w:r>
      <w:r>
        <w:rPr>
          <w:rFonts w:ascii="Times New Roman" w:eastAsia="宋体" w:hAnsi="Times New Roman" w:cs="Times New Roman" w:hint="eastAsia"/>
          <w:szCs w:val="20"/>
          <w14:ligatures w14:val="none"/>
        </w:rPr>
        <w:t>3</w:t>
      </w:r>
      <w:r>
        <w:rPr>
          <w:rFonts w:ascii="Times New Roman" w:eastAsia="宋体" w:hAnsi="Times New Roman" w:cs="Times New Roman"/>
          <w:szCs w:val="20"/>
          <w14:ligatures w14:val="none"/>
        </w:rPr>
        <w:t>5.1</w:t>
      </w:r>
      <w:r>
        <w:rPr>
          <w:rFonts w:ascii="Times New Roman" w:eastAsia="宋体" w:hAnsi="Times New Roman" w:cs="Times New Roman" w:hint="eastAsia"/>
          <w:szCs w:val="20"/>
          <w14:ligatures w14:val="none"/>
        </w:rPr>
        <w:t>%</w:t>
      </w:r>
      <w:r>
        <w:rPr>
          <w:rFonts w:ascii="Times New Roman" w:eastAsia="宋体" w:hAnsi="Times New Roman" w:cs="Times New Roman" w:hint="eastAsia"/>
          <w:szCs w:val="20"/>
          <w14:ligatures w14:val="none"/>
        </w:rPr>
        <w:t>（数理学部增长率</w:t>
      </w:r>
      <w:r>
        <w:rPr>
          <w:rFonts w:ascii="Times New Roman" w:eastAsia="宋体" w:hAnsi="Times New Roman" w:cs="Times New Roman" w:hint="eastAsia"/>
          <w:szCs w:val="20"/>
          <w14:ligatures w14:val="none"/>
        </w:rPr>
        <w:t>48.7%</w:t>
      </w:r>
      <w:r>
        <w:rPr>
          <w:rFonts w:ascii="Times New Roman" w:eastAsia="宋体" w:hAnsi="Times New Roman" w:cs="Times New Roman" w:hint="eastAsia"/>
          <w:szCs w:val="20"/>
          <w14:ligatures w14:val="none"/>
        </w:rPr>
        <w:t>，全委增长率</w:t>
      </w:r>
      <w:r>
        <w:rPr>
          <w:rFonts w:ascii="Times New Roman" w:eastAsia="宋体" w:hAnsi="Times New Roman" w:cs="Times New Roman" w:hint="eastAsia"/>
          <w:szCs w:val="20"/>
          <w14:ligatures w14:val="none"/>
        </w:rPr>
        <w:t>48.8%</w:t>
      </w:r>
      <w:r>
        <w:rPr>
          <w:rFonts w:ascii="Times New Roman" w:eastAsia="宋体" w:hAnsi="Times New Roman" w:cs="Times New Roman" w:hint="eastAsia"/>
          <w:szCs w:val="20"/>
          <w14:ligatures w14:val="none"/>
        </w:rPr>
        <w:t>）、青年科学基金项目申请</w:t>
      </w:r>
      <w:r>
        <w:rPr>
          <w:rFonts w:ascii="Times New Roman" w:eastAsia="宋体" w:hAnsi="Times New Roman" w:cs="Times New Roman" w:hint="eastAsia"/>
          <w:szCs w:val="20"/>
          <w14:ligatures w14:val="none"/>
        </w:rPr>
        <w:t>454</w:t>
      </w:r>
      <w:r>
        <w:rPr>
          <w:rFonts w:ascii="Times New Roman" w:eastAsia="宋体" w:hAnsi="Times New Roman" w:cs="Times New Roman" w:hint="eastAsia"/>
          <w:szCs w:val="20"/>
          <w14:ligatures w14:val="none"/>
        </w:rPr>
        <w:t>项，比</w:t>
      </w:r>
      <w:r>
        <w:rPr>
          <w:rFonts w:ascii="Times New Roman" w:eastAsia="宋体" w:hAnsi="Times New Roman" w:cs="Times New Roman" w:hint="eastAsia"/>
          <w:szCs w:val="20"/>
          <w14:ligatures w14:val="none"/>
        </w:rPr>
        <w:t>2023</w:t>
      </w:r>
      <w:r>
        <w:rPr>
          <w:rFonts w:ascii="Times New Roman" w:eastAsia="宋体" w:hAnsi="Times New Roman" w:cs="Times New Roman" w:hint="eastAsia"/>
          <w:szCs w:val="20"/>
          <w14:ligatures w14:val="none"/>
        </w:rPr>
        <w:t>年增加</w:t>
      </w:r>
      <w:r>
        <w:rPr>
          <w:rFonts w:ascii="Times New Roman" w:eastAsia="宋体" w:hAnsi="Times New Roman" w:cs="Times New Roman" w:hint="eastAsia"/>
          <w:szCs w:val="20"/>
          <w14:ligatures w14:val="none"/>
        </w:rPr>
        <w:t>52</w:t>
      </w:r>
      <w:r>
        <w:rPr>
          <w:rFonts w:ascii="Times New Roman" w:eastAsia="宋体" w:hAnsi="Times New Roman" w:cs="Times New Roman" w:hint="eastAsia"/>
          <w:szCs w:val="20"/>
          <w14:ligatures w14:val="none"/>
        </w:rPr>
        <w:t>项，增长率</w:t>
      </w:r>
      <w:r>
        <w:rPr>
          <w:rFonts w:ascii="Times New Roman" w:eastAsia="宋体" w:hAnsi="Times New Roman" w:cs="Times New Roman" w:hint="eastAsia"/>
          <w:szCs w:val="20"/>
          <w14:ligatures w14:val="none"/>
        </w:rPr>
        <w:t>12</w:t>
      </w:r>
      <w:r>
        <w:rPr>
          <w:rFonts w:ascii="Times New Roman" w:eastAsia="宋体" w:hAnsi="Times New Roman" w:cs="Times New Roman"/>
          <w:szCs w:val="20"/>
          <w14:ligatures w14:val="none"/>
        </w:rPr>
        <w:t>.</w:t>
      </w:r>
      <w:r>
        <w:rPr>
          <w:rFonts w:ascii="Times New Roman" w:eastAsia="宋体" w:hAnsi="Times New Roman" w:cs="Times New Roman" w:hint="eastAsia"/>
          <w:szCs w:val="20"/>
          <w14:ligatures w14:val="none"/>
        </w:rPr>
        <w:t>9%</w:t>
      </w:r>
      <w:r>
        <w:rPr>
          <w:rFonts w:ascii="Times New Roman" w:eastAsia="宋体" w:hAnsi="Times New Roman" w:cs="Times New Roman" w:hint="eastAsia"/>
          <w:szCs w:val="20"/>
          <w14:ligatures w14:val="none"/>
        </w:rPr>
        <w:t>（数理学部增长率</w:t>
      </w:r>
      <w:r>
        <w:rPr>
          <w:rFonts w:ascii="Times New Roman" w:eastAsia="宋体" w:hAnsi="Times New Roman" w:cs="Times New Roman" w:hint="eastAsia"/>
          <w:szCs w:val="20"/>
          <w14:ligatures w14:val="none"/>
        </w:rPr>
        <w:t>14.6%</w:t>
      </w:r>
      <w:r>
        <w:rPr>
          <w:rFonts w:ascii="Times New Roman" w:eastAsia="宋体" w:hAnsi="Times New Roman" w:cs="Times New Roman" w:hint="eastAsia"/>
          <w:szCs w:val="20"/>
          <w14:ligatures w14:val="none"/>
        </w:rPr>
        <w:t>，全委增长率</w:t>
      </w:r>
      <w:r>
        <w:rPr>
          <w:rFonts w:ascii="Times New Roman" w:eastAsia="宋体" w:hAnsi="Times New Roman" w:cs="Times New Roman" w:hint="eastAsia"/>
          <w:szCs w:val="20"/>
          <w14:ligatures w14:val="none"/>
        </w:rPr>
        <w:t>11.3%</w:t>
      </w:r>
      <w:r>
        <w:rPr>
          <w:rFonts w:ascii="Times New Roman" w:eastAsia="宋体" w:hAnsi="Times New Roman" w:cs="Times New Roman" w:hint="eastAsia"/>
          <w:szCs w:val="20"/>
          <w14:ligatures w14:val="none"/>
        </w:rPr>
        <w:t>）、</w:t>
      </w:r>
      <w:r w:rsidRPr="009C1C77">
        <w:rPr>
          <w:rFonts w:ascii="Times New Roman" w:eastAsia="宋体" w:hAnsi="Times New Roman" w:cs="Times New Roman" w:hint="eastAsia"/>
          <w:color w:val="000000" w:themeColor="text1"/>
          <w:szCs w:val="20"/>
          <w14:ligatures w14:val="none"/>
        </w:rPr>
        <w:t>地区科学基金项目申请</w:t>
      </w:r>
      <w:r w:rsidRPr="009C1C77">
        <w:rPr>
          <w:rFonts w:ascii="Times New Roman" w:eastAsia="宋体" w:hAnsi="Times New Roman" w:cs="Times New Roman" w:hint="eastAsia"/>
          <w:color w:val="000000" w:themeColor="text1"/>
          <w:szCs w:val="20"/>
          <w14:ligatures w14:val="none"/>
        </w:rPr>
        <w:t>76</w:t>
      </w:r>
      <w:r w:rsidRPr="009C1C77">
        <w:rPr>
          <w:rFonts w:ascii="Times New Roman" w:eastAsia="宋体" w:hAnsi="Times New Roman" w:cs="Times New Roman" w:hint="eastAsia"/>
          <w:color w:val="000000" w:themeColor="text1"/>
          <w:szCs w:val="20"/>
          <w14:ligatures w14:val="none"/>
        </w:rPr>
        <w:t>项，比</w:t>
      </w:r>
      <w:r w:rsidRPr="009C1C77">
        <w:rPr>
          <w:rFonts w:ascii="Times New Roman" w:eastAsia="宋体" w:hAnsi="Times New Roman" w:cs="Times New Roman" w:hint="eastAsia"/>
          <w:color w:val="000000" w:themeColor="text1"/>
          <w:szCs w:val="20"/>
          <w14:ligatures w14:val="none"/>
        </w:rPr>
        <w:t>2023</w:t>
      </w:r>
      <w:r w:rsidRPr="009C1C77">
        <w:rPr>
          <w:rFonts w:ascii="Times New Roman" w:eastAsia="宋体" w:hAnsi="Times New Roman" w:cs="Times New Roman" w:hint="eastAsia"/>
          <w:color w:val="000000" w:themeColor="text1"/>
          <w:szCs w:val="20"/>
          <w14:ligatures w14:val="none"/>
        </w:rPr>
        <w:t>年增加</w:t>
      </w:r>
      <w:r w:rsidRPr="009C1C77">
        <w:rPr>
          <w:rFonts w:ascii="Times New Roman" w:eastAsia="宋体" w:hAnsi="Times New Roman" w:cs="Times New Roman" w:hint="eastAsia"/>
          <w:color w:val="000000" w:themeColor="text1"/>
          <w:szCs w:val="20"/>
          <w14:ligatures w14:val="none"/>
        </w:rPr>
        <w:t>19</w:t>
      </w:r>
      <w:r w:rsidRPr="009C1C77">
        <w:rPr>
          <w:rFonts w:ascii="Times New Roman" w:eastAsia="宋体" w:hAnsi="Times New Roman" w:cs="Times New Roman" w:hint="eastAsia"/>
          <w:color w:val="000000" w:themeColor="text1"/>
          <w:szCs w:val="20"/>
          <w14:ligatures w14:val="none"/>
        </w:rPr>
        <w:t>项，增长率</w:t>
      </w:r>
      <w:r w:rsidRPr="009C1C77">
        <w:rPr>
          <w:rFonts w:ascii="Times New Roman" w:eastAsia="宋体" w:hAnsi="Times New Roman" w:cs="Times New Roman" w:hint="eastAsia"/>
          <w:color w:val="000000" w:themeColor="text1"/>
          <w:szCs w:val="20"/>
          <w14:ligatures w14:val="none"/>
        </w:rPr>
        <w:t>33.3%</w:t>
      </w:r>
      <w:r w:rsidRPr="009C1C77">
        <w:rPr>
          <w:rFonts w:ascii="Times New Roman" w:eastAsia="宋体" w:hAnsi="Times New Roman" w:cs="Times New Roman" w:hint="eastAsia"/>
          <w:color w:val="000000" w:themeColor="text1"/>
          <w:szCs w:val="20"/>
          <w14:ligatures w14:val="none"/>
        </w:rPr>
        <w:t>（数理学部增长率</w:t>
      </w:r>
      <w:r w:rsidRPr="009C1C77">
        <w:rPr>
          <w:rFonts w:ascii="Times New Roman" w:eastAsia="宋体" w:hAnsi="Times New Roman" w:cs="Times New Roman" w:hint="eastAsia"/>
          <w:color w:val="000000" w:themeColor="text1"/>
          <w:szCs w:val="20"/>
          <w14:ligatures w14:val="none"/>
        </w:rPr>
        <w:t>12.2%</w:t>
      </w:r>
      <w:r w:rsidRPr="009C1C77">
        <w:rPr>
          <w:rFonts w:ascii="Times New Roman" w:eastAsia="宋体" w:hAnsi="Times New Roman" w:cs="Times New Roman" w:hint="eastAsia"/>
          <w:color w:val="000000" w:themeColor="text1"/>
          <w:szCs w:val="20"/>
          <w14:ligatures w14:val="none"/>
        </w:rPr>
        <w:t>，</w:t>
      </w:r>
      <w:r w:rsidRPr="00D07BC1">
        <w:rPr>
          <w:rFonts w:ascii="Times New Roman" w:eastAsia="宋体" w:hAnsi="Times New Roman" w:cs="Times New Roman" w:hint="eastAsia"/>
          <w:color w:val="000000" w:themeColor="text1"/>
          <w:szCs w:val="20"/>
          <w14:ligatures w14:val="none"/>
        </w:rPr>
        <w:t>全委增长率</w:t>
      </w:r>
      <w:r w:rsidRPr="00D07BC1">
        <w:rPr>
          <w:rFonts w:ascii="Times New Roman" w:eastAsia="宋体" w:hAnsi="Times New Roman" w:cs="Times New Roman" w:hint="eastAsia"/>
          <w:color w:val="000000" w:themeColor="text1"/>
          <w:szCs w:val="20"/>
          <w14:ligatures w14:val="none"/>
        </w:rPr>
        <w:t>13.2%</w:t>
      </w:r>
      <w:r w:rsidRPr="00D07BC1">
        <w:rPr>
          <w:rFonts w:ascii="Times New Roman" w:eastAsia="宋体" w:hAnsi="Times New Roman" w:cs="Times New Roman" w:hint="eastAsia"/>
          <w:color w:val="000000" w:themeColor="text1"/>
          <w:szCs w:val="20"/>
          <w14:ligatures w14:val="none"/>
        </w:rPr>
        <w:t>）、重点项目申请</w:t>
      </w:r>
      <w:r w:rsidRPr="00D07BC1">
        <w:rPr>
          <w:rFonts w:ascii="Times New Roman" w:eastAsia="宋体" w:hAnsi="Times New Roman" w:cs="Times New Roman" w:hint="eastAsia"/>
          <w:color w:val="000000" w:themeColor="text1"/>
          <w:szCs w:val="20"/>
          <w14:ligatures w14:val="none"/>
        </w:rPr>
        <w:t>79</w:t>
      </w:r>
      <w:r w:rsidRPr="00D07BC1">
        <w:rPr>
          <w:rFonts w:ascii="Times New Roman" w:eastAsia="宋体" w:hAnsi="Times New Roman" w:cs="Times New Roman" w:hint="eastAsia"/>
          <w:color w:val="000000" w:themeColor="text1"/>
          <w:szCs w:val="20"/>
          <w14:ligatures w14:val="none"/>
        </w:rPr>
        <w:t>项，比</w:t>
      </w:r>
      <w:r w:rsidRPr="00D07BC1">
        <w:rPr>
          <w:rFonts w:ascii="Times New Roman" w:eastAsia="宋体" w:hAnsi="Times New Roman" w:cs="Times New Roman" w:hint="eastAsia"/>
          <w:color w:val="000000" w:themeColor="text1"/>
          <w:szCs w:val="20"/>
          <w14:ligatures w14:val="none"/>
        </w:rPr>
        <w:t>2023</w:t>
      </w:r>
      <w:r w:rsidRPr="00D07BC1">
        <w:rPr>
          <w:rFonts w:ascii="Times New Roman" w:eastAsia="宋体" w:hAnsi="Times New Roman" w:cs="Times New Roman" w:hint="eastAsia"/>
          <w:color w:val="000000" w:themeColor="text1"/>
          <w:szCs w:val="20"/>
          <w14:ligatures w14:val="none"/>
        </w:rPr>
        <w:t>年增加</w:t>
      </w:r>
      <w:r w:rsidRPr="00D07BC1">
        <w:rPr>
          <w:rFonts w:ascii="Times New Roman" w:eastAsia="宋体" w:hAnsi="Times New Roman" w:cs="Times New Roman" w:hint="eastAsia"/>
          <w:color w:val="000000" w:themeColor="text1"/>
          <w:szCs w:val="20"/>
          <w14:ligatures w14:val="none"/>
        </w:rPr>
        <w:t>17</w:t>
      </w:r>
      <w:r w:rsidRPr="00D07BC1">
        <w:rPr>
          <w:rFonts w:ascii="Times New Roman" w:eastAsia="宋体" w:hAnsi="Times New Roman" w:cs="Times New Roman" w:hint="eastAsia"/>
          <w:color w:val="000000" w:themeColor="text1"/>
          <w:szCs w:val="20"/>
          <w14:ligatures w14:val="none"/>
        </w:rPr>
        <w:t>项</w:t>
      </w:r>
      <w:r w:rsidR="008C6E1B" w:rsidRPr="00D07BC1">
        <w:rPr>
          <w:rFonts w:ascii="Times New Roman" w:eastAsia="宋体" w:hAnsi="Times New Roman" w:cs="Times New Roman" w:hint="eastAsia"/>
          <w:color w:val="000000" w:themeColor="text1"/>
          <w:szCs w:val="20"/>
          <w14:ligatures w14:val="none"/>
        </w:rPr>
        <w:t>，增长率</w:t>
      </w:r>
      <w:r w:rsidR="008C6E1B" w:rsidRPr="00D07BC1">
        <w:rPr>
          <w:rFonts w:ascii="Times New Roman" w:eastAsia="宋体" w:hAnsi="Times New Roman" w:cs="Times New Roman" w:hint="eastAsia"/>
          <w:color w:val="000000" w:themeColor="text1"/>
          <w:szCs w:val="20"/>
          <w14:ligatures w14:val="none"/>
        </w:rPr>
        <w:t>2</w:t>
      </w:r>
      <w:r w:rsidR="008C6E1B" w:rsidRPr="00D07BC1">
        <w:rPr>
          <w:rFonts w:ascii="Times New Roman" w:eastAsia="宋体" w:hAnsi="Times New Roman" w:cs="Times New Roman"/>
          <w:color w:val="000000" w:themeColor="text1"/>
          <w:szCs w:val="20"/>
          <w14:ligatures w14:val="none"/>
        </w:rPr>
        <w:t>7.4%</w:t>
      </w:r>
      <w:r w:rsidR="008C6E1B" w:rsidRPr="00D07BC1">
        <w:rPr>
          <w:rFonts w:ascii="Times New Roman" w:eastAsia="宋体" w:hAnsi="Times New Roman" w:cs="Times New Roman" w:hint="eastAsia"/>
          <w:color w:val="000000" w:themeColor="text1"/>
          <w:szCs w:val="20"/>
          <w14:ligatures w14:val="none"/>
        </w:rPr>
        <w:t>（</w:t>
      </w:r>
      <w:r w:rsidR="00864026" w:rsidRPr="00D07BC1">
        <w:rPr>
          <w:rFonts w:ascii="Times New Roman" w:eastAsia="宋体" w:hAnsi="Times New Roman" w:cs="Times New Roman" w:hint="eastAsia"/>
          <w:color w:val="000000" w:themeColor="text1"/>
          <w:szCs w:val="20"/>
          <w14:ligatures w14:val="none"/>
        </w:rPr>
        <w:t>数理学部增长率</w:t>
      </w:r>
      <w:r w:rsidR="006034CB" w:rsidRPr="00D07BC1">
        <w:rPr>
          <w:rFonts w:ascii="Times New Roman" w:eastAsia="宋体" w:hAnsi="Times New Roman" w:cs="Times New Roman" w:hint="eastAsia"/>
          <w:color w:val="000000" w:themeColor="text1"/>
          <w:szCs w:val="20"/>
          <w14:ligatures w14:val="none"/>
        </w:rPr>
        <w:t>1</w:t>
      </w:r>
      <w:r w:rsidR="006034CB" w:rsidRPr="00D07BC1">
        <w:rPr>
          <w:rFonts w:ascii="Times New Roman" w:eastAsia="宋体" w:hAnsi="Times New Roman" w:cs="Times New Roman"/>
          <w:color w:val="000000" w:themeColor="text1"/>
          <w:szCs w:val="20"/>
          <w14:ligatures w14:val="none"/>
        </w:rPr>
        <w:t>3.1</w:t>
      </w:r>
      <w:r w:rsidR="00864026" w:rsidRPr="00D07BC1">
        <w:rPr>
          <w:rFonts w:ascii="Times New Roman" w:eastAsia="宋体" w:hAnsi="Times New Roman" w:cs="Times New Roman" w:hint="eastAsia"/>
          <w:color w:val="000000" w:themeColor="text1"/>
          <w:szCs w:val="20"/>
          <w14:ligatures w14:val="none"/>
        </w:rPr>
        <w:t>%</w:t>
      </w:r>
      <w:r w:rsidR="00864026" w:rsidRPr="00D07BC1">
        <w:rPr>
          <w:rFonts w:ascii="Times New Roman" w:eastAsia="宋体" w:hAnsi="Times New Roman" w:cs="Times New Roman" w:hint="eastAsia"/>
          <w:color w:val="000000" w:themeColor="text1"/>
          <w:szCs w:val="20"/>
          <w14:ligatures w14:val="none"/>
        </w:rPr>
        <w:t>，全委增长率</w:t>
      </w:r>
      <w:r w:rsidR="006034CB" w:rsidRPr="00D07BC1">
        <w:rPr>
          <w:rFonts w:ascii="Times New Roman" w:eastAsia="宋体" w:hAnsi="Times New Roman" w:cs="Times New Roman" w:hint="eastAsia"/>
          <w:color w:val="000000" w:themeColor="text1"/>
          <w:szCs w:val="20"/>
          <w14:ligatures w14:val="none"/>
        </w:rPr>
        <w:t>4</w:t>
      </w:r>
      <w:r w:rsidR="006034CB" w:rsidRPr="00D07BC1">
        <w:rPr>
          <w:rFonts w:ascii="Times New Roman" w:eastAsia="宋体" w:hAnsi="Times New Roman" w:cs="Times New Roman"/>
          <w:color w:val="000000" w:themeColor="text1"/>
          <w:szCs w:val="20"/>
          <w14:ligatures w14:val="none"/>
        </w:rPr>
        <w:t>.8</w:t>
      </w:r>
      <w:r w:rsidR="00864026" w:rsidRPr="00D07BC1">
        <w:rPr>
          <w:rFonts w:ascii="Times New Roman" w:eastAsia="宋体" w:hAnsi="Times New Roman" w:cs="Times New Roman" w:hint="eastAsia"/>
          <w:color w:val="000000" w:themeColor="text1"/>
          <w:szCs w:val="20"/>
          <w14:ligatures w14:val="none"/>
        </w:rPr>
        <w:t>%</w:t>
      </w:r>
      <w:r w:rsidR="008C6E1B" w:rsidRPr="00D07BC1">
        <w:rPr>
          <w:rFonts w:ascii="Times New Roman" w:eastAsia="宋体" w:hAnsi="Times New Roman" w:cs="Times New Roman" w:hint="eastAsia"/>
          <w:color w:val="000000" w:themeColor="text1"/>
          <w:szCs w:val="20"/>
          <w14:ligatures w14:val="none"/>
        </w:rPr>
        <w:t>）</w:t>
      </w:r>
      <w:r w:rsidRPr="00D07BC1">
        <w:rPr>
          <w:rFonts w:ascii="Times New Roman" w:eastAsia="宋体" w:hAnsi="Times New Roman" w:cs="Times New Roman" w:hint="eastAsia"/>
          <w:color w:val="000000" w:themeColor="text1"/>
          <w:szCs w:val="20"/>
          <w14:ligatures w14:val="none"/>
        </w:rPr>
        <w:t>、</w:t>
      </w:r>
      <w:r w:rsidR="006034CB" w:rsidRPr="00D07BC1">
        <w:rPr>
          <w:rFonts w:ascii="Times New Roman" w:eastAsia="宋体" w:hAnsi="Times New Roman" w:cs="Times New Roman" w:hint="eastAsia"/>
          <w:color w:val="000000" w:themeColor="text1"/>
          <w:szCs w:val="20"/>
          <w14:ligatures w14:val="none"/>
        </w:rPr>
        <w:t>国家</w:t>
      </w:r>
      <w:r w:rsidRPr="00D07BC1">
        <w:rPr>
          <w:rFonts w:ascii="Times New Roman" w:eastAsia="宋体" w:hAnsi="Times New Roman" w:cs="Times New Roman" w:hint="eastAsia"/>
          <w:color w:val="000000" w:themeColor="text1"/>
          <w:szCs w:val="20"/>
          <w14:ligatures w14:val="none"/>
        </w:rPr>
        <w:t>杰出青年基金项目申请</w:t>
      </w:r>
      <w:r w:rsidRPr="00D07BC1">
        <w:rPr>
          <w:rFonts w:ascii="Times New Roman" w:eastAsia="宋体" w:hAnsi="Times New Roman" w:cs="Times New Roman" w:hint="eastAsia"/>
          <w:color w:val="000000" w:themeColor="text1"/>
          <w:szCs w:val="20"/>
          <w14:ligatures w14:val="none"/>
        </w:rPr>
        <w:t>68</w:t>
      </w:r>
      <w:r w:rsidRPr="00D07BC1">
        <w:rPr>
          <w:rFonts w:ascii="Times New Roman" w:eastAsia="宋体" w:hAnsi="Times New Roman" w:cs="Times New Roman" w:hint="eastAsia"/>
          <w:color w:val="000000" w:themeColor="text1"/>
          <w:szCs w:val="20"/>
          <w14:ligatures w14:val="none"/>
        </w:rPr>
        <w:t>项，比</w:t>
      </w:r>
      <w:r w:rsidRPr="00D07BC1">
        <w:rPr>
          <w:rFonts w:ascii="Times New Roman" w:eastAsia="宋体" w:hAnsi="Times New Roman" w:cs="Times New Roman" w:hint="eastAsia"/>
          <w:color w:val="000000" w:themeColor="text1"/>
          <w:szCs w:val="20"/>
          <w14:ligatures w14:val="none"/>
        </w:rPr>
        <w:t>2023</w:t>
      </w:r>
      <w:r w:rsidRPr="00D07BC1">
        <w:rPr>
          <w:rFonts w:ascii="Times New Roman" w:eastAsia="宋体" w:hAnsi="Times New Roman" w:cs="Times New Roman" w:hint="eastAsia"/>
          <w:color w:val="000000" w:themeColor="text1"/>
          <w:szCs w:val="20"/>
          <w14:ligatures w14:val="none"/>
        </w:rPr>
        <w:t>年减少</w:t>
      </w:r>
      <w:r w:rsidRPr="00D07BC1">
        <w:rPr>
          <w:rFonts w:ascii="Times New Roman" w:eastAsia="宋体" w:hAnsi="Times New Roman" w:cs="Times New Roman" w:hint="eastAsia"/>
          <w:color w:val="000000" w:themeColor="text1"/>
          <w:szCs w:val="20"/>
          <w14:ligatures w14:val="none"/>
        </w:rPr>
        <w:t>1</w:t>
      </w:r>
      <w:r w:rsidRPr="00D07BC1">
        <w:rPr>
          <w:rFonts w:ascii="Times New Roman" w:eastAsia="宋体" w:hAnsi="Times New Roman" w:cs="Times New Roman" w:hint="eastAsia"/>
          <w:color w:val="000000" w:themeColor="text1"/>
          <w:szCs w:val="20"/>
          <w14:ligatures w14:val="none"/>
        </w:rPr>
        <w:t>项</w:t>
      </w:r>
      <w:r w:rsidR="008C6E1B" w:rsidRPr="00D07BC1">
        <w:rPr>
          <w:rFonts w:ascii="Times New Roman" w:eastAsia="宋体" w:hAnsi="Times New Roman" w:cs="Times New Roman" w:hint="eastAsia"/>
          <w:color w:val="000000" w:themeColor="text1"/>
          <w:szCs w:val="20"/>
          <w14:ligatures w14:val="none"/>
        </w:rPr>
        <w:t>，增长率</w:t>
      </w:r>
      <w:r w:rsidR="008C6E1B" w:rsidRPr="00D07BC1">
        <w:rPr>
          <w:rFonts w:ascii="Times New Roman" w:eastAsia="宋体" w:hAnsi="Times New Roman" w:cs="Times New Roman" w:hint="eastAsia"/>
          <w:color w:val="000000" w:themeColor="text1"/>
          <w:szCs w:val="20"/>
          <w14:ligatures w14:val="none"/>
        </w:rPr>
        <w:t>-</w:t>
      </w:r>
      <w:r w:rsidR="008C6E1B" w:rsidRPr="00D07BC1">
        <w:rPr>
          <w:rFonts w:ascii="Times New Roman" w:eastAsia="宋体" w:hAnsi="Times New Roman" w:cs="Times New Roman"/>
          <w:color w:val="000000" w:themeColor="text1"/>
          <w:szCs w:val="20"/>
          <w14:ligatures w14:val="none"/>
        </w:rPr>
        <w:t>1.4%</w:t>
      </w:r>
      <w:r w:rsidR="008C6E1B" w:rsidRPr="00D07BC1">
        <w:rPr>
          <w:rFonts w:ascii="Times New Roman" w:eastAsia="宋体" w:hAnsi="Times New Roman" w:cs="Times New Roman" w:hint="eastAsia"/>
          <w:color w:val="000000" w:themeColor="text1"/>
          <w:szCs w:val="20"/>
          <w14:ligatures w14:val="none"/>
        </w:rPr>
        <w:t>（数理学部增长率</w:t>
      </w:r>
      <w:r w:rsidR="006034CB" w:rsidRPr="00D07BC1">
        <w:rPr>
          <w:rFonts w:ascii="Times New Roman" w:eastAsia="宋体" w:hAnsi="Times New Roman" w:cs="Times New Roman" w:hint="eastAsia"/>
          <w:color w:val="000000" w:themeColor="text1"/>
          <w:szCs w:val="20"/>
          <w14:ligatures w14:val="none"/>
        </w:rPr>
        <w:t>1</w:t>
      </w:r>
      <w:r w:rsidR="006034CB" w:rsidRPr="00D07BC1">
        <w:rPr>
          <w:rFonts w:ascii="Times New Roman" w:eastAsia="宋体" w:hAnsi="Times New Roman" w:cs="Times New Roman"/>
          <w:color w:val="000000" w:themeColor="text1"/>
          <w:szCs w:val="20"/>
          <w14:ligatures w14:val="none"/>
        </w:rPr>
        <w:t>8.9</w:t>
      </w:r>
      <w:r w:rsidR="008C6E1B" w:rsidRPr="00D07BC1">
        <w:rPr>
          <w:rFonts w:ascii="Times New Roman" w:eastAsia="宋体" w:hAnsi="Times New Roman" w:cs="Times New Roman" w:hint="eastAsia"/>
          <w:color w:val="000000" w:themeColor="text1"/>
          <w:szCs w:val="20"/>
          <w14:ligatures w14:val="none"/>
        </w:rPr>
        <w:t>%</w:t>
      </w:r>
      <w:r w:rsidR="008C6E1B" w:rsidRPr="00D07BC1">
        <w:rPr>
          <w:rFonts w:ascii="Times New Roman" w:eastAsia="宋体" w:hAnsi="Times New Roman" w:cs="Times New Roman" w:hint="eastAsia"/>
          <w:color w:val="000000" w:themeColor="text1"/>
          <w:szCs w:val="20"/>
          <w14:ligatures w14:val="none"/>
        </w:rPr>
        <w:t>，全委增长率</w:t>
      </w:r>
      <w:r w:rsidR="006034CB" w:rsidRPr="00D07BC1">
        <w:rPr>
          <w:rFonts w:ascii="Times New Roman" w:eastAsia="宋体" w:hAnsi="Times New Roman" w:cs="Times New Roman" w:hint="eastAsia"/>
          <w:color w:val="000000" w:themeColor="text1"/>
          <w:szCs w:val="20"/>
          <w14:ligatures w14:val="none"/>
        </w:rPr>
        <w:t>1</w:t>
      </w:r>
      <w:r w:rsidR="006034CB" w:rsidRPr="00D07BC1">
        <w:rPr>
          <w:rFonts w:ascii="Times New Roman" w:eastAsia="宋体" w:hAnsi="Times New Roman" w:cs="Times New Roman"/>
          <w:color w:val="000000" w:themeColor="text1"/>
          <w:szCs w:val="20"/>
          <w14:ligatures w14:val="none"/>
        </w:rPr>
        <w:t>5.9</w:t>
      </w:r>
      <w:r w:rsidR="008C6E1B" w:rsidRPr="00D07BC1">
        <w:rPr>
          <w:rFonts w:ascii="Times New Roman" w:eastAsia="宋体" w:hAnsi="Times New Roman" w:cs="Times New Roman" w:hint="eastAsia"/>
          <w:color w:val="000000" w:themeColor="text1"/>
          <w:szCs w:val="20"/>
          <w14:ligatures w14:val="none"/>
        </w:rPr>
        <w:t>%</w:t>
      </w:r>
      <w:r w:rsidR="008C6E1B" w:rsidRPr="00D07BC1">
        <w:rPr>
          <w:rFonts w:ascii="Times New Roman" w:eastAsia="宋体" w:hAnsi="Times New Roman" w:cs="Times New Roman" w:hint="eastAsia"/>
          <w:color w:val="000000" w:themeColor="text1"/>
          <w:szCs w:val="20"/>
          <w14:ligatures w14:val="none"/>
        </w:rPr>
        <w:t>）</w:t>
      </w:r>
      <w:r w:rsidRPr="00D07BC1">
        <w:rPr>
          <w:rFonts w:ascii="Times New Roman" w:eastAsia="宋体" w:hAnsi="Times New Roman" w:cs="Times New Roman" w:hint="eastAsia"/>
          <w:color w:val="000000" w:themeColor="text1"/>
          <w:szCs w:val="20"/>
          <w14:ligatures w14:val="none"/>
        </w:rPr>
        <w:t>、优秀青年基金项目申请</w:t>
      </w:r>
      <w:r w:rsidRPr="00D07BC1">
        <w:rPr>
          <w:rFonts w:ascii="Times New Roman" w:eastAsia="宋体" w:hAnsi="Times New Roman" w:cs="Times New Roman" w:hint="eastAsia"/>
          <w:color w:val="000000" w:themeColor="text1"/>
          <w:szCs w:val="20"/>
          <w14:ligatures w14:val="none"/>
        </w:rPr>
        <w:t>76</w:t>
      </w:r>
      <w:r w:rsidRPr="00D07BC1">
        <w:rPr>
          <w:rFonts w:ascii="Times New Roman" w:eastAsia="宋体" w:hAnsi="Times New Roman" w:cs="Times New Roman" w:hint="eastAsia"/>
          <w:color w:val="000000" w:themeColor="text1"/>
          <w:szCs w:val="20"/>
          <w14:ligatures w14:val="none"/>
        </w:rPr>
        <w:t>项，比</w:t>
      </w:r>
      <w:r w:rsidRPr="00D07BC1">
        <w:rPr>
          <w:rFonts w:ascii="Times New Roman" w:eastAsia="宋体" w:hAnsi="Times New Roman" w:cs="Times New Roman" w:hint="eastAsia"/>
          <w:color w:val="000000" w:themeColor="text1"/>
          <w:szCs w:val="20"/>
          <w14:ligatures w14:val="none"/>
        </w:rPr>
        <w:t>2023</w:t>
      </w:r>
      <w:r w:rsidRPr="00D07BC1">
        <w:rPr>
          <w:rFonts w:ascii="Times New Roman" w:eastAsia="宋体" w:hAnsi="Times New Roman" w:cs="Times New Roman" w:hint="eastAsia"/>
          <w:color w:val="000000" w:themeColor="text1"/>
          <w:szCs w:val="20"/>
          <w14:ligatures w14:val="none"/>
        </w:rPr>
        <w:t>年减少</w:t>
      </w:r>
      <w:r w:rsidRPr="00D07BC1">
        <w:rPr>
          <w:rFonts w:ascii="Times New Roman" w:eastAsia="宋体" w:hAnsi="Times New Roman" w:cs="Times New Roman" w:hint="eastAsia"/>
          <w:color w:val="000000" w:themeColor="text1"/>
          <w:szCs w:val="20"/>
          <w14:ligatures w14:val="none"/>
        </w:rPr>
        <w:t>3</w:t>
      </w:r>
      <w:r w:rsidRPr="00D07BC1">
        <w:rPr>
          <w:rFonts w:ascii="Times New Roman" w:eastAsia="宋体" w:hAnsi="Times New Roman" w:cs="Times New Roman" w:hint="eastAsia"/>
          <w:color w:val="000000" w:themeColor="text1"/>
          <w:szCs w:val="20"/>
          <w14:ligatures w14:val="none"/>
        </w:rPr>
        <w:t>项</w:t>
      </w:r>
      <w:r w:rsidR="008C6E1B" w:rsidRPr="00D07BC1">
        <w:rPr>
          <w:rFonts w:ascii="Times New Roman" w:eastAsia="宋体" w:hAnsi="Times New Roman" w:cs="Times New Roman" w:hint="eastAsia"/>
          <w:color w:val="000000" w:themeColor="text1"/>
          <w:szCs w:val="20"/>
          <w14:ligatures w14:val="none"/>
        </w:rPr>
        <w:t>，增长率</w:t>
      </w:r>
      <w:r w:rsidR="008C6E1B" w:rsidRPr="00D07BC1">
        <w:rPr>
          <w:rFonts w:ascii="Times New Roman" w:eastAsia="宋体" w:hAnsi="Times New Roman" w:cs="Times New Roman" w:hint="eastAsia"/>
          <w:color w:val="000000" w:themeColor="text1"/>
          <w:szCs w:val="20"/>
          <w14:ligatures w14:val="none"/>
        </w:rPr>
        <w:t>-</w:t>
      </w:r>
      <w:r w:rsidR="008C6E1B" w:rsidRPr="00D07BC1">
        <w:rPr>
          <w:rFonts w:ascii="Times New Roman" w:eastAsia="宋体" w:hAnsi="Times New Roman" w:cs="Times New Roman"/>
          <w:color w:val="000000" w:themeColor="text1"/>
          <w:szCs w:val="20"/>
          <w14:ligatures w14:val="none"/>
        </w:rPr>
        <w:t>3.8%</w:t>
      </w:r>
      <w:r w:rsidR="008C6E1B" w:rsidRPr="00D07BC1">
        <w:rPr>
          <w:rFonts w:ascii="Times New Roman" w:eastAsia="宋体" w:hAnsi="Times New Roman" w:cs="Times New Roman" w:hint="eastAsia"/>
          <w:color w:val="000000" w:themeColor="text1"/>
          <w:szCs w:val="20"/>
          <w14:ligatures w14:val="none"/>
        </w:rPr>
        <w:t>（数理学部增长率</w:t>
      </w:r>
      <w:r w:rsidR="006034CB">
        <w:rPr>
          <w:rFonts w:ascii="Times New Roman" w:eastAsia="宋体" w:hAnsi="Times New Roman" w:cs="Times New Roman" w:hint="eastAsia"/>
          <w:color w:val="000000" w:themeColor="text1"/>
          <w:szCs w:val="20"/>
          <w14:ligatures w14:val="none"/>
        </w:rPr>
        <w:t>9</w:t>
      </w:r>
      <w:r w:rsidR="006034CB">
        <w:rPr>
          <w:rFonts w:ascii="Times New Roman" w:eastAsia="宋体" w:hAnsi="Times New Roman" w:cs="Times New Roman"/>
          <w:color w:val="000000" w:themeColor="text1"/>
          <w:szCs w:val="20"/>
          <w14:ligatures w14:val="none"/>
        </w:rPr>
        <w:t>.7</w:t>
      </w:r>
      <w:r w:rsidR="008C6E1B">
        <w:rPr>
          <w:rFonts w:ascii="Times New Roman" w:eastAsia="宋体" w:hAnsi="Times New Roman" w:cs="Times New Roman" w:hint="eastAsia"/>
          <w:color w:val="000000" w:themeColor="text1"/>
          <w:szCs w:val="20"/>
          <w14:ligatures w14:val="none"/>
        </w:rPr>
        <w:t>%</w:t>
      </w:r>
      <w:r w:rsidR="008C6E1B">
        <w:rPr>
          <w:rFonts w:ascii="Times New Roman" w:eastAsia="宋体" w:hAnsi="Times New Roman" w:cs="Times New Roman" w:hint="eastAsia"/>
          <w:color w:val="000000" w:themeColor="text1"/>
          <w:szCs w:val="20"/>
          <w14:ligatures w14:val="none"/>
        </w:rPr>
        <w:t>，全委</w:t>
      </w:r>
      <w:r w:rsidR="008C6E1B">
        <w:rPr>
          <w:rFonts w:ascii="Times New Roman" w:eastAsia="宋体" w:hAnsi="Times New Roman" w:cs="Times New Roman" w:hint="eastAsia"/>
          <w:color w:val="000000" w:themeColor="text1"/>
          <w:szCs w:val="20"/>
          <w14:ligatures w14:val="none"/>
        </w:rPr>
        <w:lastRenderedPageBreak/>
        <w:t>增长率</w:t>
      </w:r>
      <w:r w:rsidR="006034CB">
        <w:rPr>
          <w:rFonts w:ascii="Times New Roman" w:eastAsia="宋体" w:hAnsi="Times New Roman" w:cs="Times New Roman" w:hint="eastAsia"/>
          <w:color w:val="000000" w:themeColor="text1"/>
          <w:szCs w:val="20"/>
          <w14:ligatures w14:val="none"/>
        </w:rPr>
        <w:t>8</w:t>
      </w:r>
      <w:r w:rsidR="006034CB">
        <w:rPr>
          <w:rFonts w:ascii="Times New Roman" w:eastAsia="宋体" w:hAnsi="Times New Roman" w:cs="Times New Roman"/>
          <w:color w:val="000000" w:themeColor="text1"/>
          <w:szCs w:val="20"/>
          <w14:ligatures w14:val="none"/>
        </w:rPr>
        <w:t>.6</w:t>
      </w:r>
      <w:r w:rsidR="008C6E1B">
        <w:rPr>
          <w:rFonts w:ascii="Times New Roman" w:eastAsia="宋体" w:hAnsi="Times New Roman" w:cs="Times New Roman" w:hint="eastAsia"/>
          <w:color w:val="000000" w:themeColor="text1"/>
          <w:szCs w:val="20"/>
          <w14:ligatures w14:val="none"/>
        </w:rPr>
        <w:t>%</w:t>
      </w:r>
      <w:r w:rsidR="008C6E1B">
        <w:rPr>
          <w:rFonts w:ascii="Times New Roman" w:eastAsia="宋体" w:hAnsi="Times New Roman" w:cs="Times New Roman" w:hint="eastAsia"/>
          <w:color w:val="000000" w:themeColor="text1"/>
          <w:szCs w:val="20"/>
          <w14:ligatures w14:val="none"/>
        </w:rPr>
        <w:t>）</w:t>
      </w:r>
      <w:r w:rsidRPr="009C1C77">
        <w:rPr>
          <w:rFonts w:ascii="Times New Roman" w:eastAsia="宋体" w:hAnsi="Times New Roman" w:cs="Times New Roman" w:hint="eastAsia"/>
          <w:color w:val="000000" w:themeColor="text1"/>
          <w:szCs w:val="20"/>
          <w14:ligatures w14:val="none"/>
        </w:rPr>
        <w:t>，重大科研仪器研制项目申请</w:t>
      </w:r>
      <w:r w:rsidRPr="009C1C77">
        <w:rPr>
          <w:rFonts w:ascii="Times New Roman" w:eastAsia="宋体" w:hAnsi="Times New Roman" w:cs="Times New Roman" w:hint="eastAsia"/>
          <w:color w:val="000000" w:themeColor="text1"/>
          <w:szCs w:val="20"/>
          <w14:ligatures w14:val="none"/>
        </w:rPr>
        <w:t>1</w:t>
      </w:r>
      <w:r w:rsidRPr="009C1C77">
        <w:rPr>
          <w:rFonts w:ascii="Times New Roman" w:eastAsia="宋体" w:hAnsi="Times New Roman" w:cs="Times New Roman"/>
          <w:color w:val="000000" w:themeColor="text1"/>
          <w:szCs w:val="20"/>
          <w14:ligatures w14:val="none"/>
        </w:rPr>
        <w:t>6</w:t>
      </w:r>
      <w:r w:rsidRPr="009C1C77">
        <w:rPr>
          <w:rFonts w:ascii="Times New Roman" w:eastAsia="宋体" w:hAnsi="Times New Roman" w:cs="Times New Roman" w:hint="eastAsia"/>
          <w:color w:val="000000" w:themeColor="text1"/>
          <w:szCs w:val="20"/>
          <w14:ligatures w14:val="none"/>
        </w:rPr>
        <w:t>项（</w:t>
      </w:r>
      <w:r w:rsidRPr="007525A5">
        <w:rPr>
          <w:rFonts w:ascii="Times New Roman" w:eastAsia="宋体" w:hAnsi="Times New Roman" w:cs="Times New Roman" w:hint="eastAsia"/>
          <w:color w:val="000000" w:themeColor="text1"/>
          <w:szCs w:val="20"/>
          <w14:ligatures w14:val="none"/>
        </w:rPr>
        <w:t>其中部门推荐</w:t>
      </w:r>
      <w:r w:rsidRPr="007525A5">
        <w:rPr>
          <w:rFonts w:ascii="Times New Roman" w:eastAsia="宋体" w:hAnsi="Times New Roman" w:cs="Times New Roman"/>
          <w:color w:val="000000" w:themeColor="text1"/>
          <w:szCs w:val="20"/>
          <w14:ligatures w14:val="none"/>
        </w:rPr>
        <w:t>3</w:t>
      </w:r>
      <w:r w:rsidRPr="007525A5">
        <w:rPr>
          <w:rFonts w:ascii="Times New Roman" w:eastAsia="宋体" w:hAnsi="Times New Roman" w:cs="Times New Roman" w:hint="eastAsia"/>
          <w:color w:val="000000" w:themeColor="text1"/>
          <w:szCs w:val="20"/>
          <w14:ligatures w14:val="none"/>
        </w:rPr>
        <w:t>项、自由申请</w:t>
      </w:r>
      <w:r w:rsidRPr="007525A5">
        <w:rPr>
          <w:rFonts w:ascii="Times New Roman" w:eastAsia="宋体" w:hAnsi="Times New Roman" w:cs="Times New Roman" w:hint="eastAsia"/>
          <w:color w:val="000000" w:themeColor="text1"/>
          <w:szCs w:val="20"/>
          <w14:ligatures w14:val="none"/>
        </w:rPr>
        <w:t>1</w:t>
      </w:r>
      <w:r w:rsidRPr="007525A5">
        <w:rPr>
          <w:rFonts w:ascii="Times New Roman" w:eastAsia="宋体" w:hAnsi="Times New Roman" w:cs="Times New Roman"/>
          <w:color w:val="000000" w:themeColor="text1"/>
          <w:szCs w:val="20"/>
          <w14:ligatures w14:val="none"/>
        </w:rPr>
        <w:t>3</w:t>
      </w:r>
      <w:r w:rsidRPr="007525A5">
        <w:rPr>
          <w:rFonts w:ascii="Times New Roman" w:eastAsia="宋体" w:hAnsi="Times New Roman" w:cs="Times New Roman" w:hint="eastAsia"/>
          <w:color w:val="000000" w:themeColor="text1"/>
          <w:szCs w:val="20"/>
          <w14:ligatures w14:val="none"/>
        </w:rPr>
        <w:t>项），比</w:t>
      </w:r>
      <w:r w:rsidRPr="007525A5">
        <w:rPr>
          <w:rFonts w:ascii="Times New Roman" w:eastAsia="宋体" w:hAnsi="Times New Roman" w:cs="Times New Roman" w:hint="eastAsia"/>
          <w:color w:val="000000" w:themeColor="text1"/>
          <w:szCs w:val="20"/>
          <w14:ligatures w14:val="none"/>
        </w:rPr>
        <w:t>2023</w:t>
      </w:r>
      <w:r w:rsidRPr="007525A5">
        <w:rPr>
          <w:rFonts w:ascii="Times New Roman" w:eastAsia="宋体" w:hAnsi="Times New Roman" w:cs="Times New Roman" w:hint="eastAsia"/>
          <w:color w:val="000000" w:themeColor="text1"/>
          <w:szCs w:val="20"/>
          <w14:ligatures w14:val="none"/>
        </w:rPr>
        <w:t>年减少</w:t>
      </w:r>
      <w:r w:rsidRPr="007525A5">
        <w:rPr>
          <w:rFonts w:ascii="Times New Roman" w:eastAsia="宋体" w:hAnsi="Times New Roman" w:cs="Times New Roman" w:hint="eastAsia"/>
          <w:color w:val="000000" w:themeColor="text1"/>
          <w:szCs w:val="20"/>
          <w14:ligatures w14:val="none"/>
        </w:rPr>
        <w:t>2</w:t>
      </w:r>
      <w:r w:rsidRPr="007525A5">
        <w:rPr>
          <w:rFonts w:ascii="Times New Roman" w:eastAsia="宋体" w:hAnsi="Times New Roman" w:cs="Times New Roman" w:hint="eastAsia"/>
          <w:color w:val="000000" w:themeColor="text1"/>
          <w:szCs w:val="20"/>
          <w14:ligatures w14:val="none"/>
        </w:rPr>
        <w:t>项（部门推荐</w:t>
      </w:r>
      <w:r w:rsidRPr="007525A5">
        <w:rPr>
          <w:rFonts w:ascii="Times New Roman" w:eastAsia="宋体" w:hAnsi="Times New Roman" w:cs="Times New Roman" w:hint="eastAsia"/>
          <w:color w:val="000000" w:themeColor="text1"/>
          <w:szCs w:val="20"/>
          <w14:ligatures w14:val="none"/>
        </w:rPr>
        <w:t>6</w:t>
      </w:r>
      <w:r w:rsidRPr="007525A5">
        <w:rPr>
          <w:rFonts w:ascii="Times New Roman" w:eastAsia="宋体" w:hAnsi="Times New Roman" w:cs="Times New Roman" w:hint="eastAsia"/>
          <w:color w:val="000000" w:themeColor="text1"/>
          <w:szCs w:val="20"/>
          <w14:ligatures w14:val="none"/>
        </w:rPr>
        <w:t>项、自由申请</w:t>
      </w:r>
      <w:r w:rsidRPr="007525A5">
        <w:rPr>
          <w:rFonts w:ascii="Times New Roman" w:eastAsia="宋体" w:hAnsi="Times New Roman" w:cs="Times New Roman" w:hint="eastAsia"/>
          <w:color w:val="000000" w:themeColor="text1"/>
          <w:szCs w:val="20"/>
          <w14:ligatures w14:val="none"/>
        </w:rPr>
        <w:t>12</w:t>
      </w:r>
      <w:r w:rsidRPr="007525A5">
        <w:rPr>
          <w:rFonts w:ascii="Times New Roman" w:eastAsia="宋体" w:hAnsi="Times New Roman" w:cs="Times New Roman" w:hint="eastAsia"/>
          <w:color w:val="000000" w:themeColor="text1"/>
          <w:szCs w:val="20"/>
          <w14:ligatures w14:val="none"/>
        </w:rPr>
        <w:t>项）</w:t>
      </w:r>
      <w:r w:rsidR="006034CB" w:rsidRPr="007525A5">
        <w:rPr>
          <w:rFonts w:ascii="Times New Roman" w:eastAsia="宋体" w:hAnsi="Times New Roman" w:cs="Times New Roman" w:hint="eastAsia"/>
          <w:color w:val="000000" w:themeColor="text1"/>
          <w:szCs w:val="20"/>
          <w14:ligatures w14:val="none"/>
        </w:rPr>
        <w:t>，增长率</w:t>
      </w:r>
      <w:r w:rsidR="006034CB" w:rsidRPr="007525A5">
        <w:rPr>
          <w:rFonts w:ascii="Times New Roman" w:eastAsia="宋体" w:hAnsi="Times New Roman" w:cs="Times New Roman" w:hint="eastAsia"/>
          <w:color w:val="000000" w:themeColor="text1"/>
          <w:szCs w:val="20"/>
          <w14:ligatures w14:val="none"/>
        </w:rPr>
        <w:t>-</w:t>
      </w:r>
      <w:r w:rsidR="006034CB" w:rsidRPr="007525A5">
        <w:rPr>
          <w:rFonts w:ascii="Times New Roman" w:eastAsia="宋体" w:hAnsi="Times New Roman" w:cs="Times New Roman"/>
          <w:color w:val="000000" w:themeColor="text1"/>
          <w:szCs w:val="20"/>
          <w14:ligatures w14:val="none"/>
        </w:rPr>
        <w:t>11.1%</w:t>
      </w:r>
      <w:r w:rsidR="006034CB" w:rsidRPr="007525A5">
        <w:rPr>
          <w:rFonts w:ascii="Times New Roman" w:eastAsia="宋体" w:hAnsi="Times New Roman" w:cs="Times New Roman" w:hint="eastAsia"/>
          <w:color w:val="000000" w:themeColor="text1"/>
          <w:szCs w:val="20"/>
          <w14:ligatures w14:val="none"/>
        </w:rPr>
        <w:t>（数理学部增长率</w:t>
      </w:r>
      <w:r w:rsidR="006034CB" w:rsidRPr="007525A5">
        <w:rPr>
          <w:rFonts w:ascii="Times New Roman" w:eastAsia="宋体" w:hAnsi="Times New Roman" w:cs="Times New Roman"/>
          <w:color w:val="000000" w:themeColor="text1"/>
          <w:szCs w:val="20"/>
          <w14:ligatures w14:val="none"/>
        </w:rPr>
        <w:t>1.0</w:t>
      </w:r>
      <w:r w:rsidR="006034CB" w:rsidRPr="007525A5">
        <w:rPr>
          <w:rFonts w:ascii="Times New Roman" w:eastAsia="宋体" w:hAnsi="Times New Roman" w:cs="Times New Roman" w:hint="eastAsia"/>
          <w:color w:val="000000" w:themeColor="text1"/>
          <w:szCs w:val="20"/>
          <w14:ligatures w14:val="none"/>
        </w:rPr>
        <w:t>%</w:t>
      </w:r>
      <w:r w:rsidR="006034CB" w:rsidRPr="007525A5">
        <w:rPr>
          <w:rFonts w:ascii="Times New Roman" w:eastAsia="宋体" w:hAnsi="Times New Roman" w:cs="Times New Roman" w:hint="eastAsia"/>
          <w:color w:val="000000" w:themeColor="text1"/>
          <w:szCs w:val="20"/>
          <w14:ligatures w14:val="none"/>
        </w:rPr>
        <w:t>，全委增长率</w:t>
      </w:r>
      <w:r w:rsidR="006034CB" w:rsidRPr="007525A5">
        <w:rPr>
          <w:rFonts w:ascii="Times New Roman" w:eastAsia="宋体" w:hAnsi="Times New Roman" w:cs="Times New Roman" w:hint="eastAsia"/>
          <w:color w:val="000000" w:themeColor="text1"/>
          <w:szCs w:val="20"/>
          <w14:ligatures w14:val="none"/>
        </w:rPr>
        <w:t>1</w:t>
      </w:r>
      <w:r w:rsidR="006034CB" w:rsidRPr="007525A5">
        <w:rPr>
          <w:rFonts w:ascii="Times New Roman" w:eastAsia="宋体" w:hAnsi="Times New Roman" w:cs="Times New Roman"/>
          <w:color w:val="000000" w:themeColor="text1"/>
          <w:szCs w:val="20"/>
          <w14:ligatures w14:val="none"/>
        </w:rPr>
        <w:t>5.1</w:t>
      </w:r>
      <w:r w:rsidR="006034CB" w:rsidRPr="007525A5">
        <w:rPr>
          <w:rFonts w:ascii="Times New Roman" w:eastAsia="宋体" w:hAnsi="Times New Roman" w:cs="Times New Roman" w:hint="eastAsia"/>
          <w:color w:val="000000" w:themeColor="text1"/>
          <w:szCs w:val="20"/>
          <w14:ligatures w14:val="none"/>
        </w:rPr>
        <w:t>%</w:t>
      </w:r>
      <w:r w:rsidR="006034CB" w:rsidRPr="007525A5">
        <w:rPr>
          <w:rFonts w:ascii="Times New Roman" w:eastAsia="宋体" w:hAnsi="Times New Roman" w:cs="Times New Roman" w:hint="eastAsia"/>
          <w:color w:val="000000" w:themeColor="text1"/>
          <w:szCs w:val="20"/>
          <w14:ligatures w14:val="none"/>
        </w:rPr>
        <w:t>）</w:t>
      </w:r>
      <w:r w:rsidRPr="007525A5">
        <w:rPr>
          <w:rFonts w:ascii="Times New Roman" w:eastAsia="宋体" w:hAnsi="Times New Roman" w:cs="Times New Roman" w:hint="eastAsia"/>
          <w:color w:val="000000" w:themeColor="text1"/>
          <w:szCs w:val="20"/>
          <w14:ligatures w14:val="none"/>
        </w:rPr>
        <w:t>。</w:t>
      </w:r>
      <w:r w:rsidRPr="007525A5">
        <w:rPr>
          <w:rFonts w:ascii="Times New Roman" w:eastAsia="宋体" w:hAnsi="Times New Roman" w:cs="Times New Roman" w:hint="eastAsia"/>
          <w:color w:val="000000" w:themeColor="text1"/>
          <w:szCs w:val="20"/>
          <w14:ligatures w14:val="none"/>
        </w:rPr>
        <w:t>2024</w:t>
      </w:r>
      <w:r w:rsidRPr="007525A5">
        <w:rPr>
          <w:rFonts w:ascii="Times New Roman" w:eastAsia="宋体" w:hAnsi="Times New Roman" w:cs="Times New Roman" w:hint="eastAsia"/>
          <w:color w:val="000000" w:themeColor="text1"/>
          <w:szCs w:val="20"/>
          <w14:ligatures w14:val="none"/>
        </w:rPr>
        <w:t>年</w:t>
      </w:r>
      <w:r w:rsidR="00EF365B" w:rsidRPr="007525A5">
        <w:rPr>
          <w:rFonts w:ascii="Times New Roman" w:eastAsia="宋体" w:hAnsi="Times New Roman" w:cs="Times New Roman" w:hint="eastAsia"/>
          <w:color w:val="000000" w:themeColor="text1"/>
          <w:szCs w:val="20"/>
          <w14:ligatures w14:val="none"/>
        </w:rPr>
        <w:t>天文处</w:t>
      </w:r>
      <w:r w:rsidRPr="007525A5">
        <w:rPr>
          <w:rFonts w:ascii="Times New Roman" w:eastAsia="宋体" w:hAnsi="Times New Roman" w:cs="Times New Roman" w:hint="eastAsia"/>
          <w:color w:val="000000" w:themeColor="text1"/>
          <w:szCs w:val="20"/>
          <w14:ligatures w14:val="none"/>
        </w:rPr>
        <w:t>共</w:t>
      </w:r>
      <w:r w:rsidR="00EF365B" w:rsidRPr="007525A5">
        <w:rPr>
          <w:rFonts w:ascii="Times New Roman" w:eastAsia="宋体" w:hAnsi="Times New Roman" w:cs="Times New Roman" w:hint="eastAsia"/>
          <w:color w:val="000000" w:themeColor="text1"/>
          <w:szCs w:val="20"/>
          <w14:ligatures w14:val="none"/>
        </w:rPr>
        <w:t>受理</w:t>
      </w:r>
      <w:r w:rsidRPr="007525A5">
        <w:rPr>
          <w:rFonts w:ascii="Times New Roman" w:eastAsia="宋体" w:hAnsi="Times New Roman" w:cs="Times New Roman" w:hint="eastAsia"/>
          <w:color w:val="000000" w:themeColor="text1"/>
          <w:szCs w:val="20"/>
          <w14:ligatures w14:val="none"/>
        </w:rPr>
        <w:t>项目</w:t>
      </w:r>
      <w:r w:rsidRPr="007525A5">
        <w:rPr>
          <w:rFonts w:ascii="Times New Roman" w:eastAsia="宋体" w:hAnsi="Times New Roman" w:cs="Times New Roman" w:hint="eastAsia"/>
          <w:color w:val="000000" w:themeColor="text1"/>
          <w:szCs w:val="20"/>
          <w14:ligatures w14:val="none"/>
        </w:rPr>
        <w:t>1493</w:t>
      </w:r>
      <w:r w:rsidRPr="007525A5">
        <w:rPr>
          <w:rFonts w:ascii="Times New Roman" w:eastAsia="宋体" w:hAnsi="Times New Roman" w:cs="Times New Roman" w:hint="eastAsia"/>
          <w:color w:val="000000" w:themeColor="text1"/>
          <w:szCs w:val="20"/>
          <w14:ligatures w14:val="none"/>
        </w:rPr>
        <w:t>项，比</w:t>
      </w:r>
      <w:r w:rsidRPr="007525A5">
        <w:rPr>
          <w:rFonts w:ascii="Times New Roman" w:eastAsia="宋体" w:hAnsi="Times New Roman" w:cs="Times New Roman" w:hint="eastAsia"/>
          <w:color w:val="000000" w:themeColor="text1"/>
          <w:szCs w:val="20"/>
          <w14:ligatures w14:val="none"/>
        </w:rPr>
        <w:t>2023</w:t>
      </w:r>
      <w:r w:rsidRPr="007525A5">
        <w:rPr>
          <w:rFonts w:ascii="Times New Roman" w:eastAsia="宋体" w:hAnsi="Times New Roman" w:cs="Times New Roman" w:hint="eastAsia"/>
          <w:color w:val="000000" w:themeColor="text1"/>
          <w:szCs w:val="20"/>
          <w14:ligatures w14:val="none"/>
        </w:rPr>
        <w:t>年增加</w:t>
      </w:r>
      <w:r w:rsidRPr="007525A5">
        <w:rPr>
          <w:rFonts w:ascii="Times New Roman" w:eastAsia="宋体" w:hAnsi="Times New Roman" w:cs="Times New Roman" w:hint="eastAsia"/>
          <w:color w:val="000000" w:themeColor="text1"/>
          <w:szCs w:val="20"/>
          <w14:ligatures w14:val="none"/>
        </w:rPr>
        <w:t>270</w:t>
      </w:r>
      <w:r w:rsidRPr="007525A5">
        <w:rPr>
          <w:rFonts w:ascii="Times New Roman" w:eastAsia="宋体" w:hAnsi="Times New Roman" w:cs="Times New Roman" w:hint="eastAsia"/>
          <w:color w:val="000000" w:themeColor="text1"/>
          <w:szCs w:val="20"/>
          <w14:ligatures w14:val="none"/>
        </w:rPr>
        <w:t>项</w:t>
      </w:r>
      <w:r w:rsidR="00057828" w:rsidRPr="007525A5">
        <w:rPr>
          <w:rFonts w:ascii="Times New Roman" w:eastAsia="宋体" w:hAnsi="Times New Roman" w:cs="Times New Roman" w:hint="eastAsia"/>
          <w:color w:val="000000" w:themeColor="text1"/>
          <w:szCs w:val="20"/>
          <w14:ligatures w14:val="none"/>
        </w:rPr>
        <w:t>，增长率</w:t>
      </w:r>
      <w:r w:rsidR="00057828" w:rsidRPr="007525A5">
        <w:rPr>
          <w:rFonts w:ascii="Times New Roman" w:eastAsia="宋体" w:hAnsi="Times New Roman" w:cs="Times New Roman" w:hint="eastAsia"/>
          <w:color w:val="000000" w:themeColor="text1"/>
          <w:szCs w:val="20"/>
          <w14:ligatures w14:val="none"/>
        </w:rPr>
        <w:t>2</w:t>
      </w:r>
      <w:r w:rsidR="00057828" w:rsidRPr="007525A5">
        <w:rPr>
          <w:rFonts w:ascii="Times New Roman" w:eastAsia="宋体" w:hAnsi="Times New Roman" w:cs="Times New Roman"/>
          <w:color w:val="000000" w:themeColor="text1"/>
          <w:szCs w:val="20"/>
          <w14:ligatures w14:val="none"/>
        </w:rPr>
        <w:t>2.0%</w:t>
      </w:r>
      <w:r w:rsidR="00057828" w:rsidRPr="007525A5">
        <w:rPr>
          <w:rFonts w:ascii="Times New Roman" w:eastAsia="宋体" w:hAnsi="Times New Roman" w:cs="Times New Roman" w:hint="eastAsia"/>
          <w:color w:val="000000" w:themeColor="text1"/>
          <w:szCs w:val="20"/>
          <w14:ligatures w14:val="none"/>
        </w:rPr>
        <w:t>（数理学部增长率</w:t>
      </w:r>
      <w:r w:rsidR="00057828" w:rsidRPr="007525A5">
        <w:rPr>
          <w:rFonts w:ascii="Times New Roman" w:eastAsia="宋体" w:hAnsi="Times New Roman" w:cs="Times New Roman"/>
          <w:color w:val="000000" w:themeColor="text1"/>
          <w:szCs w:val="20"/>
          <w14:ligatures w14:val="none"/>
        </w:rPr>
        <w:t>25.4</w:t>
      </w:r>
      <w:r w:rsidR="00057828" w:rsidRPr="007525A5">
        <w:rPr>
          <w:rFonts w:ascii="Times New Roman" w:eastAsia="宋体" w:hAnsi="Times New Roman" w:cs="Times New Roman" w:hint="eastAsia"/>
          <w:color w:val="000000" w:themeColor="text1"/>
          <w:szCs w:val="20"/>
          <w14:ligatures w14:val="none"/>
        </w:rPr>
        <w:t>%</w:t>
      </w:r>
      <w:r w:rsidR="00057828" w:rsidRPr="007525A5">
        <w:rPr>
          <w:rFonts w:ascii="Times New Roman" w:eastAsia="宋体" w:hAnsi="Times New Roman" w:cs="Times New Roman" w:hint="eastAsia"/>
          <w:color w:val="000000" w:themeColor="text1"/>
          <w:szCs w:val="20"/>
          <w14:ligatures w14:val="none"/>
        </w:rPr>
        <w:t>，全委增长率</w:t>
      </w:r>
      <w:r w:rsidR="00057828" w:rsidRPr="007525A5">
        <w:rPr>
          <w:rFonts w:ascii="Times New Roman" w:eastAsia="宋体" w:hAnsi="Times New Roman" w:cs="Times New Roman"/>
          <w:color w:val="000000" w:themeColor="text1"/>
          <w:szCs w:val="20"/>
          <w14:ligatures w14:val="none"/>
        </w:rPr>
        <w:t>26.7</w:t>
      </w:r>
      <w:r w:rsidR="00057828" w:rsidRPr="007525A5">
        <w:rPr>
          <w:rFonts w:ascii="Times New Roman" w:eastAsia="宋体" w:hAnsi="Times New Roman" w:cs="Times New Roman" w:hint="eastAsia"/>
          <w:color w:val="000000" w:themeColor="text1"/>
          <w:szCs w:val="20"/>
          <w14:ligatures w14:val="none"/>
        </w:rPr>
        <w:t>%</w:t>
      </w:r>
      <w:r w:rsidR="00057828" w:rsidRPr="007525A5">
        <w:rPr>
          <w:rFonts w:ascii="Times New Roman" w:eastAsia="宋体" w:hAnsi="Times New Roman" w:cs="Times New Roman" w:hint="eastAsia"/>
          <w:color w:val="000000" w:themeColor="text1"/>
          <w:szCs w:val="20"/>
          <w14:ligatures w14:val="none"/>
        </w:rPr>
        <w:t>）</w:t>
      </w:r>
      <w:r w:rsidRPr="007525A5">
        <w:rPr>
          <w:rFonts w:ascii="Times New Roman" w:eastAsia="宋体" w:hAnsi="Times New Roman" w:cs="Times New Roman" w:hint="eastAsia"/>
          <w:color w:val="000000" w:themeColor="text1"/>
          <w:szCs w:val="20"/>
          <w14:ligatures w14:val="none"/>
        </w:rPr>
        <w:t>。</w:t>
      </w:r>
      <w:r w:rsidRPr="007525A5">
        <w:rPr>
          <w:rFonts w:ascii="Times New Roman" w:eastAsia="宋体" w:hAnsi="Times New Roman" w:cs="Times New Roman" w:hint="eastAsia"/>
          <w:color w:val="000000" w:themeColor="text1"/>
          <w:szCs w:val="20"/>
          <w14:ligatures w14:val="none"/>
        </w:rPr>
        <w:t>2</w:t>
      </w:r>
      <w:r w:rsidRPr="007525A5">
        <w:rPr>
          <w:rFonts w:ascii="Times New Roman" w:eastAsia="宋体" w:hAnsi="Times New Roman" w:cs="Times New Roman"/>
          <w:color w:val="000000" w:themeColor="text1"/>
          <w:szCs w:val="20"/>
          <w14:ligatures w14:val="none"/>
        </w:rPr>
        <w:t>024</w:t>
      </w:r>
      <w:r w:rsidRPr="007525A5">
        <w:rPr>
          <w:rFonts w:ascii="Times New Roman" w:eastAsia="宋体" w:hAnsi="Times New Roman" w:cs="Times New Roman" w:hint="eastAsia"/>
          <w:color w:val="000000" w:themeColor="text1"/>
          <w:szCs w:val="20"/>
          <w14:ligatures w14:val="none"/>
        </w:rPr>
        <w:t>年度项目中，有</w:t>
      </w:r>
      <w:r w:rsidRPr="007525A5">
        <w:rPr>
          <w:rFonts w:ascii="Times New Roman" w:eastAsia="宋体" w:hAnsi="Times New Roman" w:cs="Times New Roman"/>
          <w:color w:val="000000" w:themeColor="text1"/>
          <w:szCs w:val="20"/>
          <w14:ligatures w14:val="none"/>
        </w:rPr>
        <w:t>5</w:t>
      </w:r>
      <w:r w:rsidRPr="007525A5">
        <w:rPr>
          <w:rFonts w:ascii="Times New Roman" w:eastAsia="宋体" w:hAnsi="Times New Roman" w:cs="Times New Roman" w:hint="eastAsia"/>
          <w:color w:val="000000" w:themeColor="text1"/>
          <w:szCs w:val="20"/>
          <w14:ligatures w14:val="none"/>
        </w:rPr>
        <w:t>项未通过形式审查，不予受理。</w:t>
      </w:r>
      <w:r w:rsidR="00F97EF1">
        <w:rPr>
          <w:rFonts w:ascii="Times New Roman" w:eastAsia="宋体" w:hAnsi="Times New Roman" w:cs="Times New Roman" w:hint="eastAsia"/>
          <w:color w:val="000000" w:themeColor="text1"/>
          <w:szCs w:val="20"/>
          <w14:ligatures w14:val="none"/>
        </w:rPr>
        <w:t>为</w:t>
      </w:r>
      <w:r>
        <w:rPr>
          <w:rFonts w:ascii="Times New Roman" w:eastAsia="宋体" w:hAnsi="Times New Roman" w:cs="Times New Roman" w:hint="eastAsia"/>
          <w:szCs w:val="20"/>
          <w14:ligatures w14:val="none"/>
        </w:rPr>
        <w:t>简洁起见，以上项目简称为面上、青年、地区、重点、杰青、优青、重大仪器。本综述主要对前</w:t>
      </w:r>
      <w:r>
        <w:rPr>
          <w:rFonts w:ascii="Times New Roman" w:eastAsia="宋体" w:hAnsi="Times New Roman" w:cs="Times New Roman" w:hint="eastAsia"/>
          <w:szCs w:val="20"/>
          <w14:ligatures w14:val="none"/>
        </w:rPr>
        <w:t>6</w:t>
      </w:r>
      <w:r>
        <w:rPr>
          <w:rFonts w:ascii="Times New Roman" w:eastAsia="宋体" w:hAnsi="Times New Roman" w:cs="Times New Roman" w:hint="eastAsia"/>
          <w:szCs w:val="20"/>
          <w14:ligatures w14:val="none"/>
        </w:rPr>
        <w:t>类项目进行分析。</w:t>
      </w:r>
    </w:p>
    <w:p w14:paraId="54F3F477" w14:textId="77DDA4E3" w:rsidR="00C837C3" w:rsidRDefault="00BB1399">
      <w:pPr>
        <w:widowControl w:val="0"/>
        <w:adjustRightInd w:val="0"/>
        <w:snapToGrid w:val="0"/>
        <w:spacing w:line="300" w:lineRule="auto"/>
        <w:ind w:firstLineChars="200" w:firstLine="480"/>
        <w:jc w:val="both"/>
        <w:rPr>
          <w:rFonts w:ascii="Times New Roman" w:eastAsia="宋体" w:hAnsi="Times New Roman" w:cs="Times New Roman"/>
          <w:szCs w:val="20"/>
          <w14:ligatures w14:val="none"/>
        </w:rPr>
      </w:pPr>
      <w:r>
        <w:rPr>
          <w:rFonts w:ascii="Times New Roman" w:eastAsia="宋体" w:hAnsi="Times New Roman" w:cs="Times New Roman" w:hint="eastAsia"/>
          <w:szCs w:val="20"/>
          <w14:ligatures w14:val="none"/>
        </w:rPr>
        <w:t>天文处根据基金委和数理学部的部署，始终贯彻基金委的评审原则，即依靠专家、</w:t>
      </w:r>
      <w:r w:rsidR="00DD4E3D">
        <w:rPr>
          <w:rFonts w:ascii="Times New Roman" w:eastAsia="宋体" w:hAnsi="Times New Roman" w:cs="Times New Roman" w:hint="eastAsia"/>
          <w:szCs w:val="20"/>
          <w14:ligatures w14:val="none"/>
        </w:rPr>
        <w:t>发扬</w:t>
      </w:r>
      <w:r>
        <w:rPr>
          <w:rFonts w:ascii="Times New Roman" w:eastAsia="宋体" w:hAnsi="Times New Roman" w:cs="Times New Roman" w:hint="eastAsia"/>
          <w:szCs w:val="20"/>
          <w14:ligatures w14:val="none"/>
        </w:rPr>
        <w:t>民主、择优支持、公正合理，深入落实项目的分类评审，严格遵循基金委的各项规章制度。在遴选通讯评审专家时</w:t>
      </w:r>
      <w:r w:rsidR="0002587D">
        <w:rPr>
          <w:rFonts w:ascii="Times New Roman" w:eastAsia="宋体" w:hAnsi="Times New Roman" w:cs="Times New Roman" w:hint="eastAsia"/>
          <w:szCs w:val="20"/>
          <w14:ligatures w14:val="none"/>
        </w:rPr>
        <w:t>，</w:t>
      </w:r>
      <w:r>
        <w:rPr>
          <w:rFonts w:ascii="Times New Roman" w:eastAsia="宋体" w:hAnsi="Times New Roman" w:cs="Times New Roman" w:hint="eastAsia"/>
          <w:szCs w:val="20"/>
          <w14:ligatures w14:val="none"/>
        </w:rPr>
        <w:t>基本采用基金委的智能辅助指派系统，将内容相近的项目尽量选择相同的一组评审专家，注意大同行</w:t>
      </w:r>
      <w:r w:rsidR="009839E1">
        <w:rPr>
          <w:rFonts w:ascii="Times New Roman" w:eastAsia="宋体" w:hAnsi="Times New Roman" w:cs="Times New Roman" w:hint="eastAsia"/>
          <w:szCs w:val="20"/>
          <w14:ligatures w14:val="none"/>
        </w:rPr>
        <w:t>与</w:t>
      </w:r>
      <w:r>
        <w:rPr>
          <w:rFonts w:ascii="Times New Roman" w:eastAsia="宋体" w:hAnsi="Times New Roman" w:cs="Times New Roman" w:hint="eastAsia"/>
          <w:szCs w:val="20"/>
          <w14:ligatures w14:val="none"/>
        </w:rPr>
        <w:t>小同行相结合、专家的地域和年龄分布，同时严格回避同单位、师生关系、亲属</w:t>
      </w:r>
      <w:r w:rsidR="009B0DFD">
        <w:rPr>
          <w:rFonts w:ascii="Times New Roman" w:eastAsia="宋体" w:hAnsi="Times New Roman" w:cs="Times New Roman" w:hint="eastAsia"/>
          <w:szCs w:val="20"/>
          <w14:ligatures w14:val="none"/>
        </w:rPr>
        <w:t>、</w:t>
      </w:r>
      <w:r>
        <w:rPr>
          <w:rFonts w:ascii="Times New Roman" w:eastAsia="宋体" w:hAnsi="Times New Roman" w:cs="Times New Roman" w:hint="eastAsia"/>
          <w:szCs w:val="20"/>
          <w14:ligatures w14:val="none"/>
        </w:rPr>
        <w:t>论文合作者</w:t>
      </w:r>
      <w:r w:rsidR="009B0DFD">
        <w:rPr>
          <w:rFonts w:ascii="Times New Roman" w:eastAsia="宋体" w:hAnsi="Times New Roman" w:cs="Times New Roman" w:hint="eastAsia"/>
          <w:szCs w:val="20"/>
          <w14:ligatures w14:val="none"/>
        </w:rPr>
        <w:t>和项目合作者</w:t>
      </w:r>
      <w:r>
        <w:rPr>
          <w:rFonts w:ascii="Times New Roman" w:eastAsia="宋体" w:hAnsi="Times New Roman" w:cs="Times New Roman" w:hint="eastAsia"/>
          <w:szCs w:val="20"/>
          <w14:ligatures w14:val="none"/>
        </w:rPr>
        <w:t>。在项目分类和会议评审中始终坚持水平优先，同时统筹考虑各分支学科的均衡协调发展，向发展相对薄弱的地区和单位适当倾斜，也适当向女性申请者倾斜，鼓励密切结合实际问题，鼓励小分支学科。</w:t>
      </w:r>
    </w:p>
    <w:p w14:paraId="41111D69" w14:textId="6F9D9E23" w:rsidR="00C837C3" w:rsidRDefault="00BB1399">
      <w:pPr>
        <w:spacing w:line="300" w:lineRule="auto"/>
        <w:ind w:firstLine="442"/>
        <w:rPr>
          <w:rFonts w:ascii="Times New Roman" w:eastAsia="宋体" w:hAnsi="Times New Roman" w:cs="Times New Roman"/>
          <w:szCs w:val="20"/>
          <w14:ligatures w14:val="none"/>
        </w:rPr>
      </w:pPr>
      <w:r>
        <w:rPr>
          <w:rFonts w:ascii="Times New Roman" w:eastAsia="宋体" w:hAnsi="Times New Roman" w:cs="Times New Roman" w:hint="eastAsia"/>
          <w:szCs w:val="20"/>
          <w14:ligatures w14:val="none"/>
        </w:rPr>
        <w:t>2</w:t>
      </w:r>
      <w:r>
        <w:rPr>
          <w:rFonts w:ascii="Times New Roman" w:eastAsia="宋体" w:hAnsi="Times New Roman" w:cs="Times New Roman"/>
          <w:szCs w:val="20"/>
          <w14:ligatures w14:val="none"/>
        </w:rPr>
        <w:t>024</w:t>
      </w:r>
      <w:r>
        <w:rPr>
          <w:rFonts w:ascii="Times New Roman" w:eastAsia="宋体" w:hAnsi="Times New Roman" w:cs="Times New Roman" w:hint="eastAsia"/>
          <w:szCs w:val="20"/>
          <w14:ligatures w14:val="none"/>
        </w:rPr>
        <w:t>年度天文处共资助面上项目</w:t>
      </w:r>
      <w:r>
        <w:rPr>
          <w:rFonts w:ascii="Times New Roman" w:eastAsia="宋体" w:hAnsi="Times New Roman" w:cs="Times New Roman" w:hint="eastAsia"/>
          <w:szCs w:val="20"/>
          <w14:ligatures w14:val="none"/>
        </w:rPr>
        <w:t>1</w:t>
      </w:r>
      <w:r>
        <w:rPr>
          <w:rFonts w:ascii="Times New Roman" w:eastAsia="宋体" w:hAnsi="Times New Roman" w:cs="Times New Roman"/>
          <w:szCs w:val="20"/>
          <w14:ligatures w14:val="none"/>
        </w:rPr>
        <w:t>06</w:t>
      </w:r>
      <w:r>
        <w:rPr>
          <w:rFonts w:ascii="Times New Roman" w:eastAsia="宋体" w:hAnsi="Times New Roman" w:cs="Times New Roman" w:hint="eastAsia"/>
          <w:szCs w:val="20"/>
          <w14:ligatures w14:val="none"/>
        </w:rPr>
        <w:t>项、青年项目</w:t>
      </w:r>
      <w:r>
        <w:rPr>
          <w:rFonts w:ascii="Times New Roman" w:eastAsia="宋体" w:hAnsi="Times New Roman" w:cs="Times New Roman" w:hint="eastAsia"/>
          <w:szCs w:val="20"/>
          <w14:ligatures w14:val="none"/>
        </w:rPr>
        <w:t>1</w:t>
      </w:r>
      <w:r>
        <w:rPr>
          <w:rFonts w:ascii="Times New Roman" w:eastAsia="宋体" w:hAnsi="Times New Roman" w:cs="Times New Roman"/>
          <w:szCs w:val="20"/>
          <w14:ligatures w14:val="none"/>
        </w:rPr>
        <w:t>04</w:t>
      </w:r>
      <w:r>
        <w:rPr>
          <w:rFonts w:ascii="Times New Roman" w:eastAsia="宋体" w:hAnsi="Times New Roman" w:cs="Times New Roman" w:hint="eastAsia"/>
          <w:szCs w:val="20"/>
          <w14:ligatures w14:val="none"/>
        </w:rPr>
        <w:t>项、地区项目</w:t>
      </w:r>
      <w:r>
        <w:rPr>
          <w:rFonts w:ascii="Times New Roman" w:eastAsia="宋体" w:hAnsi="Times New Roman" w:cs="Times New Roman" w:hint="eastAsia"/>
          <w:szCs w:val="20"/>
          <w14:ligatures w14:val="none"/>
        </w:rPr>
        <w:t>1</w:t>
      </w:r>
      <w:r>
        <w:rPr>
          <w:rFonts w:ascii="Times New Roman" w:eastAsia="宋体" w:hAnsi="Times New Roman" w:cs="Times New Roman"/>
          <w:szCs w:val="20"/>
          <w14:ligatures w14:val="none"/>
        </w:rPr>
        <w:t>2</w:t>
      </w:r>
      <w:r>
        <w:rPr>
          <w:rFonts w:ascii="Times New Roman" w:eastAsia="宋体" w:hAnsi="Times New Roman" w:cs="Times New Roman" w:hint="eastAsia"/>
          <w:szCs w:val="20"/>
          <w14:ligatures w14:val="none"/>
        </w:rPr>
        <w:t>项、重点项目</w:t>
      </w:r>
      <w:r>
        <w:rPr>
          <w:rFonts w:ascii="Times New Roman" w:eastAsia="宋体" w:hAnsi="Times New Roman" w:cs="Times New Roman" w:hint="eastAsia"/>
          <w:szCs w:val="20"/>
          <w14:ligatures w14:val="none"/>
        </w:rPr>
        <w:t>1</w:t>
      </w:r>
      <w:r>
        <w:rPr>
          <w:rFonts w:ascii="Times New Roman" w:eastAsia="宋体" w:hAnsi="Times New Roman" w:cs="Times New Roman"/>
          <w:szCs w:val="20"/>
          <w14:ligatures w14:val="none"/>
        </w:rPr>
        <w:t>3</w:t>
      </w:r>
      <w:r>
        <w:rPr>
          <w:rFonts w:ascii="Times New Roman" w:eastAsia="宋体" w:hAnsi="Times New Roman" w:cs="Times New Roman" w:hint="eastAsia"/>
          <w:szCs w:val="20"/>
          <w14:ligatures w14:val="none"/>
        </w:rPr>
        <w:t>项、杰</w:t>
      </w:r>
      <w:proofErr w:type="gramStart"/>
      <w:r>
        <w:rPr>
          <w:rFonts w:ascii="Times New Roman" w:eastAsia="宋体" w:hAnsi="Times New Roman" w:cs="Times New Roman" w:hint="eastAsia"/>
          <w:szCs w:val="20"/>
          <w14:ligatures w14:val="none"/>
        </w:rPr>
        <w:t>青项目</w:t>
      </w:r>
      <w:proofErr w:type="gramEnd"/>
      <w:r>
        <w:rPr>
          <w:rFonts w:ascii="Times New Roman" w:eastAsia="宋体" w:hAnsi="Times New Roman" w:cs="Times New Roman" w:hint="eastAsia"/>
          <w:szCs w:val="20"/>
          <w14:ligatures w14:val="none"/>
        </w:rPr>
        <w:t>5</w:t>
      </w:r>
      <w:r>
        <w:rPr>
          <w:rFonts w:ascii="Times New Roman" w:eastAsia="宋体" w:hAnsi="Times New Roman" w:cs="Times New Roman" w:hint="eastAsia"/>
          <w:szCs w:val="20"/>
          <w14:ligatures w14:val="none"/>
        </w:rPr>
        <w:t>项、</w:t>
      </w:r>
      <w:proofErr w:type="gramStart"/>
      <w:r>
        <w:rPr>
          <w:rFonts w:ascii="Times New Roman" w:eastAsia="宋体" w:hAnsi="Times New Roman" w:cs="Times New Roman" w:hint="eastAsia"/>
          <w:szCs w:val="20"/>
          <w14:ligatures w14:val="none"/>
        </w:rPr>
        <w:t>优青项目</w:t>
      </w:r>
      <w:proofErr w:type="gramEnd"/>
      <w:r w:rsidRPr="00AD7FF0">
        <w:rPr>
          <w:rFonts w:ascii="Times New Roman" w:eastAsia="宋体" w:hAnsi="Times New Roman" w:cs="Times New Roman" w:hint="eastAsia"/>
          <w:color w:val="000000" w:themeColor="text1"/>
          <w:szCs w:val="20"/>
          <w14:ligatures w14:val="none"/>
        </w:rPr>
        <w:t>8</w:t>
      </w:r>
      <w:r w:rsidRPr="00AD7FF0">
        <w:rPr>
          <w:rFonts w:ascii="Times New Roman" w:eastAsia="宋体" w:hAnsi="Times New Roman" w:cs="Times New Roman" w:hint="eastAsia"/>
          <w:color w:val="000000" w:themeColor="text1"/>
          <w:szCs w:val="20"/>
          <w14:ligatures w14:val="none"/>
        </w:rPr>
        <w:t>项</w:t>
      </w:r>
      <w:r w:rsidR="003D0CC7" w:rsidRPr="00AD7FF0">
        <w:rPr>
          <w:rFonts w:ascii="Times New Roman" w:eastAsia="宋体" w:hAnsi="Times New Roman" w:cs="Times New Roman" w:hint="eastAsia"/>
          <w:color w:val="000000" w:themeColor="text1"/>
          <w:szCs w:val="20"/>
          <w14:ligatures w14:val="none"/>
        </w:rPr>
        <w:t>，重大仪器</w:t>
      </w:r>
      <w:r w:rsidR="00AD7FF0" w:rsidRPr="00AD7FF0">
        <w:rPr>
          <w:rFonts w:ascii="Times New Roman" w:eastAsia="宋体" w:hAnsi="Times New Roman" w:cs="Times New Roman"/>
          <w:color w:val="000000" w:themeColor="text1"/>
          <w:szCs w:val="20"/>
          <w14:ligatures w14:val="none"/>
        </w:rPr>
        <w:t>2</w:t>
      </w:r>
      <w:r w:rsidR="003D0CC7" w:rsidRPr="00AD7FF0">
        <w:rPr>
          <w:rFonts w:ascii="Times New Roman" w:eastAsia="宋体" w:hAnsi="Times New Roman" w:cs="Times New Roman" w:hint="eastAsia"/>
          <w:color w:val="000000" w:themeColor="text1"/>
          <w:szCs w:val="20"/>
          <w14:ligatures w14:val="none"/>
        </w:rPr>
        <w:t>项</w:t>
      </w:r>
      <w:r w:rsidR="00DD4E3D" w:rsidRPr="00AD7FF0">
        <w:rPr>
          <w:rFonts w:ascii="Times New Roman" w:eastAsia="宋体" w:hAnsi="Times New Roman" w:cs="Times New Roman" w:hint="eastAsia"/>
          <w:color w:val="000000" w:themeColor="text1"/>
          <w:szCs w:val="20"/>
          <w14:ligatures w14:val="none"/>
        </w:rPr>
        <w:t>（其中部门推荐</w:t>
      </w:r>
      <w:r w:rsidR="00DD4E3D" w:rsidRPr="00AD7FF0">
        <w:rPr>
          <w:rFonts w:ascii="Times New Roman" w:eastAsia="宋体" w:hAnsi="Times New Roman" w:cs="Times New Roman"/>
          <w:color w:val="000000" w:themeColor="text1"/>
          <w:szCs w:val="20"/>
          <w14:ligatures w14:val="none"/>
        </w:rPr>
        <w:t>1</w:t>
      </w:r>
      <w:r w:rsidR="00DD4E3D" w:rsidRPr="00AD7FF0">
        <w:rPr>
          <w:rFonts w:ascii="Times New Roman" w:eastAsia="宋体" w:hAnsi="Times New Roman" w:cs="Times New Roman" w:hint="eastAsia"/>
          <w:color w:val="000000" w:themeColor="text1"/>
          <w:szCs w:val="20"/>
          <w14:ligatures w14:val="none"/>
        </w:rPr>
        <w:t>项、自由申请</w:t>
      </w:r>
      <w:r w:rsidR="00DD4E3D" w:rsidRPr="00AD7FF0">
        <w:rPr>
          <w:rFonts w:ascii="Times New Roman" w:eastAsia="宋体" w:hAnsi="Times New Roman" w:cs="Times New Roman" w:hint="eastAsia"/>
          <w:color w:val="000000" w:themeColor="text1"/>
          <w:szCs w:val="20"/>
          <w14:ligatures w14:val="none"/>
        </w:rPr>
        <w:t>1</w:t>
      </w:r>
      <w:r w:rsidR="00DD4E3D" w:rsidRPr="00AD7FF0">
        <w:rPr>
          <w:rFonts w:ascii="Times New Roman" w:eastAsia="宋体" w:hAnsi="Times New Roman" w:cs="Times New Roman" w:hint="eastAsia"/>
          <w:color w:val="000000" w:themeColor="text1"/>
          <w:szCs w:val="20"/>
          <w14:ligatures w14:val="none"/>
        </w:rPr>
        <w:t>项）</w:t>
      </w:r>
      <w:r w:rsidRPr="00AD7FF0">
        <w:rPr>
          <w:rFonts w:ascii="Times New Roman" w:eastAsia="宋体" w:hAnsi="Times New Roman" w:cs="Times New Roman" w:hint="eastAsia"/>
          <w:color w:val="000000" w:themeColor="text1"/>
          <w:szCs w:val="20"/>
          <w14:ligatures w14:val="none"/>
        </w:rPr>
        <w:t>。表</w:t>
      </w:r>
      <w:r w:rsidRPr="00AD7FF0">
        <w:rPr>
          <w:rFonts w:ascii="Times New Roman" w:eastAsia="宋体" w:hAnsi="Times New Roman" w:cs="Times New Roman" w:hint="eastAsia"/>
          <w:color w:val="000000" w:themeColor="text1"/>
          <w:szCs w:val="20"/>
          <w14:ligatures w14:val="none"/>
        </w:rPr>
        <w:t>1</w:t>
      </w:r>
      <w:r w:rsidRPr="00AD7FF0">
        <w:rPr>
          <w:rFonts w:ascii="Times New Roman" w:eastAsia="宋体" w:hAnsi="Times New Roman" w:cs="Times New Roman" w:hint="eastAsia"/>
          <w:color w:val="000000" w:themeColor="text1"/>
          <w:szCs w:val="20"/>
          <w14:ligatures w14:val="none"/>
        </w:rPr>
        <w:t>列出了这六类项目的申请量、批准量、资助率，以及它们与</w:t>
      </w:r>
      <w:r w:rsidRPr="00AD7FF0">
        <w:rPr>
          <w:rFonts w:ascii="Times New Roman" w:eastAsia="宋体" w:hAnsi="Times New Roman" w:cs="Times New Roman" w:hint="eastAsia"/>
          <w:color w:val="000000" w:themeColor="text1"/>
          <w:szCs w:val="20"/>
          <w14:ligatures w14:val="none"/>
        </w:rPr>
        <w:t>2</w:t>
      </w:r>
      <w:r w:rsidRPr="00AD7FF0">
        <w:rPr>
          <w:rFonts w:ascii="Times New Roman" w:eastAsia="宋体" w:hAnsi="Times New Roman" w:cs="Times New Roman"/>
          <w:color w:val="000000" w:themeColor="text1"/>
          <w:szCs w:val="20"/>
          <w14:ligatures w14:val="none"/>
        </w:rPr>
        <w:t>023</w:t>
      </w:r>
      <w:r w:rsidRPr="00AD7FF0">
        <w:rPr>
          <w:rFonts w:ascii="Times New Roman" w:eastAsia="宋体" w:hAnsi="Times New Roman" w:cs="Times New Roman" w:hint="eastAsia"/>
          <w:color w:val="000000" w:themeColor="text1"/>
          <w:szCs w:val="20"/>
          <w14:ligatures w14:val="none"/>
        </w:rPr>
        <w:t>年度数据的对比。在资助率方面，面上项目的资</w:t>
      </w:r>
      <w:r>
        <w:rPr>
          <w:rFonts w:ascii="Times New Roman" w:eastAsia="宋体" w:hAnsi="Times New Roman" w:cs="Times New Roman" w:hint="eastAsia"/>
          <w:szCs w:val="20"/>
          <w14:ligatures w14:val="none"/>
        </w:rPr>
        <w:t>助率跌至</w:t>
      </w:r>
      <w:r>
        <w:rPr>
          <w:rFonts w:ascii="Times New Roman" w:eastAsia="宋体" w:hAnsi="Times New Roman" w:cs="Times New Roman"/>
          <w:szCs w:val="20"/>
          <w14:ligatures w14:val="none"/>
        </w:rPr>
        <w:t>14.6%</w:t>
      </w:r>
      <w:r w:rsidRPr="00AD7FF0">
        <w:rPr>
          <w:rFonts w:ascii="Times New Roman" w:eastAsia="宋体" w:hAnsi="Times New Roman" w:cs="Times New Roman" w:hint="eastAsia"/>
          <w:color w:val="000000" w:themeColor="text1"/>
          <w:szCs w:val="20"/>
          <w14:ligatures w14:val="none"/>
        </w:rPr>
        <w:t>，</w:t>
      </w:r>
      <w:r w:rsidR="00DF409F">
        <w:rPr>
          <w:rFonts w:ascii="Times New Roman" w:eastAsia="宋体" w:hAnsi="Times New Roman" w:cs="Times New Roman" w:hint="eastAsia"/>
          <w:color w:val="000000" w:themeColor="text1"/>
          <w:szCs w:val="20"/>
          <w14:ligatures w14:val="none"/>
        </w:rPr>
        <w:t>比</w:t>
      </w:r>
      <w:r w:rsidRPr="00AD7FF0">
        <w:rPr>
          <w:rFonts w:ascii="Times New Roman" w:eastAsia="宋体" w:hAnsi="Times New Roman" w:cs="Times New Roman" w:hint="eastAsia"/>
          <w:color w:val="000000" w:themeColor="text1"/>
          <w:szCs w:val="20"/>
          <w14:ligatures w14:val="none"/>
        </w:rPr>
        <w:t>去年显著降低。</w:t>
      </w:r>
      <w:r>
        <w:rPr>
          <w:rFonts w:ascii="Times New Roman" w:eastAsia="宋体" w:hAnsi="Times New Roman" w:cs="Times New Roman" w:hint="eastAsia"/>
          <w:szCs w:val="20"/>
          <w14:ligatures w14:val="none"/>
        </w:rPr>
        <w:t>青年、地区、重点项目的资助率也一定程度降低。杰青和</w:t>
      </w:r>
      <w:proofErr w:type="gramStart"/>
      <w:r>
        <w:rPr>
          <w:rFonts w:ascii="Times New Roman" w:eastAsia="宋体" w:hAnsi="Times New Roman" w:cs="Times New Roman" w:hint="eastAsia"/>
          <w:szCs w:val="20"/>
          <w14:ligatures w14:val="none"/>
        </w:rPr>
        <w:t>优青项目</w:t>
      </w:r>
      <w:proofErr w:type="gramEnd"/>
      <w:r>
        <w:rPr>
          <w:rFonts w:ascii="Times New Roman" w:eastAsia="宋体" w:hAnsi="Times New Roman" w:cs="Times New Roman" w:hint="eastAsia"/>
          <w:szCs w:val="20"/>
          <w14:ligatures w14:val="none"/>
        </w:rPr>
        <w:t>的资助率基本不变。</w:t>
      </w:r>
    </w:p>
    <w:p w14:paraId="2E668B1D" w14:textId="77777777" w:rsidR="00C837C3" w:rsidRDefault="00C837C3">
      <w:pPr>
        <w:spacing w:line="300" w:lineRule="auto"/>
        <w:rPr>
          <w:sz w:val="18"/>
          <w:szCs w:val="18"/>
        </w:rPr>
      </w:pPr>
    </w:p>
    <w:p w14:paraId="15830A67" w14:textId="77777777" w:rsidR="00C837C3" w:rsidRDefault="00BB1399">
      <w:pPr>
        <w:adjustRightInd w:val="0"/>
        <w:snapToGrid w:val="0"/>
        <w:spacing w:line="300" w:lineRule="auto"/>
        <w:ind w:firstLineChars="200" w:firstLine="442"/>
        <w:jc w:val="center"/>
        <w:rPr>
          <w:rFonts w:ascii="宋体" w:eastAsia="宋体" w:hAnsi="宋体"/>
          <w:b/>
          <w:sz w:val="22"/>
        </w:rPr>
      </w:pPr>
      <w:r>
        <w:rPr>
          <w:rFonts w:ascii="宋体" w:eastAsia="宋体" w:hAnsi="宋体" w:hint="eastAsia"/>
          <w:b/>
          <w:sz w:val="22"/>
        </w:rPr>
        <w:t xml:space="preserve">表 </w:t>
      </w:r>
      <w:r>
        <w:rPr>
          <w:rFonts w:ascii="宋体" w:eastAsia="宋体" w:hAnsi="宋体"/>
          <w:b/>
          <w:sz w:val="22"/>
        </w:rPr>
        <w:fldChar w:fldCharType="begin"/>
      </w:r>
      <w:r>
        <w:rPr>
          <w:rFonts w:ascii="宋体" w:eastAsia="宋体" w:hAnsi="宋体"/>
          <w:b/>
          <w:sz w:val="22"/>
        </w:rPr>
        <w:instrText xml:space="preserve"> </w:instrText>
      </w:r>
      <w:r>
        <w:rPr>
          <w:rFonts w:ascii="宋体" w:eastAsia="宋体" w:hAnsi="宋体" w:hint="eastAsia"/>
          <w:b/>
          <w:sz w:val="22"/>
        </w:rPr>
        <w:instrText>SEQ 表 \* ARABIC</w:instrText>
      </w:r>
      <w:r>
        <w:rPr>
          <w:rFonts w:ascii="宋体" w:eastAsia="宋体" w:hAnsi="宋体"/>
          <w:b/>
          <w:sz w:val="22"/>
        </w:rPr>
        <w:instrText xml:space="preserve"> </w:instrText>
      </w:r>
      <w:r>
        <w:rPr>
          <w:rFonts w:ascii="宋体" w:eastAsia="宋体" w:hAnsi="宋体"/>
          <w:b/>
          <w:sz w:val="22"/>
        </w:rPr>
        <w:fldChar w:fldCharType="separate"/>
      </w:r>
      <w:r>
        <w:rPr>
          <w:rFonts w:ascii="宋体" w:eastAsia="宋体" w:hAnsi="宋体"/>
          <w:b/>
          <w:sz w:val="22"/>
        </w:rPr>
        <w:t>1</w:t>
      </w:r>
      <w:r>
        <w:rPr>
          <w:rFonts w:ascii="宋体" w:eastAsia="宋体" w:hAnsi="宋体"/>
          <w:b/>
          <w:sz w:val="22"/>
        </w:rPr>
        <w:fldChar w:fldCharType="end"/>
      </w:r>
      <w:r>
        <w:rPr>
          <w:rFonts w:ascii="宋体" w:eastAsia="宋体" w:hAnsi="宋体"/>
          <w:b/>
          <w:sz w:val="22"/>
        </w:rPr>
        <w:t xml:space="preserve"> 天文处</w:t>
      </w:r>
      <w:r>
        <w:rPr>
          <w:rFonts w:ascii="宋体" w:eastAsia="宋体" w:hAnsi="宋体" w:hint="eastAsia"/>
          <w:b/>
          <w:sz w:val="22"/>
        </w:rPr>
        <w:t>主要</w:t>
      </w:r>
      <w:r>
        <w:rPr>
          <w:rFonts w:ascii="宋体" w:eastAsia="宋体" w:hAnsi="宋体"/>
          <w:b/>
          <w:sz w:val="22"/>
        </w:rPr>
        <w:t>项目受理和资助情况一览表</w:t>
      </w:r>
    </w:p>
    <w:tbl>
      <w:tblPr>
        <w:tblStyle w:val="a8"/>
        <w:tblW w:w="0" w:type="auto"/>
        <w:jc w:val="center"/>
        <w:tblLook w:val="04A0" w:firstRow="1" w:lastRow="0" w:firstColumn="1" w:lastColumn="0" w:noHBand="0" w:noVBand="1"/>
      </w:tblPr>
      <w:tblGrid>
        <w:gridCol w:w="1118"/>
        <w:gridCol w:w="1217"/>
        <w:gridCol w:w="1217"/>
        <w:gridCol w:w="1219"/>
        <w:gridCol w:w="1218"/>
        <w:gridCol w:w="1218"/>
        <w:gridCol w:w="1219"/>
      </w:tblGrid>
      <w:tr w:rsidR="00C837C3" w14:paraId="29C0DFC8" w14:textId="77777777">
        <w:trPr>
          <w:trHeight w:val="336"/>
          <w:jc w:val="center"/>
        </w:trPr>
        <w:tc>
          <w:tcPr>
            <w:tcW w:w="1118" w:type="dxa"/>
            <w:vMerge w:val="restart"/>
            <w:vAlign w:val="center"/>
          </w:tcPr>
          <w:p w14:paraId="5F32D800" w14:textId="77777777" w:rsidR="00C837C3" w:rsidRDefault="00C837C3">
            <w:pPr>
              <w:adjustRightInd w:val="0"/>
              <w:snapToGrid w:val="0"/>
              <w:spacing w:line="300" w:lineRule="auto"/>
              <w:jc w:val="center"/>
              <w:rPr>
                <w:rFonts w:ascii="宋体" w:eastAsia="宋体" w:hAnsi="宋体"/>
              </w:rPr>
            </w:pPr>
          </w:p>
        </w:tc>
        <w:tc>
          <w:tcPr>
            <w:tcW w:w="3653" w:type="dxa"/>
            <w:gridSpan w:val="3"/>
            <w:vAlign w:val="center"/>
          </w:tcPr>
          <w:p w14:paraId="3C9555E3" w14:textId="77777777" w:rsidR="00C837C3" w:rsidRDefault="00BB1399">
            <w:pPr>
              <w:adjustRightInd w:val="0"/>
              <w:snapToGrid w:val="0"/>
              <w:spacing w:line="300" w:lineRule="auto"/>
              <w:jc w:val="center"/>
              <w:rPr>
                <w:rFonts w:ascii="宋体" w:eastAsia="宋体" w:hAnsi="宋体"/>
              </w:rPr>
            </w:pPr>
            <w:r>
              <w:rPr>
                <w:rFonts w:ascii="宋体" w:eastAsia="宋体" w:hAnsi="宋体"/>
                <w:color w:val="000000"/>
                <w:sz w:val="22"/>
              </w:rPr>
              <w:t>2023年</w:t>
            </w:r>
          </w:p>
        </w:tc>
        <w:tc>
          <w:tcPr>
            <w:tcW w:w="3655" w:type="dxa"/>
            <w:gridSpan w:val="3"/>
            <w:vAlign w:val="center"/>
          </w:tcPr>
          <w:p w14:paraId="480CAFCB" w14:textId="77777777" w:rsidR="00C837C3" w:rsidRDefault="00BB1399">
            <w:pPr>
              <w:adjustRightInd w:val="0"/>
              <w:snapToGrid w:val="0"/>
              <w:spacing w:line="300" w:lineRule="auto"/>
              <w:jc w:val="center"/>
              <w:rPr>
                <w:rFonts w:ascii="宋体" w:eastAsia="宋体" w:hAnsi="宋体"/>
              </w:rPr>
            </w:pPr>
            <w:r>
              <w:rPr>
                <w:rFonts w:ascii="宋体" w:eastAsia="宋体" w:hAnsi="宋体"/>
                <w:color w:val="000000"/>
                <w:sz w:val="22"/>
              </w:rPr>
              <w:t>2024年</w:t>
            </w:r>
          </w:p>
        </w:tc>
      </w:tr>
      <w:tr w:rsidR="00C837C3" w14:paraId="61627DAF" w14:textId="77777777">
        <w:trPr>
          <w:trHeight w:val="307"/>
          <w:jc w:val="center"/>
        </w:trPr>
        <w:tc>
          <w:tcPr>
            <w:tcW w:w="1118" w:type="dxa"/>
            <w:vMerge/>
            <w:vAlign w:val="center"/>
          </w:tcPr>
          <w:p w14:paraId="6755B7BF" w14:textId="77777777" w:rsidR="00C837C3" w:rsidRDefault="00C837C3">
            <w:pPr>
              <w:adjustRightInd w:val="0"/>
              <w:snapToGrid w:val="0"/>
              <w:spacing w:line="300" w:lineRule="auto"/>
              <w:jc w:val="center"/>
              <w:rPr>
                <w:rFonts w:ascii="宋体" w:eastAsia="宋体" w:hAnsi="宋体"/>
              </w:rPr>
            </w:pPr>
          </w:p>
        </w:tc>
        <w:tc>
          <w:tcPr>
            <w:tcW w:w="1217" w:type="dxa"/>
            <w:vAlign w:val="center"/>
          </w:tcPr>
          <w:p w14:paraId="1866BA00" w14:textId="77777777" w:rsidR="00C837C3" w:rsidRDefault="00BB1399">
            <w:pPr>
              <w:spacing w:line="300" w:lineRule="auto"/>
              <w:jc w:val="center"/>
              <w:rPr>
                <w:rFonts w:ascii="宋体" w:eastAsia="宋体" w:hAnsi="宋体"/>
              </w:rPr>
            </w:pPr>
            <w:r>
              <w:rPr>
                <w:rFonts w:ascii="宋体" w:eastAsia="宋体" w:hAnsi="宋体"/>
                <w:color w:val="000000"/>
                <w:sz w:val="22"/>
              </w:rPr>
              <w:t>申请项数</w:t>
            </w:r>
          </w:p>
        </w:tc>
        <w:tc>
          <w:tcPr>
            <w:tcW w:w="1217" w:type="dxa"/>
            <w:vAlign w:val="center"/>
          </w:tcPr>
          <w:p w14:paraId="163FB6E5" w14:textId="77777777" w:rsidR="00C837C3" w:rsidRDefault="00BB1399">
            <w:pPr>
              <w:spacing w:line="300" w:lineRule="auto"/>
              <w:jc w:val="center"/>
              <w:rPr>
                <w:rFonts w:ascii="宋体" w:eastAsia="宋体" w:hAnsi="宋体"/>
              </w:rPr>
            </w:pPr>
            <w:r>
              <w:rPr>
                <w:rFonts w:ascii="宋体" w:eastAsia="宋体" w:hAnsi="宋体"/>
                <w:color w:val="000000"/>
                <w:sz w:val="22"/>
              </w:rPr>
              <w:t>批准项数</w:t>
            </w:r>
          </w:p>
        </w:tc>
        <w:tc>
          <w:tcPr>
            <w:tcW w:w="1219" w:type="dxa"/>
            <w:vAlign w:val="center"/>
          </w:tcPr>
          <w:p w14:paraId="25581DB9" w14:textId="77777777" w:rsidR="00C837C3" w:rsidRDefault="00BB1399">
            <w:pPr>
              <w:adjustRightInd w:val="0"/>
              <w:snapToGrid w:val="0"/>
              <w:spacing w:line="300" w:lineRule="auto"/>
              <w:jc w:val="center"/>
              <w:rPr>
                <w:rFonts w:ascii="宋体" w:eastAsia="宋体" w:hAnsi="宋体"/>
              </w:rPr>
            </w:pPr>
            <w:r>
              <w:rPr>
                <w:rFonts w:ascii="宋体" w:eastAsia="宋体" w:hAnsi="宋体"/>
                <w:color w:val="000000"/>
                <w:sz w:val="22"/>
              </w:rPr>
              <w:t>资助率</w:t>
            </w:r>
            <w:r>
              <w:rPr>
                <w:rFonts w:ascii="宋体" w:eastAsia="宋体" w:hAnsi="宋体" w:hint="eastAsia"/>
                <w:color w:val="000000"/>
                <w:sz w:val="22"/>
              </w:rPr>
              <w:t>/</w:t>
            </w:r>
            <w:r>
              <w:rPr>
                <w:rFonts w:ascii="宋体" w:eastAsia="宋体" w:hAnsi="宋体"/>
                <w:color w:val="000000"/>
                <w:kern w:val="0"/>
                <w:sz w:val="22"/>
                <w:szCs w:val="22"/>
                <w:lang w:bidi="ar"/>
              </w:rPr>
              <w:t>%</w:t>
            </w:r>
          </w:p>
        </w:tc>
        <w:tc>
          <w:tcPr>
            <w:tcW w:w="1218" w:type="dxa"/>
            <w:vAlign w:val="center"/>
          </w:tcPr>
          <w:p w14:paraId="000DB75B" w14:textId="77777777" w:rsidR="00C837C3" w:rsidRDefault="00BB1399">
            <w:pPr>
              <w:spacing w:line="300" w:lineRule="auto"/>
              <w:jc w:val="center"/>
              <w:rPr>
                <w:rFonts w:ascii="宋体" w:eastAsia="宋体" w:hAnsi="宋体"/>
              </w:rPr>
            </w:pPr>
            <w:r>
              <w:rPr>
                <w:rFonts w:ascii="宋体" w:eastAsia="宋体" w:hAnsi="宋体"/>
                <w:color w:val="000000"/>
                <w:sz w:val="22"/>
              </w:rPr>
              <w:t>申请项数</w:t>
            </w:r>
          </w:p>
        </w:tc>
        <w:tc>
          <w:tcPr>
            <w:tcW w:w="1218" w:type="dxa"/>
            <w:vAlign w:val="center"/>
          </w:tcPr>
          <w:p w14:paraId="10A3E2F4" w14:textId="77777777" w:rsidR="00C837C3" w:rsidRDefault="00BB1399">
            <w:pPr>
              <w:spacing w:line="300" w:lineRule="auto"/>
              <w:jc w:val="center"/>
              <w:rPr>
                <w:rFonts w:ascii="宋体" w:eastAsia="宋体" w:hAnsi="宋体"/>
              </w:rPr>
            </w:pPr>
            <w:r>
              <w:rPr>
                <w:rFonts w:ascii="宋体" w:eastAsia="宋体" w:hAnsi="宋体"/>
                <w:color w:val="000000"/>
                <w:sz w:val="22"/>
              </w:rPr>
              <w:t>批准项数</w:t>
            </w:r>
          </w:p>
        </w:tc>
        <w:tc>
          <w:tcPr>
            <w:tcW w:w="1219" w:type="dxa"/>
            <w:vAlign w:val="center"/>
          </w:tcPr>
          <w:p w14:paraId="7B21F936" w14:textId="77777777" w:rsidR="00C837C3" w:rsidRDefault="00BB1399">
            <w:pPr>
              <w:adjustRightInd w:val="0"/>
              <w:snapToGrid w:val="0"/>
              <w:spacing w:line="300" w:lineRule="auto"/>
              <w:jc w:val="center"/>
              <w:rPr>
                <w:rFonts w:ascii="宋体" w:eastAsia="宋体" w:hAnsi="宋体"/>
              </w:rPr>
            </w:pPr>
            <w:r>
              <w:rPr>
                <w:rFonts w:ascii="宋体" w:eastAsia="宋体" w:hAnsi="宋体"/>
                <w:color w:val="000000"/>
                <w:sz w:val="22"/>
              </w:rPr>
              <w:t>资助率</w:t>
            </w:r>
            <w:r>
              <w:rPr>
                <w:rFonts w:ascii="宋体" w:eastAsia="宋体" w:hAnsi="宋体" w:hint="eastAsia"/>
                <w:color w:val="000000"/>
                <w:sz w:val="22"/>
              </w:rPr>
              <w:t>/</w:t>
            </w:r>
            <w:r>
              <w:rPr>
                <w:rFonts w:ascii="宋体" w:eastAsia="宋体" w:hAnsi="宋体"/>
                <w:color w:val="000000"/>
                <w:kern w:val="0"/>
                <w:sz w:val="22"/>
                <w:szCs w:val="22"/>
                <w:lang w:bidi="ar"/>
              </w:rPr>
              <w:t>%</w:t>
            </w:r>
          </w:p>
        </w:tc>
      </w:tr>
      <w:tr w:rsidR="00C837C3" w14:paraId="4F337EBC" w14:textId="77777777">
        <w:trPr>
          <w:trHeight w:val="64"/>
          <w:jc w:val="center"/>
        </w:trPr>
        <w:tc>
          <w:tcPr>
            <w:tcW w:w="1118" w:type="dxa"/>
            <w:vAlign w:val="center"/>
          </w:tcPr>
          <w:p w14:paraId="1A7C802A" w14:textId="77777777" w:rsidR="00C837C3" w:rsidRDefault="00BB1399">
            <w:pPr>
              <w:adjustRightInd w:val="0"/>
              <w:snapToGrid w:val="0"/>
              <w:spacing w:line="300" w:lineRule="auto"/>
              <w:jc w:val="center"/>
              <w:rPr>
                <w:rFonts w:ascii="宋体" w:eastAsia="宋体" w:hAnsi="宋体"/>
                <w:sz w:val="22"/>
                <w:szCs w:val="22"/>
              </w:rPr>
            </w:pPr>
            <w:r>
              <w:rPr>
                <w:rFonts w:ascii="宋体" w:eastAsia="宋体" w:hAnsi="宋体"/>
                <w:color w:val="000000"/>
                <w:kern w:val="0"/>
                <w:sz w:val="22"/>
                <w:szCs w:val="22"/>
                <w:lang w:bidi="ar"/>
              </w:rPr>
              <w:t>面上</w:t>
            </w:r>
          </w:p>
        </w:tc>
        <w:tc>
          <w:tcPr>
            <w:tcW w:w="1217" w:type="dxa"/>
            <w:vAlign w:val="center"/>
          </w:tcPr>
          <w:p w14:paraId="354D79B7" w14:textId="77777777" w:rsidR="00C837C3" w:rsidRDefault="00BB1399">
            <w:pPr>
              <w:adjustRightInd w:val="0"/>
              <w:snapToGrid w:val="0"/>
              <w:spacing w:line="300" w:lineRule="auto"/>
              <w:jc w:val="center"/>
              <w:rPr>
                <w:rFonts w:ascii="宋体" w:eastAsia="宋体" w:hAnsi="宋体"/>
                <w:sz w:val="22"/>
                <w:szCs w:val="22"/>
              </w:rPr>
            </w:pPr>
            <w:r>
              <w:rPr>
                <w:rFonts w:ascii="宋体" w:eastAsia="宋体" w:hAnsi="宋体"/>
                <w:color w:val="000000"/>
                <w:kern w:val="0"/>
                <w:sz w:val="22"/>
                <w:szCs w:val="22"/>
                <w:lang w:bidi="ar"/>
              </w:rPr>
              <w:t>536</w:t>
            </w:r>
          </w:p>
        </w:tc>
        <w:tc>
          <w:tcPr>
            <w:tcW w:w="1217" w:type="dxa"/>
            <w:vAlign w:val="center"/>
          </w:tcPr>
          <w:p w14:paraId="78432CA1" w14:textId="77777777" w:rsidR="00C837C3" w:rsidRDefault="00BB1399">
            <w:pPr>
              <w:adjustRightInd w:val="0"/>
              <w:snapToGrid w:val="0"/>
              <w:spacing w:line="300" w:lineRule="auto"/>
              <w:jc w:val="center"/>
              <w:rPr>
                <w:rFonts w:ascii="宋体" w:eastAsia="宋体" w:hAnsi="宋体"/>
                <w:sz w:val="22"/>
                <w:szCs w:val="22"/>
              </w:rPr>
            </w:pPr>
            <w:r>
              <w:rPr>
                <w:rFonts w:ascii="宋体" w:eastAsia="宋体" w:hAnsi="宋体"/>
                <w:color w:val="000000"/>
                <w:kern w:val="0"/>
                <w:sz w:val="22"/>
                <w:szCs w:val="22"/>
                <w:lang w:bidi="ar"/>
              </w:rPr>
              <w:t>116</w:t>
            </w:r>
          </w:p>
        </w:tc>
        <w:tc>
          <w:tcPr>
            <w:tcW w:w="1219" w:type="dxa"/>
            <w:vAlign w:val="center"/>
          </w:tcPr>
          <w:p w14:paraId="441423CF" w14:textId="77777777" w:rsidR="00C837C3" w:rsidRDefault="00BB1399">
            <w:pPr>
              <w:adjustRightInd w:val="0"/>
              <w:snapToGrid w:val="0"/>
              <w:spacing w:line="300" w:lineRule="auto"/>
              <w:jc w:val="center"/>
              <w:rPr>
                <w:rFonts w:ascii="宋体" w:eastAsia="宋体" w:hAnsi="宋体"/>
                <w:sz w:val="22"/>
                <w:szCs w:val="22"/>
              </w:rPr>
            </w:pPr>
            <w:r>
              <w:rPr>
                <w:rFonts w:ascii="宋体" w:eastAsia="宋体" w:hAnsi="宋体"/>
                <w:color w:val="000000"/>
                <w:kern w:val="0"/>
                <w:sz w:val="22"/>
                <w:szCs w:val="22"/>
                <w:lang w:bidi="ar"/>
              </w:rPr>
              <w:t>21.6</w:t>
            </w:r>
          </w:p>
        </w:tc>
        <w:tc>
          <w:tcPr>
            <w:tcW w:w="1218" w:type="dxa"/>
            <w:vAlign w:val="center"/>
          </w:tcPr>
          <w:p w14:paraId="53AE97D6" w14:textId="77777777" w:rsidR="00C837C3" w:rsidRDefault="00BB1399">
            <w:pPr>
              <w:adjustRightInd w:val="0"/>
              <w:snapToGrid w:val="0"/>
              <w:spacing w:line="300" w:lineRule="auto"/>
              <w:jc w:val="center"/>
              <w:rPr>
                <w:rFonts w:ascii="宋体" w:eastAsia="宋体" w:hAnsi="宋体"/>
                <w:sz w:val="22"/>
                <w:szCs w:val="22"/>
              </w:rPr>
            </w:pPr>
            <w:r>
              <w:rPr>
                <w:rFonts w:ascii="宋体" w:eastAsia="宋体" w:hAnsi="宋体"/>
                <w:sz w:val="22"/>
                <w:szCs w:val="22"/>
              </w:rPr>
              <w:t>724</w:t>
            </w:r>
            <w:r>
              <w:rPr>
                <w:rFonts w:ascii="宋体" w:eastAsia="宋体" w:hAnsi="宋体" w:hint="eastAsia"/>
                <w:color w:val="00B050"/>
                <w:kern w:val="0"/>
                <w:sz w:val="22"/>
                <w:szCs w:val="22"/>
                <w:lang w:bidi="ar"/>
              </w:rPr>
              <w:t>↑</w:t>
            </w:r>
          </w:p>
        </w:tc>
        <w:tc>
          <w:tcPr>
            <w:tcW w:w="1218" w:type="dxa"/>
            <w:vAlign w:val="center"/>
          </w:tcPr>
          <w:p w14:paraId="6C03CC33" w14:textId="77777777" w:rsidR="00C837C3" w:rsidRDefault="00BB1399">
            <w:pPr>
              <w:adjustRightInd w:val="0"/>
              <w:snapToGrid w:val="0"/>
              <w:spacing w:line="300" w:lineRule="auto"/>
              <w:jc w:val="center"/>
              <w:rPr>
                <w:rFonts w:ascii="宋体" w:eastAsia="宋体" w:hAnsi="宋体"/>
                <w:sz w:val="22"/>
                <w:szCs w:val="22"/>
              </w:rPr>
            </w:pPr>
            <w:r>
              <w:rPr>
                <w:rFonts w:ascii="宋体" w:eastAsia="宋体" w:hAnsi="宋体"/>
                <w:sz w:val="22"/>
                <w:szCs w:val="22"/>
              </w:rPr>
              <w:t>106</w:t>
            </w:r>
            <w:r>
              <w:rPr>
                <w:rFonts w:ascii="宋体" w:eastAsia="宋体" w:hAnsi="宋体" w:hint="eastAsia"/>
                <w:color w:val="FF0000"/>
                <w:kern w:val="0"/>
                <w:sz w:val="22"/>
                <w:szCs w:val="22"/>
                <w:lang w:bidi="ar"/>
              </w:rPr>
              <w:t>↓</w:t>
            </w:r>
          </w:p>
        </w:tc>
        <w:tc>
          <w:tcPr>
            <w:tcW w:w="1219" w:type="dxa"/>
            <w:vAlign w:val="center"/>
          </w:tcPr>
          <w:p w14:paraId="68BDAA19" w14:textId="77777777" w:rsidR="00C837C3" w:rsidRDefault="00BB1399">
            <w:pPr>
              <w:adjustRightInd w:val="0"/>
              <w:snapToGrid w:val="0"/>
              <w:spacing w:line="300" w:lineRule="auto"/>
              <w:jc w:val="center"/>
              <w:rPr>
                <w:rFonts w:ascii="宋体" w:eastAsia="宋体" w:hAnsi="宋体"/>
                <w:sz w:val="22"/>
                <w:szCs w:val="22"/>
              </w:rPr>
            </w:pPr>
            <w:r>
              <w:rPr>
                <w:rFonts w:ascii="宋体" w:eastAsia="宋体" w:hAnsi="宋体"/>
                <w:sz w:val="22"/>
                <w:szCs w:val="22"/>
              </w:rPr>
              <w:t>14.6</w:t>
            </w:r>
            <w:r>
              <w:rPr>
                <w:rFonts w:ascii="宋体" w:eastAsia="宋体" w:hAnsi="宋体" w:hint="eastAsia"/>
                <w:color w:val="FF0000"/>
                <w:kern w:val="0"/>
                <w:sz w:val="22"/>
                <w:szCs w:val="22"/>
                <w:lang w:bidi="ar"/>
              </w:rPr>
              <w:t>↓</w:t>
            </w:r>
          </w:p>
        </w:tc>
      </w:tr>
      <w:tr w:rsidR="00C837C3" w14:paraId="3F8F2635" w14:textId="77777777">
        <w:trPr>
          <w:trHeight w:val="336"/>
          <w:jc w:val="center"/>
        </w:trPr>
        <w:tc>
          <w:tcPr>
            <w:tcW w:w="1118" w:type="dxa"/>
            <w:vAlign w:val="center"/>
          </w:tcPr>
          <w:p w14:paraId="0591E398" w14:textId="77777777" w:rsidR="00C837C3" w:rsidRDefault="00BB1399">
            <w:pPr>
              <w:adjustRightInd w:val="0"/>
              <w:snapToGrid w:val="0"/>
              <w:spacing w:line="300" w:lineRule="auto"/>
              <w:jc w:val="center"/>
              <w:rPr>
                <w:rFonts w:ascii="宋体" w:eastAsia="宋体" w:hAnsi="宋体"/>
                <w:sz w:val="22"/>
                <w:szCs w:val="22"/>
              </w:rPr>
            </w:pPr>
            <w:r>
              <w:rPr>
                <w:rFonts w:ascii="宋体" w:eastAsia="宋体" w:hAnsi="宋体"/>
                <w:color w:val="000000"/>
                <w:kern w:val="0"/>
                <w:sz w:val="22"/>
                <w:szCs w:val="22"/>
                <w:lang w:bidi="ar"/>
              </w:rPr>
              <w:t>青年</w:t>
            </w:r>
          </w:p>
        </w:tc>
        <w:tc>
          <w:tcPr>
            <w:tcW w:w="1217" w:type="dxa"/>
            <w:vAlign w:val="center"/>
          </w:tcPr>
          <w:p w14:paraId="48D4E3E8" w14:textId="77777777" w:rsidR="00C837C3" w:rsidRDefault="00BB1399">
            <w:pPr>
              <w:adjustRightInd w:val="0"/>
              <w:snapToGrid w:val="0"/>
              <w:spacing w:line="300" w:lineRule="auto"/>
              <w:jc w:val="center"/>
              <w:rPr>
                <w:rFonts w:ascii="宋体" w:eastAsia="宋体" w:hAnsi="宋体"/>
                <w:sz w:val="22"/>
                <w:szCs w:val="22"/>
              </w:rPr>
            </w:pPr>
            <w:r>
              <w:rPr>
                <w:rFonts w:ascii="宋体" w:eastAsia="宋体" w:hAnsi="宋体"/>
                <w:color w:val="000000"/>
                <w:kern w:val="0"/>
                <w:sz w:val="22"/>
                <w:szCs w:val="22"/>
                <w:lang w:bidi="ar"/>
              </w:rPr>
              <w:t>402</w:t>
            </w:r>
          </w:p>
        </w:tc>
        <w:tc>
          <w:tcPr>
            <w:tcW w:w="1217" w:type="dxa"/>
            <w:vAlign w:val="center"/>
          </w:tcPr>
          <w:p w14:paraId="2A382322" w14:textId="77777777" w:rsidR="00C837C3" w:rsidRDefault="00BB1399">
            <w:pPr>
              <w:adjustRightInd w:val="0"/>
              <w:snapToGrid w:val="0"/>
              <w:spacing w:line="300" w:lineRule="auto"/>
              <w:jc w:val="center"/>
              <w:rPr>
                <w:rFonts w:ascii="宋体" w:eastAsia="宋体" w:hAnsi="宋体"/>
                <w:sz w:val="22"/>
                <w:szCs w:val="22"/>
              </w:rPr>
            </w:pPr>
            <w:r>
              <w:rPr>
                <w:rFonts w:ascii="宋体" w:eastAsia="宋体" w:hAnsi="宋体"/>
                <w:color w:val="000000"/>
                <w:kern w:val="0"/>
                <w:sz w:val="22"/>
                <w:szCs w:val="22"/>
                <w:lang w:bidi="ar"/>
              </w:rPr>
              <w:t>106</w:t>
            </w:r>
          </w:p>
        </w:tc>
        <w:tc>
          <w:tcPr>
            <w:tcW w:w="1219" w:type="dxa"/>
            <w:vAlign w:val="center"/>
          </w:tcPr>
          <w:p w14:paraId="46A89FC0" w14:textId="77777777" w:rsidR="00C837C3" w:rsidRDefault="00BB1399">
            <w:pPr>
              <w:adjustRightInd w:val="0"/>
              <w:snapToGrid w:val="0"/>
              <w:spacing w:line="300" w:lineRule="auto"/>
              <w:jc w:val="center"/>
              <w:rPr>
                <w:rFonts w:ascii="宋体" w:eastAsia="宋体" w:hAnsi="宋体"/>
                <w:sz w:val="22"/>
                <w:szCs w:val="22"/>
              </w:rPr>
            </w:pPr>
            <w:r>
              <w:rPr>
                <w:rFonts w:ascii="宋体" w:eastAsia="宋体" w:hAnsi="宋体"/>
                <w:color w:val="000000"/>
                <w:kern w:val="0"/>
                <w:sz w:val="22"/>
                <w:szCs w:val="22"/>
                <w:lang w:bidi="ar"/>
              </w:rPr>
              <w:t>26.4</w:t>
            </w:r>
          </w:p>
        </w:tc>
        <w:tc>
          <w:tcPr>
            <w:tcW w:w="1218" w:type="dxa"/>
            <w:vAlign w:val="center"/>
          </w:tcPr>
          <w:p w14:paraId="4E055EC4" w14:textId="77777777" w:rsidR="00C837C3" w:rsidRDefault="00BB1399">
            <w:pPr>
              <w:adjustRightInd w:val="0"/>
              <w:snapToGrid w:val="0"/>
              <w:spacing w:line="300" w:lineRule="auto"/>
              <w:jc w:val="center"/>
              <w:rPr>
                <w:rFonts w:ascii="宋体" w:eastAsia="宋体" w:hAnsi="宋体"/>
                <w:sz w:val="22"/>
                <w:szCs w:val="22"/>
              </w:rPr>
            </w:pPr>
            <w:r>
              <w:rPr>
                <w:rFonts w:ascii="宋体" w:eastAsia="宋体" w:hAnsi="宋体"/>
                <w:sz w:val="22"/>
                <w:szCs w:val="22"/>
              </w:rPr>
              <w:t>454</w:t>
            </w:r>
            <w:r>
              <w:rPr>
                <w:rFonts w:ascii="宋体" w:eastAsia="宋体" w:hAnsi="宋体" w:hint="eastAsia"/>
                <w:color w:val="00B050"/>
                <w:kern w:val="0"/>
                <w:sz w:val="22"/>
                <w:szCs w:val="22"/>
                <w:lang w:bidi="ar"/>
              </w:rPr>
              <w:t>↑</w:t>
            </w:r>
          </w:p>
        </w:tc>
        <w:tc>
          <w:tcPr>
            <w:tcW w:w="1218" w:type="dxa"/>
            <w:vAlign w:val="center"/>
          </w:tcPr>
          <w:p w14:paraId="3F117320" w14:textId="77777777" w:rsidR="00C837C3" w:rsidRDefault="00BB1399">
            <w:pPr>
              <w:adjustRightInd w:val="0"/>
              <w:snapToGrid w:val="0"/>
              <w:spacing w:line="300" w:lineRule="auto"/>
              <w:jc w:val="center"/>
              <w:rPr>
                <w:rFonts w:ascii="宋体" w:eastAsia="宋体" w:hAnsi="宋体"/>
                <w:sz w:val="22"/>
                <w:szCs w:val="22"/>
              </w:rPr>
            </w:pPr>
            <w:r>
              <w:rPr>
                <w:rFonts w:ascii="宋体" w:eastAsia="宋体" w:hAnsi="宋体"/>
                <w:sz w:val="22"/>
                <w:szCs w:val="22"/>
              </w:rPr>
              <w:t>104</w:t>
            </w:r>
            <w:r>
              <w:rPr>
                <w:rFonts w:ascii="宋体" w:eastAsia="宋体" w:hAnsi="宋体" w:hint="eastAsia"/>
                <w:color w:val="FF0000"/>
                <w:kern w:val="0"/>
                <w:sz w:val="22"/>
                <w:szCs w:val="22"/>
                <w:lang w:bidi="ar"/>
              </w:rPr>
              <w:t>↓</w:t>
            </w:r>
          </w:p>
        </w:tc>
        <w:tc>
          <w:tcPr>
            <w:tcW w:w="1219" w:type="dxa"/>
            <w:vAlign w:val="center"/>
          </w:tcPr>
          <w:p w14:paraId="1B7A5803" w14:textId="77777777" w:rsidR="00C837C3" w:rsidRDefault="00BB1399">
            <w:pPr>
              <w:adjustRightInd w:val="0"/>
              <w:snapToGrid w:val="0"/>
              <w:spacing w:line="300" w:lineRule="auto"/>
              <w:jc w:val="center"/>
              <w:rPr>
                <w:rFonts w:ascii="宋体" w:eastAsia="宋体" w:hAnsi="宋体"/>
                <w:sz w:val="22"/>
                <w:szCs w:val="22"/>
              </w:rPr>
            </w:pPr>
            <w:r>
              <w:rPr>
                <w:rFonts w:ascii="宋体" w:eastAsia="宋体" w:hAnsi="宋体"/>
                <w:sz w:val="22"/>
                <w:szCs w:val="22"/>
              </w:rPr>
              <w:t>22.9</w:t>
            </w:r>
            <w:r>
              <w:rPr>
                <w:rFonts w:ascii="宋体" w:eastAsia="宋体" w:hAnsi="宋体" w:hint="eastAsia"/>
                <w:color w:val="FF0000"/>
                <w:kern w:val="0"/>
                <w:sz w:val="22"/>
                <w:szCs w:val="22"/>
                <w:lang w:bidi="ar"/>
              </w:rPr>
              <w:t>↓</w:t>
            </w:r>
          </w:p>
        </w:tc>
      </w:tr>
      <w:tr w:rsidR="00C837C3" w14:paraId="38D7D30D" w14:textId="77777777">
        <w:trPr>
          <w:trHeight w:val="347"/>
          <w:jc w:val="center"/>
        </w:trPr>
        <w:tc>
          <w:tcPr>
            <w:tcW w:w="1118" w:type="dxa"/>
            <w:vAlign w:val="center"/>
          </w:tcPr>
          <w:p w14:paraId="71B9A527" w14:textId="77777777" w:rsidR="00C837C3" w:rsidRDefault="00BB1399">
            <w:pPr>
              <w:adjustRightInd w:val="0"/>
              <w:snapToGrid w:val="0"/>
              <w:spacing w:line="300" w:lineRule="auto"/>
              <w:jc w:val="center"/>
              <w:rPr>
                <w:rFonts w:ascii="宋体" w:eastAsia="宋体" w:hAnsi="宋体"/>
                <w:sz w:val="22"/>
                <w:szCs w:val="22"/>
              </w:rPr>
            </w:pPr>
            <w:r>
              <w:rPr>
                <w:rFonts w:ascii="宋体" w:eastAsia="宋体" w:hAnsi="宋体"/>
                <w:color w:val="000000"/>
                <w:kern w:val="0"/>
                <w:sz w:val="22"/>
                <w:szCs w:val="22"/>
                <w:lang w:bidi="ar"/>
              </w:rPr>
              <w:t>地区</w:t>
            </w:r>
          </w:p>
        </w:tc>
        <w:tc>
          <w:tcPr>
            <w:tcW w:w="1217" w:type="dxa"/>
            <w:vAlign w:val="center"/>
          </w:tcPr>
          <w:p w14:paraId="7A01CA91" w14:textId="77777777" w:rsidR="00C837C3" w:rsidRDefault="00BB1399">
            <w:pPr>
              <w:adjustRightInd w:val="0"/>
              <w:snapToGrid w:val="0"/>
              <w:spacing w:line="300" w:lineRule="auto"/>
              <w:jc w:val="center"/>
              <w:rPr>
                <w:rFonts w:ascii="宋体" w:eastAsia="宋体" w:hAnsi="宋体"/>
                <w:sz w:val="22"/>
                <w:szCs w:val="22"/>
              </w:rPr>
            </w:pPr>
            <w:r>
              <w:rPr>
                <w:rFonts w:ascii="宋体" w:eastAsia="宋体" w:hAnsi="宋体"/>
                <w:color w:val="000000"/>
                <w:kern w:val="0"/>
                <w:sz w:val="22"/>
                <w:szCs w:val="22"/>
                <w:lang w:bidi="ar"/>
              </w:rPr>
              <w:t>57</w:t>
            </w:r>
          </w:p>
        </w:tc>
        <w:tc>
          <w:tcPr>
            <w:tcW w:w="1217" w:type="dxa"/>
            <w:vAlign w:val="center"/>
          </w:tcPr>
          <w:p w14:paraId="31C51131" w14:textId="77777777" w:rsidR="00C837C3" w:rsidRDefault="00BB1399">
            <w:pPr>
              <w:adjustRightInd w:val="0"/>
              <w:snapToGrid w:val="0"/>
              <w:spacing w:line="300" w:lineRule="auto"/>
              <w:jc w:val="center"/>
              <w:rPr>
                <w:rFonts w:ascii="宋体" w:eastAsia="宋体" w:hAnsi="宋体"/>
                <w:sz w:val="22"/>
                <w:szCs w:val="22"/>
              </w:rPr>
            </w:pPr>
            <w:r>
              <w:rPr>
                <w:rFonts w:ascii="宋体" w:eastAsia="宋体" w:hAnsi="宋体"/>
                <w:color w:val="000000"/>
                <w:kern w:val="0"/>
                <w:sz w:val="22"/>
                <w:szCs w:val="22"/>
                <w:lang w:bidi="ar"/>
              </w:rPr>
              <w:t>11</w:t>
            </w:r>
          </w:p>
        </w:tc>
        <w:tc>
          <w:tcPr>
            <w:tcW w:w="1219" w:type="dxa"/>
            <w:vAlign w:val="center"/>
          </w:tcPr>
          <w:p w14:paraId="703149A8" w14:textId="77777777" w:rsidR="00C837C3" w:rsidRDefault="00BB1399">
            <w:pPr>
              <w:adjustRightInd w:val="0"/>
              <w:snapToGrid w:val="0"/>
              <w:spacing w:line="300" w:lineRule="auto"/>
              <w:jc w:val="center"/>
              <w:rPr>
                <w:rFonts w:ascii="宋体" w:eastAsia="宋体" w:hAnsi="宋体"/>
                <w:sz w:val="22"/>
                <w:szCs w:val="22"/>
              </w:rPr>
            </w:pPr>
            <w:r>
              <w:rPr>
                <w:rFonts w:ascii="宋体" w:eastAsia="宋体" w:hAnsi="宋体"/>
                <w:color w:val="000000"/>
                <w:kern w:val="0"/>
                <w:sz w:val="22"/>
                <w:szCs w:val="22"/>
                <w:lang w:bidi="ar"/>
              </w:rPr>
              <w:t>19.3</w:t>
            </w:r>
          </w:p>
        </w:tc>
        <w:tc>
          <w:tcPr>
            <w:tcW w:w="1218" w:type="dxa"/>
            <w:vAlign w:val="center"/>
          </w:tcPr>
          <w:p w14:paraId="2DE3AF76" w14:textId="77777777" w:rsidR="00C837C3" w:rsidRDefault="00BB1399">
            <w:pPr>
              <w:adjustRightInd w:val="0"/>
              <w:snapToGrid w:val="0"/>
              <w:spacing w:line="300" w:lineRule="auto"/>
              <w:jc w:val="center"/>
              <w:rPr>
                <w:rFonts w:ascii="宋体" w:eastAsia="宋体" w:hAnsi="宋体"/>
                <w:sz w:val="22"/>
                <w:szCs w:val="22"/>
              </w:rPr>
            </w:pPr>
            <w:r>
              <w:rPr>
                <w:rFonts w:ascii="宋体" w:eastAsia="宋体" w:hAnsi="宋体"/>
                <w:sz w:val="22"/>
                <w:szCs w:val="22"/>
              </w:rPr>
              <w:t>76</w:t>
            </w:r>
            <w:r>
              <w:rPr>
                <w:rFonts w:ascii="宋体" w:eastAsia="宋体" w:hAnsi="宋体" w:hint="eastAsia"/>
                <w:color w:val="00B050"/>
                <w:kern w:val="0"/>
                <w:sz w:val="22"/>
                <w:szCs w:val="22"/>
                <w:lang w:bidi="ar"/>
              </w:rPr>
              <w:t>↑</w:t>
            </w:r>
          </w:p>
        </w:tc>
        <w:tc>
          <w:tcPr>
            <w:tcW w:w="1218" w:type="dxa"/>
            <w:vAlign w:val="center"/>
          </w:tcPr>
          <w:p w14:paraId="12CF1E68" w14:textId="77777777" w:rsidR="00C837C3" w:rsidRDefault="00BB1399">
            <w:pPr>
              <w:adjustRightInd w:val="0"/>
              <w:snapToGrid w:val="0"/>
              <w:spacing w:line="300" w:lineRule="auto"/>
              <w:jc w:val="center"/>
              <w:rPr>
                <w:rFonts w:ascii="宋体" w:eastAsia="宋体" w:hAnsi="宋体"/>
                <w:sz w:val="22"/>
                <w:szCs w:val="22"/>
              </w:rPr>
            </w:pPr>
            <w:r>
              <w:rPr>
                <w:rFonts w:ascii="宋体" w:eastAsia="宋体" w:hAnsi="宋体"/>
                <w:sz w:val="22"/>
                <w:szCs w:val="22"/>
              </w:rPr>
              <w:t>12</w:t>
            </w:r>
            <w:r>
              <w:rPr>
                <w:rFonts w:ascii="宋体" w:eastAsia="宋体" w:hAnsi="宋体" w:hint="eastAsia"/>
                <w:color w:val="00B050"/>
                <w:kern w:val="0"/>
                <w:sz w:val="22"/>
                <w:szCs w:val="22"/>
                <w:lang w:bidi="ar"/>
              </w:rPr>
              <w:t>↑</w:t>
            </w:r>
          </w:p>
        </w:tc>
        <w:tc>
          <w:tcPr>
            <w:tcW w:w="1219" w:type="dxa"/>
            <w:vAlign w:val="center"/>
          </w:tcPr>
          <w:p w14:paraId="2ECE3BC5" w14:textId="77777777" w:rsidR="00C837C3" w:rsidRDefault="00BB1399">
            <w:pPr>
              <w:adjustRightInd w:val="0"/>
              <w:snapToGrid w:val="0"/>
              <w:spacing w:line="300" w:lineRule="auto"/>
              <w:jc w:val="center"/>
              <w:rPr>
                <w:rFonts w:ascii="宋体" w:eastAsia="宋体" w:hAnsi="宋体"/>
                <w:sz w:val="22"/>
                <w:szCs w:val="22"/>
              </w:rPr>
            </w:pPr>
            <w:r>
              <w:rPr>
                <w:rFonts w:ascii="宋体" w:eastAsia="宋体" w:hAnsi="宋体"/>
                <w:sz w:val="22"/>
                <w:szCs w:val="22"/>
              </w:rPr>
              <w:t>15.8</w:t>
            </w:r>
            <w:r>
              <w:rPr>
                <w:rFonts w:ascii="宋体" w:eastAsia="宋体" w:hAnsi="宋体" w:hint="eastAsia"/>
                <w:color w:val="FF0000"/>
                <w:kern w:val="0"/>
                <w:sz w:val="22"/>
                <w:szCs w:val="22"/>
                <w:lang w:bidi="ar"/>
              </w:rPr>
              <w:t>↓</w:t>
            </w:r>
          </w:p>
        </w:tc>
      </w:tr>
      <w:tr w:rsidR="00C837C3" w14:paraId="0492FB73" w14:textId="77777777">
        <w:trPr>
          <w:trHeight w:val="336"/>
          <w:jc w:val="center"/>
        </w:trPr>
        <w:tc>
          <w:tcPr>
            <w:tcW w:w="1118" w:type="dxa"/>
            <w:vAlign w:val="center"/>
          </w:tcPr>
          <w:p w14:paraId="4AC8756F" w14:textId="77777777" w:rsidR="00C837C3" w:rsidRDefault="00BB1399">
            <w:pPr>
              <w:adjustRightInd w:val="0"/>
              <w:snapToGrid w:val="0"/>
              <w:spacing w:line="300" w:lineRule="auto"/>
              <w:jc w:val="center"/>
              <w:rPr>
                <w:rFonts w:ascii="宋体" w:eastAsia="宋体" w:hAnsi="宋体"/>
                <w:sz w:val="22"/>
                <w:szCs w:val="22"/>
              </w:rPr>
            </w:pPr>
            <w:r>
              <w:rPr>
                <w:rFonts w:ascii="宋体" w:eastAsia="宋体" w:hAnsi="宋体"/>
                <w:color w:val="000000"/>
                <w:kern w:val="0"/>
                <w:sz w:val="22"/>
                <w:szCs w:val="22"/>
                <w:lang w:bidi="ar"/>
              </w:rPr>
              <w:t>重点</w:t>
            </w:r>
          </w:p>
        </w:tc>
        <w:tc>
          <w:tcPr>
            <w:tcW w:w="1217" w:type="dxa"/>
            <w:vAlign w:val="center"/>
          </w:tcPr>
          <w:p w14:paraId="074E09C1" w14:textId="77777777" w:rsidR="00C837C3" w:rsidRDefault="00BB1399">
            <w:pPr>
              <w:adjustRightInd w:val="0"/>
              <w:snapToGrid w:val="0"/>
              <w:spacing w:line="300" w:lineRule="auto"/>
              <w:jc w:val="center"/>
              <w:rPr>
                <w:rFonts w:ascii="宋体" w:eastAsia="宋体" w:hAnsi="宋体"/>
                <w:sz w:val="22"/>
                <w:szCs w:val="22"/>
              </w:rPr>
            </w:pPr>
            <w:r>
              <w:rPr>
                <w:rFonts w:ascii="宋体" w:eastAsia="宋体" w:hAnsi="宋体"/>
                <w:color w:val="000000"/>
                <w:kern w:val="0"/>
                <w:sz w:val="22"/>
                <w:szCs w:val="22"/>
                <w:lang w:bidi="ar"/>
              </w:rPr>
              <w:t>62</w:t>
            </w:r>
          </w:p>
        </w:tc>
        <w:tc>
          <w:tcPr>
            <w:tcW w:w="1217" w:type="dxa"/>
            <w:vAlign w:val="center"/>
          </w:tcPr>
          <w:p w14:paraId="57D8F034" w14:textId="77777777" w:rsidR="00C837C3" w:rsidRDefault="00BB1399">
            <w:pPr>
              <w:adjustRightInd w:val="0"/>
              <w:snapToGrid w:val="0"/>
              <w:spacing w:line="300" w:lineRule="auto"/>
              <w:jc w:val="center"/>
              <w:rPr>
                <w:rFonts w:ascii="宋体" w:eastAsia="宋体" w:hAnsi="宋体"/>
                <w:sz w:val="22"/>
                <w:szCs w:val="22"/>
              </w:rPr>
            </w:pPr>
            <w:r>
              <w:rPr>
                <w:rFonts w:ascii="宋体" w:eastAsia="宋体" w:hAnsi="宋体"/>
                <w:color w:val="000000"/>
                <w:kern w:val="0"/>
                <w:sz w:val="22"/>
                <w:szCs w:val="22"/>
                <w:lang w:bidi="ar"/>
              </w:rPr>
              <w:t>13</w:t>
            </w:r>
          </w:p>
        </w:tc>
        <w:tc>
          <w:tcPr>
            <w:tcW w:w="1219" w:type="dxa"/>
            <w:vAlign w:val="center"/>
          </w:tcPr>
          <w:p w14:paraId="3883D27C" w14:textId="77777777" w:rsidR="00C837C3" w:rsidRDefault="00BB1399">
            <w:pPr>
              <w:adjustRightInd w:val="0"/>
              <w:snapToGrid w:val="0"/>
              <w:spacing w:line="300" w:lineRule="auto"/>
              <w:jc w:val="center"/>
              <w:rPr>
                <w:rFonts w:ascii="宋体" w:eastAsia="宋体" w:hAnsi="宋体"/>
                <w:sz w:val="22"/>
                <w:szCs w:val="22"/>
              </w:rPr>
            </w:pPr>
            <w:r>
              <w:rPr>
                <w:rFonts w:ascii="宋体" w:eastAsia="宋体" w:hAnsi="宋体"/>
                <w:color w:val="000000"/>
                <w:kern w:val="0"/>
                <w:sz w:val="22"/>
                <w:szCs w:val="22"/>
                <w:lang w:bidi="ar"/>
              </w:rPr>
              <w:t>21.0</w:t>
            </w:r>
          </w:p>
        </w:tc>
        <w:tc>
          <w:tcPr>
            <w:tcW w:w="1218" w:type="dxa"/>
            <w:vAlign w:val="center"/>
          </w:tcPr>
          <w:p w14:paraId="342E9F7C" w14:textId="77777777" w:rsidR="00C837C3" w:rsidRDefault="00BB1399">
            <w:pPr>
              <w:adjustRightInd w:val="0"/>
              <w:snapToGrid w:val="0"/>
              <w:spacing w:line="300" w:lineRule="auto"/>
              <w:jc w:val="center"/>
              <w:rPr>
                <w:rFonts w:ascii="宋体" w:eastAsia="宋体" w:hAnsi="宋体"/>
                <w:sz w:val="22"/>
                <w:szCs w:val="22"/>
              </w:rPr>
            </w:pPr>
            <w:r>
              <w:rPr>
                <w:rFonts w:ascii="宋体" w:eastAsia="宋体" w:hAnsi="宋体"/>
                <w:sz w:val="22"/>
                <w:szCs w:val="22"/>
              </w:rPr>
              <w:t>79</w:t>
            </w:r>
            <w:r>
              <w:rPr>
                <w:rFonts w:ascii="宋体" w:eastAsia="宋体" w:hAnsi="宋体" w:hint="eastAsia"/>
                <w:color w:val="00B050"/>
                <w:kern w:val="0"/>
                <w:sz w:val="22"/>
                <w:szCs w:val="22"/>
                <w:lang w:bidi="ar"/>
              </w:rPr>
              <w:t>↑</w:t>
            </w:r>
          </w:p>
        </w:tc>
        <w:tc>
          <w:tcPr>
            <w:tcW w:w="1218" w:type="dxa"/>
            <w:vAlign w:val="center"/>
          </w:tcPr>
          <w:p w14:paraId="7BA939FA" w14:textId="77777777" w:rsidR="00C837C3" w:rsidRDefault="00BB1399">
            <w:pPr>
              <w:adjustRightInd w:val="0"/>
              <w:snapToGrid w:val="0"/>
              <w:spacing w:line="300" w:lineRule="auto"/>
              <w:jc w:val="center"/>
              <w:rPr>
                <w:rFonts w:ascii="宋体" w:eastAsia="宋体" w:hAnsi="宋体"/>
                <w:sz w:val="22"/>
                <w:szCs w:val="22"/>
              </w:rPr>
            </w:pPr>
            <w:r>
              <w:rPr>
                <w:rFonts w:ascii="宋体" w:eastAsia="宋体" w:hAnsi="宋体"/>
                <w:sz w:val="22"/>
                <w:szCs w:val="22"/>
              </w:rPr>
              <w:t>13</w:t>
            </w:r>
          </w:p>
        </w:tc>
        <w:tc>
          <w:tcPr>
            <w:tcW w:w="1219" w:type="dxa"/>
            <w:vAlign w:val="center"/>
          </w:tcPr>
          <w:p w14:paraId="2622152C" w14:textId="77777777" w:rsidR="00C837C3" w:rsidRDefault="00BB1399">
            <w:pPr>
              <w:adjustRightInd w:val="0"/>
              <w:snapToGrid w:val="0"/>
              <w:spacing w:line="300" w:lineRule="auto"/>
              <w:jc w:val="center"/>
              <w:rPr>
                <w:rFonts w:ascii="宋体" w:eastAsia="宋体" w:hAnsi="宋体"/>
                <w:sz w:val="22"/>
                <w:szCs w:val="22"/>
              </w:rPr>
            </w:pPr>
            <w:r>
              <w:rPr>
                <w:rFonts w:ascii="宋体" w:eastAsia="宋体" w:hAnsi="宋体"/>
                <w:sz w:val="22"/>
                <w:szCs w:val="22"/>
              </w:rPr>
              <w:t>16.5</w:t>
            </w:r>
            <w:r>
              <w:rPr>
                <w:rFonts w:ascii="宋体" w:eastAsia="宋体" w:hAnsi="宋体" w:hint="eastAsia"/>
                <w:color w:val="FF0000"/>
                <w:kern w:val="0"/>
                <w:sz w:val="22"/>
                <w:szCs w:val="22"/>
                <w:lang w:bidi="ar"/>
              </w:rPr>
              <w:t>↓</w:t>
            </w:r>
          </w:p>
        </w:tc>
      </w:tr>
      <w:tr w:rsidR="00C837C3" w14:paraId="4F465E6A" w14:textId="77777777">
        <w:trPr>
          <w:trHeight w:val="336"/>
          <w:jc w:val="center"/>
        </w:trPr>
        <w:tc>
          <w:tcPr>
            <w:tcW w:w="1118" w:type="dxa"/>
            <w:vAlign w:val="center"/>
          </w:tcPr>
          <w:p w14:paraId="15C522AD" w14:textId="77777777" w:rsidR="00C837C3" w:rsidRDefault="00BB1399">
            <w:pPr>
              <w:adjustRightInd w:val="0"/>
              <w:snapToGrid w:val="0"/>
              <w:spacing w:line="300" w:lineRule="auto"/>
              <w:jc w:val="center"/>
              <w:rPr>
                <w:rFonts w:ascii="宋体" w:eastAsia="宋体" w:hAnsi="宋体"/>
                <w:sz w:val="22"/>
                <w:szCs w:val="22"/>
              </w:rPr>
            </w:pPr>
            <w:r>
              <w:rPr>
                <w:rFonts w:ascii="宋体" w:eastAsia="宋体" w:hAnsi="宋体" w:hint="eastAsia"/>
                <w:color w:val="000000"/>
                <w:kern w:val="0"/>
                <w:sz w:val="22"/>
                <w:szCs w:val="22"/>
                <w:lang w:bidi="ar"/>
              </w:rPr>
              <w:t>杰青</w:t>
            </w:r>
          </w:p>
        </w:tc>
        <w:tc>
          <w:tcPr>
            <w:tcW w:w="1217" w:type="dxa"/>
            <w:vAlign w:val="center"/>
          </w:tcPr>
          <w:p w14:paraId="46D00DA8" w14:textId="77777777" w:rsidR="00C837C3" w:rsidRDefault="00BB1399">
            <w:pPr>
              <w:adjustRightInd w:val="0"/>
              <w:snapToGrid w:val="0"/>
              <w:spacing w:line="300" w:lineRule="auto"/>
              <w:jc w:val="center"/>
              <w:rPr>
                <w:rFonts w:ascii="宋体" w:eastAsia="宋体" w:hAnsi="宋体"/>
                <w:sz w:val="22"/>
                <w:szCs w:val="22"/>
              </w:rPr>
            </w:pPr>
            <w:r>
              <w:rPr>
                <w:rFonts w:ascii="宋体" w:eastAsia="宋体" w:hAnsi="宋体"/>
                <w:color w:val="000000"/>
                <w:kern w:val="0"/>
                <w:sz w:val="22"/>
                <w:szCs w:val="22"/>
                <w:lang w:bidi="ar"/>
              </w:rPr>
              <w:t>69</w:t>
            </w:r>
          </w:p>
        </w:tc>
        <w:tc>
          <w:tcPr>
            <w:tcW w:w="1217" w:type="dxa"/>
            <w:vAlign w:val="center"/>
          </w:tcPr>
          <w:p w14:paraId="36A8B276" w14:textId="77777777" w:rsidR="00C837C3" w:rsidRDefault="00BB1399">
            <w:pPr>
              <w:adjustRightInd w:val="0"/>
              <w:snapToGrid w:val="0"/>
              <w:spacing w:line="300" w:lineRule="auto"/>
              <w:jc w:val="center"/>
              <w:rPr>
                <w:rFonts w:ascii="宋体" w:eastAsia="宋体" w:hAnsi="宋体"/>
                <w:sz w:val="22"/>
                <w:szCs w:val="22"/>
              </w:rPr>
            </w:pPr>
            <w:r>
              <w:rPr>
                <w:rFonts w:ascii="宋体" w:eastAsia="宋体" w:hAnsi="宋体"/>
                <w:color w:val="000000"/>
                <w:kern w:val="0"/>
                <w:sz w:val="22"/>
                <w:szCs w:val="22"/>
                <w:lang w:bidi="ar"/>
              </w:rPr>
              <w:t>5</w:t>
            </w:r>
          </w:p>
        </w:tc>
        <w:tc>
          <w:tcPr>
            <w:tcW w:w="1219" w:type="dxa"/>
            <w:vAlign w:val="center"/>
          </w:tcPr>
          <w:p w14:paraId="00D316D6" w14:textId="77777777" w:rsidR="00C837C3" w:rsidRDefault="00BB1399">
            <w:pPr>
              <w:adjustRightInd w:val="0"/>
              <w:snapToGrid w:val="0"/>
              <w:spacing w:line="300" w:lineRule="auto"/>
              <w:jc w:val="center"/>
              <w:rPr>
                <w:rFonts w:ascii="宋体" w:eastAsia="宋体" w:hAnsi="宋体"/>
                <w:sz w:val="22"/>
                <w:szCs w:val="22"/>
              </w:rPr>
            </w:pPr>
            <w:r>
              <w:rPr>
                <w:rFonts w:ascii="宋体" w:eastAsia="宋体" w:hAnsi="宋体"/>
                <w:color w:val="000000"/>
                <w:kern w:val="0"/>
                <w:sz w:val="22"/>
                <w:szCs w:val="22"/>
                <w:lang w:bidi="ar"/>
              </w:rPr>
              <w:t>7.25</w:t>
            </w:r>
          </w:p>
        </w:tc>
        <w:tc>
          <w:tcPr>
            <w:tcW w:w="1218" w:type="dxa"/>
            <w:vAlign w:val="center"/>
          </w:tcPr>
          <w:p w14:paraId="3D1FCB89" w14:textId="77777777" w:rsidR="00C837C3" w:rsidRDefault="00BB1399">
            <w:pPr>
              <w:adjustRightInd w:val="0"/>
              <w:snapToGrid w:val="0"/>
              <w:spacing w:line="300" w:lineRule="auto"/>
              <w:jc w:val="center"/>
              <w:rPr>
                <w:rFonts w:ascii="宋体" w:eastAsia="宋体" w:hAnsi="宋体"/>
                <w:sz w:val="22"/>
                <w:szCs w:val="22"/>
              </w:rPr>
            </w:pPr>
            <w:r>
              <w:rPr>
                <w:rFonts w:ascii="宋体" w:eastAsia="宋体" w:hAnsi="宋体"/>
                <w:sz w:val="22"/>
                <w:szCs w:val="22"/>
              </w:rPr>
              <w:t>68</w:t>
            </w:r>
            <w:r>
              <w:rPr>
                <w:rFonts w:ascii="宋体" w:eastAsia="宋体" w:hAnsi="宋体" w:hint="eastAsia"/>
                <w:color w:val="FF0000"/>
                <w:kern w:val="0"/>
                <w:sz w:val="22"/>
                <w:szCs w:val="22"/>
                <w:lang w:bidi="ar"/>
              </w:rPr>
              <w:t>↓</w:t>
            </w:r>
          </w:p>
        </w:tc>
        <w:tc>
          <w:tcPr>
            <w:tcW w:w="1218" w:type="dxa"/>
            <w:vAlign w:val="center"/>
          </w:tcPr>
          <w:p w14:paraId="07D01EAA" w14:textId="77777777" w:rsidR="00C837C3" w:rsidRDefault="00BB1399">
            <w:pPr>
              <w:adjustRightInd w:val="0"/>
              <w:snapToGrid w:val="0"/>
              <w:spacing w:line="300" w:lineRule="auto"/>
              <w:jc w:val="center"/>
              <w:rPr>
                <w:rFonts w:ascii="宋体" w:eastAsia="宋体" w:hAnsi="宋体"/>
                <w:sz w:val="22"/>
                <w:szCs w:val="22"/>
              </w:rPr>
            </w:pPr>
            <w:r>
              <w:rPr>
                <w:rFonts w:ascii="宋体" w:eastAsia="宋体" w:hAnsi="宋体"/>
                <w:sz w:val="22"/>
                <w:szCs w:val="22"/>
              </w:rPr>
              <w:t>5</w:t>
            </w:r>
          </w:p>
        </w:tc>
        <w:tc>
          <w:tcPr>
            <w:tcW w:w="1219" w:type="dxa"/>
            <w:vAlign w:val="center"/>
          </w:tcPr>
          <w:p w14:paraId="5635212B" w14:textId="77777777" w:rsidR="00C837C3" w:rsidRDefault="00BB1399">
            <w:pPr>
              <w:adjustRightInd w:val="0"/>
              <w:snapToGrid w:val="0"/>
              <w:spacing w:line="300" w:lineRule="auto"/>
              <w:jc w:val="center"/>
              <w:rPr>
                <w:rFonts w:ascii="宋体" w:eastAsia="宋体" w:hAnsi="宋体"/>
                <w:sz w:val="22"/>
                <w:szCs w:val="22"/>
              </w:rPr>
            </w:pPr>
            <w:r>
              <w:rPr>
                <w:rFonts w:ascii="宋体" w:eastAsia="宋体" w:hAnsi="宋体"/>
                <w:sz w:val="22"/>
                <w:szCs w:val="22"/>
              </w:rPr>
              <w:t>7.35</w:t>
            </w:r>
            <w:r>
              <w:rPr>
                <w:rFonts w:ascii="宋体" w:eastAsia="宋体" w:hAnsi="宋体" w:hint="eastAsia"/>
                <w:color w:val="00B050"/>
                <w:kern w:val="0"/>
                <w:sz w:val="22"/>
                <w:szCs w:val="22"/>
                <w:lang w:bidi="ar"/>
              </w:rPr>
              <w:t>↑</w:t>
            </w:r>
          </w:p>
        </w:tc>
      </w:tr>
      <w:tr w:rsidR="00C837C3" w14:paraId="73C0A923" w14:textId="77777777">
        <w:trPr>
          <w:trHeight w:val="347"/>
          <w:jc w:val="center"/>
        </w:trPr>
        <w:tc>
          <w:tcPr>
            <w:tcW w:w="1118" w:type="dxa"/>
            <w:vAlign w:val="center"/>
          </w:tcPr>
          <w:p w14:paraId="59A0E2A5" w14:textId="77777777" w:rsidR="00C837C3" w:rsidRDefault="00BB1399">
            <w:pPr>
              <w:adjustRightInd w:val="0"/>
              <w:snapToGrid w:val="0"/>
              <w:spacing w:line="300" w:lineRule="auto"/>
              <w:jc w:val="center"/>
              <w:rPr>
                <w:rFonts w:ascii="宋体" w:eastAsia="宋体" w:hAnsi="宋体"/>
                <w:sz w:val="22"/>
                <w:szCs w:val="22"/>
              </w:rPr>
            </w:pPr>
            <w:proofErr w:type="gramStart"/>
            <w:r>
              <w:rPr>
                <w:rFonts w:ascii="宋体" w:eastAsia="宋体" w:hAnsi="宋体" w:hint="eastAsia"/>
                <w:color w:val="000000"/>
                <w:kern w:val="0"/>
                <w:sz w:val="22"/>
                <w:szCs w:val="22"/>
                <w:lang w:bidi="ar"/>
              </w:rPr>
              <w:t>优青</w:t>
            </w:r>
            <w:proofErr w:type="gramEnd"/>
          </w:p>
        </w:tc>
        <w:tc>
          <w:tcPr>
            <w:tcW w:w="1217" w:type="dxa"/>
            <w:vAlign w:val="center"/>
          </w:tcPr>
          <w:p w14:paraId="0C23C17D" w14:textId="77777777" w:rsidR="00C837C3" w:rsidRDefault="00BB1399">
            <w:pPr>
              <w:adjustRightInd w:val="0"/>
              <w:snapToGrid w:val="0"/>
              <w:spacing w:line="300" w:lineRule="auto"/>
              <w:jc w:val="center"/>
              <w:rPr>
                <w:rFonts w:ascii="宋体" w:eastAsia="宋体" w:hAnsi="宋体"/>
                <w:sz w:val="22"/>
                <w:szCs w:val="22"/>
              </w:rPr>
            </w:pPr>
            <w:r>
              <w:rPr>
                <w:rFonts w:ascii="宋体" w:eastAsia="宋体" w:hAnsi="宋体"/>
                <w:color w:val="000000"/>
                <w:kern w:val="0"/>
                <w:sz w:val="22"/>
                <w:szCs w:val="22"/>
                <w:lang w:bidi="ar"/>
              </w:rPr>
              <w:t>79</w:t>
            </w:r>
          </w:p>
        </w:tc>
        <w:tc>
          <w:tcPr>
            <w:tcW w:w="1217" w:type="dxa"/>
            <w:vAlign w:val="center"/>
          </w:tcPr>
          <w:p w14:paraId="52C2A151" w14:textId="77777777" w:rsidR="00C837C3" w:rsidRDefault="00BB1399">
            <w:pPr>
              <w:adjustRightInd w:val="0"/>
              <w:snapToGrid w:val="0"/>
              <w:spacing w:line="300" w:lineRule="auto"/>
              <w:jc w:val="center"/>
              <w:rPr>
                <w:rFonts w:ascii="宋体" w:eastAsia="宋体" w:hAnsi="宋体"/>
                <w:sz w:val="22"/>
                <w:szCs w:val="22"/>
              </w:rPr>
            </w:pPr>
            <w:r>
              <w:rPr>
                <w:rFonts w:ascii="宋体" w:eastAsia="宋体" w:hAnsi="宋体"/>
                <w:color w:val="000000"/>
                <w:kern w:val="0"/>
                <w:sz w:val="22"/>
                <w:szCs w:val="22"/>
                <w:lang w:bidi="ar"/>
              </w:rPr>
              <w:t>8</w:t>
            </w:r>
          </w:p>
        </w:tc>
        <w:tc>
          <w:tcPr>
            <w:tcW w:w="1219" w:type="dxa"/>
            <w:vAlign w:val="center"/>
          </w:tcPr>
          <w:p w14:paraId="0FB37027" w14:textId="77777777" w:rsidR="00C837C3" w:rsidRDefault="00BB1399">
            <w:pPr>
              <w:adjustRightInd w:val="0"/>
              <w:snapToGrid w:val="0"/>
              <w:spacing w:line="300" w:lineRule="auto"/>
              <w:jc w:val="center"/>
              <w:rPr>
                <w:rFonts w:ascii="宋体" w:eastAsia="宋体" w:hAnsi="宋体"/>
                <w:sz w:val="22"/>
                <w:szCs w:val="22"/>
              </w:rPr>
            </w:pPr>
            <w:r>
              <w:rPr>
                <w:rFonts w:ascii="宋体" w:eastAsia="宋体" w:hAnsi="宋体"/>
                <w:color w:val="000000"/>
                <w:kern w:val="0"/>
                <w:sz w:val="22"/>
                <w:szCs w:val="22"/>
                <w:lang w:bidi="ar"/>
              </w:rPr>
              <w:t>10.1</w:t>
            </w:r>
          </w:p>
        </w:tc>
        <w:tc>
          <w:tcPr>
            <w:tcW w:w="1218" w:type="dxa"/>
            <w:vAlign w:val="center"/>
          </w:tcPr>
          <w:p w14:paraId="71E245D5" w14:textId="77777777" w:rsidR="00C837C3" w:rsidRDefault="00BB1399">
            <w:pPr>
              <w:adjustRightInd w:val="0"/>
              <w:snapToGrid w:val="0"/>
              <w:spacing w:line="300" w:lineRule="auto"/>
              <w:jc w:val="center"/>
              <w:rPr>
                <w:rFonts w:ascii="宋体" w:eastAsia="宋体" w:hAnsi="宋体"/>
                <w:sz w:val="22"/>
                <w:szCs w:val="22"/>
              </w:rPr>
            </w:pPr>
            <w:r>
              <w:rPr>
                <w:rFonts w:ascii="宋体" w:eastAsia="宋体" w:hAnsi="宋体"/>
                <w:sz w:val="22"/>
                <w:szCs w:val="22"/>
              </w:rPr>
              <w:t>76</w:t>
            </w:r>
            <w:r>
              <w:rPr>
                <w:rFonts w:ascii="宋体" w:eastAsia="宋体" w:hAnsi="宋体" w:hint="eastAsia"/>
                <w:color w:val="FF0000"/>
                <w:kern w:val="0"/>
                <w:sz w:val="22"/>
                <w:szCs w:val="22"/>
                <w:lang w:bidi="ar"/>
              </w:rPr>
              <w:t>↓</w:t>
            </w:r>
          </w:p>
        </w:tc>
        <w:tc>
          <w:tcPr>
            <w:tcW w:w="1218" w:type="dxa"/>
            <w:vAlign w:val="center"/>
          </w:tcPr>
          <w:p w14:paraId="109DE907" w14:textId="77777777" w:rsidR="00C837C3" w:rsidRDefault="00BB1399">
            <w:pPr>
              <w:adjustRightInd w:val="0"/>
              <w:snapToGrid w:val="0"/>
              <w:spacing w:line="300" w:lineRule="auto"/>
              <w:jc w:val="center"/>
              <w:rPr>
                <w:rFonts w:ascii="宋体" w:eastAsia="宋体" w:hAnsi="宋体"/>
                <w:sz w:val="22"/>
                <w:szCs w:val="22"/>
              </w:rPr>
            </w:pPr>
            <w:r>
              <w:rPr>
                <w:rFonts w:ascii="宋体" w:eastAsia="宋体" w:hAnsi="宋体"/>
                <w:sz w:val="22"/>
                <w:szCs w:val="22"/>
              </w:rPr>
              <w:t>8</w:t>
            </w:r>
          </w:p>
        </w:tc>
        <w:tc>
          <w:tcPr>
            <w:tcW w:w="1219" w:type="dxa"/>
            <w:vAlign w:val="center"/>
          </w:tcPr>
          <w:p w14:paraId="150173B5" w14:textId="77777777" w:rsidR="00C837C3" w:rsidRDefault="00BB1399">
            <w:pPr>
              <w:adjustRightInd w:val="0"/>
              <w:snapToGrid w:val="0"/>
              <w:spacing w:line="300" w:lineRule="auto"/>
              <w:jc w:val="center"/>
              <w:rPr>
                <w:rFonts w:ascii="宋体" w:eastAsia="宋体" w:hAnsi="宋体"/>
                <w:sz w:val="22"/>
                <w:szCs w:val="22"/>
              </w:rPr>
            </w:pPr>
            <w:r>
              <w:rPr>
                <w:rFonts w:ascii="宋体" w:eastAsia="宋体" w:hAnsi="宋体"/>
                <w:sz w:val="22"/>
                <w:szCs w:val="22"/>
              </w:rPr>
              <w:t>10.5</w:t>
            </w:r>
            <w:r>
              <w:rPr>
                <w:rFonts w:ascii="宋体" w:eastAsia="宋体" w:hAnsi="宋体" w:hint="eastAsia"/>
                <w:color w:val="00B050"/>
                <w:kern w:val="0"/>
                <w:sz w:val="22"/>
                <w:szCs w:val="22"/>
                <w:lang w:bidi="ar"/>
              </w:rPr>
              <w:t>↑</w:t>
            </w:r>
          </w:p>
        </w:tc>
      </w:tr>
      <w:tr w:rsidR="00C837C3" w14:paraId="6B1BED73" w14:textId="77777777">
        <w:trPr>
          <w:trHeight w:val="336"/>
          <w:jc w:val="center"/>
        </w:trPr>
        <w:tc>
          <w:tcPr>
            <w:tcW w:w="1118" w:type="dxa"/>
            <w:vAlign w:val="center"/>
          </w:tcPr>
          <w:p w14:paraId="4125A15F" w14:textId="77777777" w:rsidR="00C837C3" w:rsidRDefault="00BB1399">
            <w:pPr>
              <w:adjustRightInd w:val="0"/>
              <w:snapToGrid w:val="0"/>
              <w:spacing w:line="300" w:lineRule="auto"/>
              <w:jc w:val="center"/>
              <w:rPr>
                <w:rFonts w:ascii="宋体" w:eastAsia="宋体" w:hAnsi="宋体"/>
                <w:sz w:val="22"/>
                <w:szCs w:val="22"/>
              </w:rPr>
            </w:pPr>
            <w:r>
              <w:rPr>
                <w:rFonts w:ascii="宋体" w:eastAsia="宋体" w:hAnsi="宋体"/>
                <w:color w:val="000000"/>
                <w:kern w:val="0"/>
                <w:sz w:val="22"/>
                <w:szCs w:val="22"/>
                <w:lang w:bidi="ar"/>
              </w:rPr>
              <w:t>合计</w:t>
            </w:r>
          </w:p>
        </w:tc>
        <w:tc>
          <w:tcPr>
            <w:tcW w:w="1217" w:type="dxa"/>
            <w:vAlign w:val="center"/>
          </w:tcPr>
          <w:p w14:paraId="5BAC8483" w14:textId="77777777" w:rsidR="00C837C3" w:rsidRDefault="00BB1399">
            <w:pPr>
              <w:adjustRightInd w:val="0"/>
              <w:snapToGrid w:val="0"/>
              <w:spacing w:line="300" w:lineRule="auto"/>
              <w:jc w:val="center"/>
              <w:rPr>
                <w:rFonts w:ascii="宋体" w:eastAsia="宋体" w:hAnsi="宋体"/>
                <w:sz w:val="22"/>
                <w:szCs w:val="22"/>
              </w:rPr>
            </w:pPr>
            <w:r>
              <w:rPr>
                <w:rFonts w:ascii="宋体" w:eastAsia="宋体" w:hAnsi="宋体"/>
                <w:color w:val="000000"/>
                <w:kern w:val="0"/>
                <w:sz w:val="22"/>
                <w:szCs w:val="22"/>
                <w:lang w:bidi="ar"/>
              </w:rPr>
              <w:t>1205</w:t>
            </w:r>
          </w:p>
        </w:tc>
        <w:tc>
          <w:tcPr>
            <w:tcW w:w="1217" w:type="dxa"/>
            <w:vAlign w:val="center"/>
          </w:tcPr>
          <w:p w14:paraId="04648EFA" w14:textId="77777777" w:rsidR="00C837C3" w:rsidRDefault="00BB1399">
            <w:pPr>
              <w:adjustRightInd w:val="0"/>
              <w:snapToGrid w:val="0"/>
              <w:spacing w:line="300" w:lineRule="auto"/>
              <w:jc w:val="center"/>
              <w:rPr>
                <w:rFonts w:ascii="宋体" w:eastAsia="宋体" w:hAnsi="宋体"/>
                <w:sz w:val="22"/>
                <w:szCs w:val="22"/>
              </w:rPr>
            </w:pPr>
            <w:r>
              <w:rPr>
                <w:rFonts w:ascii="宋体" w:eastAsia="宋体" w:hAnsi="宋体"/>
                <w:color w:val="000000"/>
                <w:kern w:val="0"/>
                <w:sz w:val="22"/>
                <w:szCs w:val="22"/>
                <w:lang w:bidi="ar"/>
              </w:rPr>
              <w:t>259</w:t>
            </w:r>
          </w:p>
        </w:tc>
        <w:tc>
          <w:tcPr>
            <w:tcW w:w="1219" w:type="dxa"/>
            <w:vAlign w:val="center"/>
          </w:tcPr>
          <w:p w14:paraId="20CDCA30" w14:textId="77777777" w:rsidR="00C837C3" w:rsidRDefault="00BB1399">
            <w:pPr>
              <w:adjustRightInd w:val="0"/>
              <w:snapToGrid w:val="0"/>
              <w:spacing w:line="300" w:lineRule="auto"/>
              <w:jc w:val="center"/>
              <w:rPr>
                <w:rFonts w:ascii="宋体" w:eastAsia="宋体" w:hAnsi="宋体"/>
                <w:sz w:val="22"/>
                <w:szCs w:val="22"/>
              </w:rPr>
            </w:pPr>
            <w:r>
              <w:rPr>
                <w:rFonts w:ascii="宋体" w:eastAsia="宋体" w:hAnsi="宋体"/>
                <w:color w:val="000000"/>
                <w:kern w:val="0"/>
                <w:sz w:val="22"/>
                <w:szCs w:val="22"/>
                <w:lang w:bidi="ar"/>
              </w:rPr>
              <w:t>-</w:t>
            </w:r>
          </w:p>
        </w:tc>
        <w:tc>
          <w:tcPr>
            <w:tcW w:w="1218" w:type="dxa"/>
            <w:vAlign w:val="center"/>
          </w:tcPr>
          <w:p w14:paraId="11D26437" w14:textId="77777777" w:rsidR="00C837C3" w:rsidRDefault="00BB1399">
            <w:pPr>
              <w:adjustRightInd w:val="0"/>
              <w:snapToGrid w:val="0"/>
              <w:spacing w:line="300" w:lineRule="auto"/>
              <w:jc w:val="center"/>
              <w:rPr>
                <w:rFonts w:ascii="宋体" w:eastAsia="宋体" w:hAnsi="宋体"/>
                <w:sz w:val="22"/>
                <w:szCs w:val="22"/>
              </w:rPr>
            </w:pPr>
            <w:r>
              <w:rPr>
                <w:rFonts w:ascii="宋体" w:eastAsia="宋体" w:hAnsi="宋体"/>
                <w:sz w:val="22"/>
                <w:szCs w:val="22"/>
              </w:rPr>
              <w:t>1477</w:t>
            </w:r>
            <w:r>
              <w:rPr>
                <w:rFonts w:ascii="宋体" w:eastAsia="宋体" w:hAnsi="宋体" w:hint="eastAsia"/>
                <w:color w:val="00B050"/>
                <w:kern w:val="0"/>
                <w:sz w:val="22"/>
                <w:szCs w:val="22"/>
                <w:lang w:bidi="ar"/>
              </w:rPr>
              <w:t>↑</w:t>
            </w:r>
          </w:p>
        </w:tc>
        <w:tc>
          <w:tcPr>
            <w:tcW w:w="1218" w:type="dxa"/>
            <w:vAlign w:val="center"/>
          </w:tcPr>
          <w:p w14:paraId="4F5B3E1D" w14:textId="77777777" w:rsidR="00C837C3" w:rsidRDefault="00BB1399">
            <w:pPr>
              <w:adjustRightInd w:val="0"/>
              <w:snapToGrid w:val="0"/>
              <w:spacing w:line="300" w:lineRule="auto"/>
              <w:jc w:val="center"/>
              <w:rPr>
                <w:rFonts w:ascii="宋体" w:eastAsia="宋体" w:hAnsi="宋体"/>
                <w:sz w:val="22"/>
                <w:szCs w:val="22"/>
              </w:rPr>
            </w:pPr>
            <w:r>
              <w:rPr>
                <w:rFonts w:ascii="宋体" w:eastAsia="宋体" w:hAnsi="宋体"/>
                <w:sz w:val="22"/>
                <w:szCs w:val="22"/>
              </w:rPr>
              <w:t>248</w:t>
            </w:r>
            <w:r>
              <w:rPr>
                <w:rFonts w:ascii="宋体" w:eastAsia="宋体" w:hAnsi="宋体" w:hint="eastAsia"/>
                <w:color w:val="FF0000"/>
                <w:kern w:val="0"/>
                <w:sz w:val="22"/>
                <w:szCs w:val="22"/>
                <w:lang w:bidi="ar"/>
              </w:rPr>
              <w:t>↓</w:t>
            </w:r>
          </w:p>
        </w:tc>
        <w:tc>
          <w:tcPr>
            <w:tcW w:w="1219" w:type="dxa"/>
            <w:vAlign w:val="center"/>
          </w:tcPr>
          <w:p w14:paraId="7A6AB7D9" w14:textId="77777777" w:rsidR="00C837C3" w:rsidRDefault="00BB1399">
            <w:pPr>
              <w:keepNext/>
              <w:adjustRightInd w:val="0"/>
              <w:snapToGrid w:val="0"/>
              <w:spacing w:line="300" w:lineRule="auto"/>
              <w:jc w:val="center"/>
              <w:rPr>
                <w:rFonts w:ascii="宋体" w:eastAsia="宋体" w:hAnsi="宋体"/>
                <w:sz w:val="22"/>
                <w:szCs w:val="22"/>
              </w:rPr>
            </w:pPr>
            <w:r>
              <w:rPr>
                <w:rFonts w:ascii="宋体" w:eastAsia="宋体" w:hAnsi="宋体"/>
                <w:color w:val="000000"/>
                <w:kern w:val="0"/>
                <w:sz w:val="22"/>
                <w:szCs w:val="22"/>
                <w:lang w:bidi="ar"/>
              </w:rPr>
              <w:t>-</w:t>
            </w:r>
          </w:p>
        </w:tc>
      </w:tr>
    </w:tbl>
    <w:p w14:paraId="35A7ABAC" w14:textId="77777777" w:rsidR="00C837C3" w:rsidRDefault="00C837C3">
      <w:pPr>
        <w:spacing w:line="300" w:lineRule="auto"/>
        <w:rPr>
          <w:sz w:val="18"/>
          <w:szCs w:val="18"/>
        </w:rPr>
      </w:pPr>
    </w:p>
    <w:p w14:paraId="01B6C291" w14:textId="77777777" w:rsidR="00C837C3" w:rsidRDefault="00BB1399">
      <w:pPr>
        <w:pStyle w:val="a9"/>
        <w:widowControl w:val="0"/>
        <w:spacing w:line="300" w:lineRule="auto"/>
        <w:ind w:left="360"/>
        <w:jc w:val="both"/>
        <w:rPr>
          <w:rFonts w:ascii="仿宋" w:eastAsia="仿宋" w:hAnsi="仿宋"/>
          <w:b/>
          <w:color w:val="0070C0"/>
          <w:kern w:val="0"/>
          <w:sz w:val="26"/>
          <w:szCs w:val="26"/>
          <w:lang w:bidi="ar"/>
        </w:rPr>
      </w:pPr>
      <w:r>
        <w:rPr>
          <w:rFonts w:ascii="仿宋" w:eastAsia="仿宋" w:hAnsi="仿宋" w:hint="eastAsia"/>
          <w:b/>
          <w:color w:val="0070C0"/>
          <w:kern w:val="0"/>
          <w:sz w:val="26"/>
          <w:szCs w:val="26"/>
          <w:lang w:bidi="ar"/>
        </w:rPr>
        <w:t>2</w:t>
      </w:r>
      <w:r>
        <w:rPr>
          <w:rFonts w:ascii="仿宋" w:eastAsia="仿宋" w:hAnsi="仿宋"/>
          <w:b/>
          <w:color w:val="0070C0"/>
          <w:kern w:val="0"/>
          <w:sz w:val="26"/>
          <w:szCs w:val="26"/>
          <w:lang w:bidi="ar"/>
        </w:rPr>
        <w:t xml:space="preserve">.2 </w:t>
      </w:r>
      <w:r>
        <w:rPr>
          <w:rFonts w:ascii="仿宋" w:eastAsia="仿宋" w:hAnsi="仿宋" w:hint="eastAsia"/>
          <w:b/>
          <w:color w:val="0070C0"/>
          <w:kern w:val="0"/>
          <w:sz w:val="26"/>
          <w:szCs w:val="26"/>
          <w:lang w:bidi="ar"/>
        </w:rPr>
        <w:t>各类项目申请和资助的进一步分析</w:t>
      </w:r>
    </w:p>
    <w:p w14:paraId="4A51AC9B" w14:textId="77777777" w:rsidR="00C837C3" w:rsidRDefault="00BB1399">
      <w:pPr>
        <w:widowControl w:val="0"/>
        <w:spacing w:line="300" w:lineRule="auto"/>
        <w:ind w:firstLine="426"/>
        <w:jc w:val="both"/>
        <w:rPr>
          <w:rFonts w:ascii="Times New Roman" w:eastAsia="宋体" w:hAnsi="Times New Roman" w:cs="Times New Roman"/>
          <w:szCs w:val="20"/>
          <w14:ligatures w14:val="none"/>
        </w:rPr>
      </w:pPr>
      <w:r>
        <w:rPr>
          <w:rFonts w:ascii="Times New Roman" w:eastAsia="宋体" w:hAnsi="Times New Roman" w:cs="Times New Roman" w:hint="eastAsia"/>
          <w:szCs w:val="20"/>
          <w14:ligatures w14:val="none"/>
        </w:rPr>
        <w:t>面上、青年和重点项目是天文学科申请量和资助量最大的项目类型，也是目前天文学科基金项目的主体。我们将这三类项目申请和资助数据作进一步分析，以反映学科发展的现状和趋势。</w:t>
      </w:r>
    </w:p>
    <w:p w14:paraId="607273CC" w14:textId="3F442956" w:rsidR="00C837C3" w:rsidRDefault="00BB1399">
      <w:pPr>
        <w:widowControl w:val="0"/>
        <w:spacing w:line="300" w:lineRule="auto"/>
        <w:ind w:firstLine="426"/>
        <w:jc w:val="both"/>
        <w:rPr>
          <w:rFonts w:ascii="Times New Roman" w:eastAsia="宋体" w:hAnsi="Times New Roman" w:cs="Times New Roman"/>
          <w:szCs w:val="20"/>
          <w14:ligatures w14:val="none"/>
        </w:rPr>
      </w:pPr>
      <w:r>
        <w:rPr>
          <w:rFonts w:ascii="Times New Roman" w:eastAsia="宋体" w:hAnsi="Times New Roman" w:cs="Times New Roman" w:hint="eastAsia"/>
          <w:szCs w:val="20"/>
          <w14:ligatures w14:val="none"/>
        </w:rPr>
        <w:lastRenderedPageBreak/>
        <w:t>按照一级申请代码（</w:t>
      </w:r>
      <w:r>
        <w:rPr>
          <w:rFonts w:ascii="Times New Roman" w:eastAsia="宋体" w:hAnsi="Times New Roman" w:cs="Times New Roman"/>
          <w:szCs w:val="20"/>
          <w14:ligatures w14:val="none"/>
        </w:rPr>
        <w:t xml:space="preserve">A14 </w:t>
      </w:r>
      <w:r w:rsidR="00192C21">
        <w:rPr>
          <w:rFonts w:ascii="Times New Roman" w:eastAsia="宋体" w:hAnsi="Times New Roman" w:cs="Times New Roman" w:hint="eastAsia"/>
          <w:szCs w:val="20"/>
          <w14:ligatures w14:val="none"/>
        </w:rPr>
        <w:t>—</w:t>
      </w:r>
      <w:r>
        <w:rPr>
          <w:rFonts w:ascii="Times New Roman" w:eastAsia="宋体" w:hAnsi="Times New Roman" w:cs="Times New Roman"/>
          <w:szCs w:val="20"/>
          <w14:ligatures w14:val="none"/>
        </w:rPr>
        <w:t xml:space="preserve"> A19</w:t>
      </w:r>
      <w:r>
        <w:rPr>
          <w:rFonts w:ascii="Times New Roman" w:eastAsia="宋体" w:hAnsi="Times New Roman" w:cs="Times New Roman" w:hint="eastAsia"/>
          <w:szCs w:val="20"/>
          <w14:ligatures w14:val="none"/>
        </w:rPr>
        <w:t>）分类，我们将这三类项目的申请和资助数据总结为表</w:t>
      </w:r>
      <w:r>
        <w:rPr>
          <w:rFonts w:ascii="Times New Roman" w:eastAsia="宋体" w:hAnsi="Times New Roman" w:cs="Times New Roman" w:hint="eastAsia"/>
          <w:szCs w:val="20"/>
          <w14:ligatures w14:val="none"/>
        </w:rPr>
        <w:t>2</w:t>
      </w:r>
      <w:r>
        <w:rPr>
          <w:rFonts w:ascii="Times New Roman" w:eastAsia="宋体" w:hAnsi="Times New Roman" w:cs="Times New Roman" w:hint="eastAsia"/>
          <w:szCs w:val="20"/>
          <w14:ligatures w14:val="none"/>
        </w:rPr>
        <w:t>，并与</w:t>
      </w:r>
      <w:r>
        <w:rPr>
          <w:rFonts w:ascii="Times New Roman" w:eastAsia="宋体" w:hAnsi="Times New Roman" w:cs="Times New Roman" w:hint="eastAsia"/>
          <w:szCs w:val="20"/>
          <w14:ligatures w14:val="none"/>
        </w:rPr>
        <w:t>2</w:t>
      </w:r>
      <w:r>
        <w:rPr>
          <w:rFonts w:ascii="Times New Roman" w:eastAsia="宋体" w:hAnsi="Times New Roman" w:cs="Times New Roman"/>
          <w:szCs w:val="20"/>
          <w14:ligatures w14:val="none"/>
        </w:rPr>
        <w:t>023</w:t>
      </w:r>
      <w:r>
        <w:rPr>
          <w:rFonts w:ascii="Times New Roman" w:eastAsia="宋体" w:hAnsi="Times New Roman" w:cs="Times New Roman" w:hint="eastAsia"/>
          <w:szCs w:val="20"/>
          <w14:ligatures w14:val="none"/>
        </w:rPr>
        <w:t>年度的数据进行对比。</w:t>
      </w:r>
      <w:r>
        <w:rPr>
          <w:rFonts w:ascii="Times New Roman" w:eastAsia="宋体" w:hAnsi="Times New Roman" w:cs="Times New Roman" w:hint="eastAsia"/>
          <w:szCs w:val="20"/>
          <w14:ligatures w14:val="none"/>
        </w:rPr>
        <w:t>2</w:t>
      </w:r>
      <w:r>
        <w:rPr>
          <w:rFonts w:ascii="Times New Roman" w:eastAsia="宋体" w:hAnsi="Times New Roman" w:cs="Times New Roman"/>
          <w:szCs w:val="20"/>
          <w14:ligatures w14:val="none"/>
        </w:rPr>
        <w:t>024</w:t>
      </w:r>
      <w:r>
        <w:rPr>
          <w:rFonts w:ascii="Times New Roman" w:eastAsia="宋体" w:hAnsi="Times New Roman" w:cs="Times New Roman" w:hint="eastAsia"/>
          <w:szCs w:val="20"/>
          <w14:ligatures w14:val="none"/>
        </w:rPr>
        <w:t>年度各类型项目的</w:t>
      </w:r>
      <w:proofErr w:type="gramStart"/>
      <w:r>
        <w:rPr>
          <w:rFonts w:ascii="Times New Roman" w:eastAsia="宋体" w:hAnsi="Times New Roman" w:cs="Times New Roman" w:hint="eastAsia"/>
          <w:szCs w:val="20"/>
          <w14:ligatures w14:val="none"/>
        </w:rPr>
        <w:t>总批准</w:t>
      </w:r>
      <w:proofErr w:type="gramEnd"/>
      <w:r>
        <w:rPr>
          <w:rFonts w:ascii="Times New Roman" w:eastAsia="宋体" w:hAnsi="Times New Roman" w:cs="Times New Roman" w:hint="eastAsia"/>
          <w:szCs w:val="20"/>
          <w14:ligatures w14:val="none"/>
        </w:rPr>
        <w:t>项数与</w:t>
      </w:r>
      <w:r>
        <w:rPr>
          <w:rFonts w:ascii="Times New Roman" w:eastAsia="宋体" w:hAnsi="Times New Roman" w:cs="Times New Roman" w:hint="eastAsia"/>
          <w:szCs w:val="20"/>
          <w14:ligatures w14:val="none"/>
        </w:rPr>
        <w:t>2</w:t>
      </w:r>
      <w:r>
        <w:rPr>
          <w:rFonts w:ascii="Times New Roman" w:eastAsia="宋体" w:hAnsi="Times New Roman" w:cs="Times New Roman"/>
          <w:szCs w:val="20"/>
          <w14:ligatures w14:val="none"/>
        </w:rPr>
        <w:t>023</w:t>
      </w:r>
      <w:r>
        <w:rPr>
          <w:rFonts w:ascii="Times New Roman" w:eastAsia="宋体" w:hAnsi="Times New Roman" w:cs="Times New Roman" w:hint="eastAsia"/>
          <w:szCs w:val="20"/>
          <w14:ligatures w14:val="none"/>
        </w:rPr>
        <w:t>年度基本持平，在各领域的分布也与上年度基本相同。</w:t>
      </w:r>
    </w:p>
    <w:p w14:paraId="3C506EF3" w14:textId="77777777" w:rsidR="00C837C3" w:rsidRDefault="00C837C3">
      <w:pPr>
        <w:spacing w:line="300" w:lineRule="auto"/>
        <w:rPr>
          <w:sz w:val="18"/>
          <w:szCs w:val="18"/>
        </w:rPr>
      </w:pPr>
    </w:p>
    <w:p w14:paraId="0654E683" w14:textId="77777777" w:rsidR="00C837C3" w:rsidRDefault="00BB1399">
      <w:pPr>
        <w:adjustRightInd w:val="0"/>
        <w:snapToGrid w:val="0"/>
        <w:spacing w:line="300" w:lineRule="auto"/>
        <w:jc w:val="center"/>
        <w:rPr>
          <w:rFonts w:ascii="宋体" w:eastAsia="宋体" w:hAnsi="宋体"/>
          <w:b/>
          <w:sz w:val="22"/>
          <w:szCs w:val="22"/>
        </w:rPr>
      </w:pPr>
      <w:r>
        <w:rPr>
          <w:rFonts w:ascii="宋体" w:eastAsia="宋体" w:hAnsi="宋体" w:hint="eastAsia"/>
          <w:b/>
          <w:sz w:val="22"/>
          <w:szCs w:val="22"/>
        </w:rPr>
        <w:t xml:space="preserve">表 </w:t>
      </w:r>
      <w:r>
        <w:rPr>
          <w:rFonts w:ascii="宋体" w:eastAsia="宋体" w:hAnsi="宋体"/>
          <w:b/>
          <w:sz w:val="22"/>
          <w:szCs w:val="22"/>
        </w:rPr>
        <w:fldChar w:fldCharType="begin"/>
      </w:r>
      <w:r>
        <w:rPr>
          <w:rFonts w:ascii="宋体" w:eastAsia="宋体" w:hAnsi="宋体"/>
          <w:b/>
          <w:sz w:val="22"/>
          <w:szCs w:val="22"/>
        </w:rPr>
        <w:instrText xml:space="preserve"> </w:instrText>
      </w:r>
      <w:r>
        <w:rPr>
          <w:rFonts w:ascii="宋体" w:eastAsia="宋体" w:hAnsi="宋体" w:hint="eastAsia"/>
          <w:b/>
          <w:sz w:val="22"/>
          <w:szCs w:val="22"/>
        </w:rPr>
        <w:instrText>SEQ 表 \* ARABIC</w:instrText>
      </w:r>
      <w:r>
        <w:rPr>
          <w:rFonts w:ascii="宋体" w:eastAsia="宋体" w:hAnsi="宋体"/>
          <w:b/>
          <w:sz w:val="22"/>
          <w:szCs w:val="22"/>
        </w:rPr>
        <w:instrText xml:space="preserve"> </w:instrText>
      </w:r>
      <w:r>
        <w:rPr>
          <w:rFonts w:ascii="宋体" w:eastAsia="宋体" w:hAnsi="宋体"/>
          <w:b/>
          <w:sz w:val="22"/>
          <w:szCs w:val="22"/>
        </w:rPr>
        <w:fldChar w:fldCharType="separate"/>
      </w:r>
      <w:r>
        <w:rPr>
          <w:rFonts w:ascii="宋体" w:eastAsia="宋体" w:hAnsi="宋体"/>
          <w:b/>
          <w:sz w:val="22"/>
          <w:szCs w:val="22"/>
        </w:rPr>
        <w:t>2</w:t>
      </w:r>
      <w:r>
        <w:rPr>
          <w:rFonts w:ascii="宋体" w:eastAsia="宋体" w:hAnsi="宋体"/>
          <w:b/>
          <w:sz w:val="22"/>
          <w:szCs w:val="22"/>
        </w:rPr>
        <w:fldChar w:fldCharType="end"/>
      </w:r>
      <w:r>
        <w:rPr>
          <w:rFonts w:ascii="宋体" w:eastAsia="宋体" w:hAnsi="宋体"/>
          <w:b/>
          <w:sz w:val="22"/>
          <w:szCs w:val="22"/>
        </w:rPr>
        <w:t xml:space="preserve"> 天文科学处面上</w:t>
      </w:r>
      <w:r>
        <w:rPr>
          <w:rFonts w:ascii="宋体" w:eastAsia="宋体" w:hAnsi="宋体" w:hint="eastAsia"/>
          <w:b/>
          <w:sz w:val="22"/>
          <w:szCs w:val="22"/>
        </w:rPr>
        <w:t>、</w:t>
      </w:r>
      <w:r>
        <w:rPr>
          <w:rFonts w:ascii="宋体" w:eastAsia="宋体" w:hAnsi="宋体"/>
          <w:b/>
          <w:sz w:val="22"/>
          <w:szCs w:val="22"/>
        </w:rPr>
        <w:t>青年</w:t>
      </w:r>
      <w:r>
        <w:rPr>
          <w:rFonts w:ascii="宋体" w:eastAsia="宋体" w:hAnsi="宋体" w:hint="eastAsia"/>
          <w:b/>
          <w:sz w:val="22"/>
          <w:szCs w:val="22"/>
        </w:rPr>
        <w:t>和重点项目</w:t>
      </w:r>
      <w:r>
        <w:rPr>
          <w:rFonts w:ascii="宋体" w:eastAsia="宋体" w:hAnsi="宋体"/>
          <w:b/>
          <w:sz w:val="22"/>
          <w:szCs w:val="22"/>
        </w:rPr>
        <w:t>在</w:t>
      </w:r>
      <w:r>
        <w:rPr>
          <w:rFonts w:ascii="宋体" w:eastAsia="宋体" w:hAnsi="宋体" w:hint="eastAsia"/>
          <w:b/>
          <w:sz w:val="22"/>
          <w:szCs w:val="22"/>
        </w:rPr>
        <w:t>6</w:t>
      </w:r>
      <w:r>
        <w:rPr>
          <w:rFonts w:ascii="宋体" w:eastAsia="宋体" w:hAnsi="宋体"/>
          <w:b/>
          <w:sz w:val="22"/>
          <w:szCs w:val="22"/>
        </w:rPr>
        <w:t>个一级代码中的申请和资助情况比较</w:t>
      </w:r>
    </w:p>
    <w:tbl>
      <w:tblPr>
        <w:tblStyle w:val="a8"/>
        <w:tblW w:w="0" w:type="auto"/>
        <w:tblLook w:val="04A0" w:firstRow="1" w:lastRow="0" w:firstColumn="1" w:lastColumn="0" w:noHBand="0" w:noVBand="1"/>
      </w:tblPr>
      <w:tblGrid>
        <w:gridCol w:w="1132"/>
        <w:gridCol w:w="1132"/>
        <w:gridCol w:w="1132"/>
        <w:gridCol w:w="1132"/>
        <w:gridCol w:w="1133"/>
        <w:gridCol w:w="1133"/>
        <w:gridCol w:w="1133"/>
        <w:gridCol w:w="1133"/>
      </w:tblGrid>
      <w:tr w:rsidR="00C837C3" w14:paraId="224E01DB" w14:textId="77777777">
        <w:trPr>
          <w:trHeight w:val="130"/>
        </w:trPr>
        <w:tc>
          <w:tcPr>
            <w:tcW w:w="2264" w:type="dxa"/>
            <w:gridSpan w:val="2"/>
            <w:vMerge w:val="restart"/>
            <w:vAlign w:val="center"/>
          </w:tcPr>
          <w:p w14:paraId="021BEBE9" w14:textId="77777777" w:rsidR="00C837C3" w:rsidRDefault="00C837C3">
            <w:pPr>
              <w:spacing w:line="300" w:lineRule="auto"/>
              <w:jc w:val="center"/>
              <w:rPr>
                <w:rFonts w:ascii="宋体" w:eastAsia="宋体" w:hAnsi="宋体"/>
                <w:sz w:val="22"/>
                <w:szCs w:val="22"/>
                <w:lang w:val="en-CA" w:bidi="ar"/>
              </w:rPr>
            </w:pPr>
          </w:p>
        </w:tc>
        <w:tc>
          <w:tcPr>
            <w:tcW w:w="3397" w:type="dxa"/>
            <w:gridSpan w:val="3"/>
            <w:vAlign w:val="center"/>
          </w:tcPr>
          <w:p w14:paraId="04360597" w14:textId="77777777" w:rsidR="00C837C3" w:rsidRDefault="00BB1399">
            <w:pPr>
              <w:spacing w:line="300" w:lineRule="auto"/>
              <w:jc w:val="center"/>
              <w:rPr>
                <w:rFonts w:ascii="宋体" w:eastAsia="宋体" w:hAnsi="宋体"/>
                <w:sz w:val="22"/>
                <w:szCs w:val="22"/>
                <w:lang w:val="en-CA" w:bidi="ar"/>
              </w:rPr>
            </w:pPr>
            <w:r>
              <w:rPr>
                <w:rFonts w:ascii="宋体" w:eastAsia="宋体" w:hAnsi="宋体"/>
                <w:color w:val="000000"/>
                <w:sz w:val="22"/>
                <w:szCs w:val="22"/>
              </w:rPr>
              <w:t>2023年</w:t>
            </w:r>
          </w:p>
        </w:tc>
        <w:tc>
          <w:tcPr>
            <w:tcW w:w="3399" w:type="dxa"/>
            <w:gridSpan w:val="3"/>
            <w:vAlign w:val="center"/>
          </w:tcPr>
          <w:p w14:paraId="27813153" w14:textId="77777777" w:rsidR="00C837C3" w:rsidRDefault="00BB1399">
            <w:pPr>
              <w:spacing w:line="300" w:lineRule="auto"/>
              <w:jc w:val="center"/>
              <w:rPr>
                <w:rFonts w:ascii="宋体" w:eastAsia="宋体" w:hAnsi="宋体"/>
                <w:sz w:val="22"/>
                <w:szCs w:val="22"/>
                <w:lang w:val="en-CA" w:bidi="ar"/>
              </w:rPr>
            </w:pPr>
            <w:r>
              <w:rPr>
                <w:rFonts w:ascii="宋体" w:eastAsia="宋体" w:hAnsi="宋体"/>
                <w:color w:val="000000"/>
                <w:sz w:val="22"/>
                <w:szCs w:val="22"/>
              </w:rPr>
              <w:t>2024年</w:t>
            </w:r>
          </w:p>
        </w:tc>
      </w:tr>
      <w:tr w:rsidR="00C837C3" w14:paraId="5E53669F" w14:textId="77777777">
        <w:trPr>
          <w:trHeight w:val="171"/>
        </w:trPr>
        <w:tc>
          <w:tcPr>
            <w:tcW w:w="2264" w:type="dxa"/>
            <w:gridSpan w:val="2"/>
            <w:vMerge/>
            <w:vAlign w:val="center"/>
          </w:tcPr>
          <w:p w14:paraId="25A9E871" w14:textId="77777777" w:rsidR="00C837C3" w:rsidRDefault="00C837C3">
            <w:pPr>
              <w:spacing w:line="300" w:lineRule="auto"/>
              <w:jc w:val="center"/>
              <w:rPr>
                <w:rFonts w:ascii="宋体" w:eastAsia="宋体" w:hAnsi="宋体"/>
                <w:sz w:val="22"/>
                <w:szCs w:val="22"/>
                <w:lang w:val="en-CA" w:bidi="ar"/>
              </w:rPr>
            </w:pPr>
          </w:p>
        </w:tc>
        <w:tc>
          <w:tcPr>
            <w:tcW w:w="1132" w:type="dxa"/>
            <w:vAlign w:val="center"/>
          </w:tcPr>
          <w:p w14:paraId="024709E3" w14:textId="77777777" w:rsidR="00C837C3" w:rsidRDefault="00BB1399">
            <w:pPr>
              <w:spacing w:line="300" w:lineRule="auto"/>
              <w:jc w:val="center"/>
              <w:rPr>
                <w:rFonts w:ascii="宋体" w:eastAsia="宋体" w:hAnsi="宋体"/>
                <w:sz w:val="22"/>
                <w:szCs w:val="22"/>
                <w:lang w:val="en-CA" w:bidi="ar"/>
              </w:rPr>
            </w:pPr>
            <w:r>
              <w:rPr>
                <w:rFonts w:ascii="宋体" w:eastAsia="宋体" w:hAnsi="宋体"/>
                <w:color w:val="000000"/>
                <w:sz w:val="22"/>
                <w:szCs w:val="22"/>
              </w:rPr>
              <w:t>申请项数</w:t>
            </w:r>
          </w:p>
        </w:tc>
        <w:tc>
          <w:tcPr>
            <w:tcW w:w="1132" w:type="dxa"/>
            <w:vAlign w:val="center"/>
          </w:tcPr>
          <w:p w14:paraId="7A530897" w14:textId="77777777" w:rsidR="00C837C3" w:rsidRDefault="00BB1399">
            <w:pPr>
              <w:spacing w:line="300" w:lineRule="auto"/>
              <w:jc w:val="center"/>
              <w:rPr>
                <w:rFonts w:ascii="宋体" w:eastAsia="宋体" w:hAnsi="宋体"/>
                <w:sz w:val="22"/>
                <w:szCs w:val="22"/>
                <w:lang w:val="en-CA" w:bidi="ar"/>
              </w:rPr>
            </w:pPr>
            <w:r>
              <w:rPr>
                <w:rFonts w:ascii="宋体" w:eastAsia="宋体" w:hAnsi="宋体"/>
                <w:color w:val="000000"/>
                <w:sz w:val="22"/>
                <w:szCs w:val="22"/>
              </w:rPr>
              <w:t>批准项数</w:t>
            </w:r>
          </w:p>
        </w:tc>
        <w:tc>
          <w:tcPr>
            <w:tcW w:w="1133" w:type="dxa"/>
            <w:vAlign w:val="center"/>
          </w:tcPr>
          <w:p w14:paraId="5E7D771D" w14:textId="77777777" w:rsidR="00C837C3" w:rsidRDefault="00BB1399">
            <w:pPr>
              <w:spacing w:line="300" w:lineRule="auto"/>
              <w:jc w:val="center"/>
              <w:rPr>
                <w:rFonts w:ascii="宋体" w:eastAsia="宋体" w:hAnsi="宋体"/>
                <w:sz w:val="22"/>
                <w:szCs w:val="22"/>
                <w:lang w:val="en-CA" w:bidi="ar"/>
              </w:rPr>
            </w:pPr>
            <w:r>
              <w:rPr>
                <w:rFonts w:ascii="宋体" w:eastAsia="宋体" w:hAnsi="宋体"/>
                <w:color w:val="000000"/>
                <w:sz w:val="22"/>
                <w:szCs w:val="22"/>
              </w:rPr>
              <w:t>资助率</w:t>
            </w:r>
            <w:r>
              <w:rPr>
                <w:rFonts w:ascii="宋体" w:eastAsia="宋体" w:hAnsi="宋体" w:hint="eastAsia"/>
                <w:color w:val="000000"/>
                <w:sz w:val="22"/>
                <w:szCs w:val="22"/>
              </w:rPr>
              <w:t>/</w:t>
            </w:r>
            <w:r>
              <w:rPr>
                <w:rFonts w:ascii="宋体" w:eastAsia="宋体" w:hAnsi="宋体"/>
                <w:color w:val="000000"/>
                <w:sz w:val="22"/>
                <w:szCs w:val="22"/>
              </w:rPr>
              <w:t>%</w:t>
            </w:r>
          </w:p>
        </w:tc>
        <w:tc>
          <w:tcPr>
            <w:tcW w:w="1133" w:type="dxa"/>
            <w:vAlign w:val="center"/>
          </w:tcPr>
          <w:p w14:paraId="0E4F7C37" w14:textId="77777777" w:rsidR="00C837C3" w:rsidRDefault="00BB1399">
            <w:pPr>
              <w:spacing w:line="300" w:lineRule="auto"/>
              <w:jc w:val="center"/>
              <w:rPr>
                <w:rFonts w:ascii="宋体" w:eastAsia="宋体" w:hAnsi="宋体"/>
                <w:sz w:val="22"/>
                <w:szCs w:val="22"/>
                <w:lang w:val="en-CA" w:bidi="ar"/>
              </w:rPr>
            </w:pPr>
            <w:r>
              <w:rPr>
                <w:rFonts w:ascii="宋体" w:eastAsia="宋体" w:hAnsi="宋体"/>
                <w:color w:val="000000"/>
                <w:sz w:val="22"/>
                <w:szCs w:val="22"/>
              </w:rPr>
              <w:t>申请项数</w:t>
            </w:r>
          </w:p>
        </w:tc>
        <w:tc>
          <w:tcPr>
            <w:tcW w:w="1133" w:type="dxa"/>
            <w:vAlign w:val="center"/>
          </w:tcPr>
          <w:p w14:paraId="1A5CF3F1" w14:textId="77777777" w:rsidR="00C837C3" w:rsidRDefault="00BB1399">
            <w:pPr>
              <w:spacing w:line="300" w:lineRule="auto"/>
              <w:jc w:val="center"/>
              <w:rPr>
                <w:rFonts w:ascii="宋体" w:eastAsia="宋体" w:hAnsi="宋体"/>
                <w:sz w:val="22"/>
                <w:szCs w:val="22"/>
                <w:lang w:val="en-CA" w:bidi="ar"/>
              </w:rPr>
            </w:pPr>
            <w:r>
              <w:rPr>
                <w:rFonts w:ascii="宋体" w:eastAsia="宋体" w:hAnsi="宋体"/>
                <w:color w:val="000000"/>
                <w:sz w:val="22"/>
                <w:szCs w:val="22"/>
              </w:rPr>
              <w:t>批准项数</w:t>
            </w:r>
          </w:p>
        </w:tc>
        <w:tc>
          <w:tcPr>
            <w:tcW w:w="1133" w:type="dxa"/>
            <w:vAlign w:val="center"/>
          </w:tcPr>
          <w:p w14:paraId="7B073399" w14:textId="77777777" w:rsidR="00C837C3" w:rsidRDefault="00BB1399">
            <w:pPr>
              <w:spacing w:line="300" w:lineRule="auto"/>
              <w:jc w:val="center"/>
              <w:rPr>
                <w:rFonts w:ascii="宋体" w:eastAsia="宋体" w:hAnsi="宋体"/>
                <w:sz w:val="22"/>
                <w:szCs w:val="22"/>
                <w:lang w:val="en-CA" w:bidi="ar"/>
              </w:rPr>
            </w:pPr>
            <w:r>
              <w:rPr>
                <w:rFonts w:ascii="宋体" w:eastAsia="宋体" w:hAnsi="宋体"/>
                <w:color w:val="000000"/>
                <w:sz w:val="22"/>
                <w:szCs w:val="22"/>
              </w:rPr>
              <w:t>资助率</w:t>
            </w:r>
            <w:r>
              <w:rPr>
                <w:rFonts w:ascii="宋体" w:eastAsia="宋体" w:hAnsi="宋体" w:hint="eastAsia"/>
                <w:color w:val="000000"/>
                <w:sz w:val="22"/>
                <w:szCs w:val="22"/>
              </w:rPr>
              <w:t>/</w:t>
            </w:r>
            <w:r>
              <w:rPr>
                <w:rFonts w:ascii="宋体" w:eastAsia="宋体" w:hAnsi="宋体"/>
                <w:color w:val="000000"/>
                <w:sz w:val="22"/>
                <w:szCs w:val="22"/>
              </w:rPr>
              <w:t>%</w:t>
            </w:r>
          </w:p>
        </w:tc>
      </w:tr>
      <w:tr w:rsidR="00C837C3" w14:paraId="3A995C7F" w14:textId="77777777">
        <w:trPr>
          <w:trHeight w:val="376"/>
        </w:trPr>
        <w:tc>
          <w:tcPr>
            <w:tcW w:w="1132" w:type="dxa"/>
            <w:vMerge w:val="restart"/>
            <w:vAlign w:val="center"/>
          </w:tcPr>
          <w:p w14:paraId="4094CD49" w14:textId="77777777" w:rsidR="00C837C3" w:rsidRDefault="00BB1399">
            <w:pPr>
              <w:spacing w:line="300" w:lineRule="auto"/>
              <w:jc w:val="center"/>
              <w:rPr>
                <w:rFonts w:ascii="宋体" w:eastAsia="宋体" w:hAnsi="宋体"/>
                <w:sz w:val="22"/>
                <w:szCs w:val="22"/>
                <w:lang w:val="en-CA" w:bidi="ar"/>
              </w:rPr>
            </w:pPr>
            <w:r>
              <w:rPr>
                <w:rFonts w:ascii="宋体" w:eastAsia="宋体" w:hAnsi="宋体" w:hint="eastAsia"/>
                <w:color w:val="000000"/>
                <w:kern w:val="0"/>
                <w:sz w:val="22"/>
                <w:szCs w:val="22"/>
                <w:lang w:bidi="ar"/>
              </w:rPr>
              <w:t>宇宙学和星系</w:t>
            </w:r>
          </w:p>
        </w:tc>
        <w:tc>
          <w:tcPr>
            <w:tcW w:w="1132" w:type="dxa"/>
            <w:vAlign w:val="center"/>
          </w:tcPr>
          <w:p w14:paraId="27943619" w14:textId="77777777" w:rsidR="00C837C3" w:rsidRDefault="00BB1399">
            <w:pPr>
              <w:spacing w:line="300" w:lineRule="auto"/>
              <w:jc w:val="center"/>
              <w:rPr>
                <w:rFonts w:ascii="宋体" w:eastAsia="宋体" w:hAnsi="宋体"/>
                <w:color w:val="000000" w:themeColor="text1"/>
                <w:sz w:val="22"/>
                <w:szCs w:val="22"/>
                <w:lang w:val="en-CA"/>
              </w:rPr>
            </w:pPr>
            <w:r>
              <w:rPr>
                <w:rFonts w:ascii="宋体" w:eastAsia="宋体" w:hAnsi="宋体" w:hint="eastAsia"/>
                <w:color w:val="000000" w:themeColor="text1"/>
                <w:kern w:val="0"/>
                <w:sz w:val="22"/>
                <w:szCs w:val="22"/>
              </w:rPr>
              <w:t>面上</w:t>
            </w:r>
          </w:p>
        </w:tc>
        <w:tc>
          <w:tcPr>
            <w:tcW w:w="1132" w:type="dxa"/>
            <w:vAlign w:val="center"/>
          </w:tcPr>
          <w:p w14:paraId="7BEC28FB" w14:textId="77777777" w:rsidR="00C837C3" w:rsidRDefault="00BB1399">
            <w:pPr>
              <w:spacing w:line="300" w:lineRule="auto"/>
              <w:jc w:val="center"/>
              <w:rPr>
                <w:rFonts w:ascii="宋体" w:eastAsia="宋体" w:hAnsi="宋体"/>
                <w:sz w:val="22"/>
                <w:szCs w:val="22"/>
                <w:lang w:val="en-CA" w:bidi="ar"/>
              </w:rPr>
            </w:pPr>
            <w:r>
              <w:rPr>
                <w:rFonts w:ascii="宋体" w:eastAsia="宋体" w:hAnsi="宋体"/>
                <w:color w:val="000000"/>
                <w:kern w:val="0"/>
                <w:sz w:val="22"/>
                <w:szCs w:val="22"/>
                <w:lang w:bidi="ar"/>
              </w:rPr>
              <w:t>94</w:t>
            </w:r>
          </w:p>
        </w:tc>
        <w:tc>
          <w:tcPr>
            <w:tcW w:w="1132" w:type="dxa"/>
            <w:vAlign w:val="center"/>
          </w:tcPr>
          <w:p w14:paraId="2DED2576" w14:textId="77777777" w:rsidR="00C837C3" w:rsidRDefault="00BB1399">
            <w:pPr>
              <w:spacing w:line="300" w:lineRule="auto"/>
              <w:jc w:val="center"/>
              <w:rPr>
                <w:rFonts w:ascii="宋体" w:eastAsia="宋体" w:hAnsi="宋体"/>
                <w:sz w:val="22"/>
                <w:szCs w:val="22"/>
                <w:lang w:val="en-CA" w:bidi="ar"/>
              </w:rPr>
            </w:pPr>
            <w:r>
              <w:rPr>
                <w:rFonts w:ascii="宋体" w:eastAsia="宋体" w:hAnsi="宋体"/>
                <w:sz w:val="22"/>
                <w:szCs w:val="22"/>
              </w:rPr>
              <w:t>20</w:t>
            </w:r>
          </w:p>
        </w:tc>
        <w:tc>
          <w:tcPr>
            <w:tcW w:w="1133" w:type="dxa"/>
            <w:vAlign w:val="center"/>
          </w:tcPr>
          <w:p w14:paraId="7DC2F881" w14:textId="77777777" w:rsidR="00C837C3" w:rsidRDefault="00BB1399">
            <w:pPr>
              <w:spacing w:line="300" w:lineRule="auto"/>
              <w:jc w:val="center"/>
              <w:rPr>
                <w:rFonts w:ascii="宋体" w:eastAsia="宋体" w:hAnsi="宋体"/>
                <w:sz w:val="22"/>
                <w:szCs w:val="22"/>
                <w:lang w:val="en-CA" w:bidi="ar"/>
              </w:rPr>
            </w:pPr>
            <w:r>
              <w:rPr>
                <w:rFonts w:ascii="宋体" w:eastAsia="宋体" w:hAnsi="宋体"/>
                <w:color w:val="000000"/>
                <w:sz w:val="22"/>
                <w:szCs w:val="22"/>
              </w:rPr>
              <w:t>21.3</w:t>
            </w:r>
          </w:p>
        </w:tc>
        <w:tc>
          <w:tcPr>
            <w:tcW w:w="1133" w:type="dxa"/>
            <w:vAlign w:val="center"/>
          </w:tcPr>
          <w:p w14:paraId="3BC4687F" w14:textId="77777777" w:rsidR="00C837C3" w:rsidRDefault="00BB1399">
            <w:pPr>
              <w:spacing w:line="300" w:lineRule="auto"/>
              <w:jc w:val="center"/>
              <w:rPr>
                <w:rFonts w:ascii="宋体" w:eastAsia="宋体" w:hAnsi="宋体"/>
                <w:sz w:val="22"/>
                <w:szCs w:val="22"/>
                <w:lang w:val="en-CA" w:bidi="ar"/>
              </w:rPr>
            </w:pPr>
            <w:r>
              <w:rPr>
                <w:rFonts w:ascii="宋体" w:eastAsia="宋体" w:hAnsi="宋体"/>
                <w:sz w:val="22"/>
                <w:szCs w:val="22"/>
                <w:lang w:val="en-CA" w:bidi="ar"/>
              </w:rPr>
              <w:t>142</w:t>
            </w:r>
            <w:r>
              <w:rPr>
                <w:rFonts w:ascii="宋体" w:eastAsia="宋体" w:hAnsi="宋体" w:hint="eastAsia"/>
                <w:color w:val="00B050"/>
                <w:kern w:val="0"/>
                <w:sz w:val="22"/>
                <w:szCs w:val="22"/>
                <w:lang w:bidi="ar"/>
              </w:rPr>
              <w:t>↑</w:t>
            </w:r>
          </w:p>
        </w:tc>
        <w:tc>
          <w:tcPr>
            <w:tcW w:w="1133" w:type="dxa"/>
            <w:vAlign w:val="center"/>
          </w:tcPr>
          <w:p w14:paraId="78E99EE2" w14:textId="77777777" w:rsidR="00C837C3" w:rsidRDefault="00BB1399">
            <w:pPr>
              <w:spacing w:line="300" w:lineRule="auto"/>
              <w:jc w:val="center"/>
              <w:rPr>
                <w:rFonts w:ascii="宋体" w:eastAsia="宋体" w:hAnsi="宋体"/>
                <w:sz w:val="22"/>
                <w:szCs w:val="22"/>
                <w:lang w:val="en-CA" w:bidi="ar"/>
              </w:rPr>
            </w:pPr>
            <w:r>
              <w:rPr>
                <w:rFonts w:ascii="宋体" w:eastAsia="宋体" w:hAnsi="宋体"/>
                <w:sz w:val="22"/>
                <w:szCs w:val="22"/>
                <w:lang w:val="en-CA" w:bidi="ar"/>
              </w:rPr>
              <w:t>21</w:t>
            </w:r>
            <w:r>
              <w:rPr>
                <w:rFonts w:ascii="宋体" w:eastAsia="宋体" w:hAnsi="宋体" w:hint="eastAsia"/>
                <w:color w:val="00B050"/>
                <w:kern w:val="0"/>
                <w:sz w:val="22"/>
                <w:szCs w:val="22"/>
                <w:lang w:bidi="ar"/>
              </w:rPr>
              <w:t>↑</w:t>
            </w:r>
          </w:p>
        </w:tc>
        <w:tc>
          <w:tcPr>
            <w:tcW w:w="1133" w:type="dxa"/>
            <w:vAlign w:val="center"/>
          </w:tcPr>
          <w:p w14:paraId="358140A2" w14:textId="77777777" w:rsidR="00C837C3" w:rsidRDefault="00BB1399">
            <w:pPr>
              <w:spacing w:line="300" w:lineRule="auto"/>
              <w:jc w:val="center"/>
              <w:rPr>
                <w:rFonts w:ascii="宋体" w:eastAsia="宋体" w:hAnsi="宋体"/>
                <w:sz w:val="22"/>
                <w:szCs w:val="22"/>
                <w:lang w:val="en-CA" w:bidi="ar"/>
              </w:rPr>
            </w:pPr>
            <w:r>
              <w:rPr>
                <w:rFonts w:ascii="宋体" w:eastAsia="宋体" w:hAnsi="宋体"/>
                <w:sz w:val="22"/>
                <w:szCs w:val="22"/>
                <w:lang w:val="en-CA" w:bidi="ar"/>
              </w:rPr>
              <w:t>14.8</w:t>
            </w:r>
            <w:r>
              <w:rPr>
                <w:rFonts w:ascii="宋体" w:eastAsia="宋体" w:hAnsi="宋体" w:hint="eastAsia"/>
                <w:color w:val="FF0000"/>
                <w:kern w:val="0"/>
                <w:sz w:val="22"/>
                <w:szCs w:val="22"/>
                <w:lang w:bidi="ar"/>
              </w:rPr>
              <w:t>↓</w:t>
            </w:r>
          </w:p>
        </w:tc>
      </w:tr>
      <w:tr w:rsidR="00C837C3" w14:paraId="19B1E87B" w14:textId="77777777">
        <w:trPr>
          <w:trHeight w:val="64"/>
        </w:trPr>
        <w:tc>
          <w:tcPr>
            <w:tcW w:w="1132" w:type="dxa"/>
            <w:vMerge/>
            <w:vAlign w:val="center"/>
          </w:tcPr>
          <w:p w14:paraId="287E3F37" w14:textId="77777777" w:rsidR="00C837C3" w:rsidRDefault="00C837C3">
            <w:pPr>
              <w:spacing w:line="300" w:lineRule="auto"/>
              <w:jc w:val="center"/>
              <w:rPr>
                <w:rFonts w:ascii="宋体" w:eastAsia="宋体" w:hAnsi="宋体"/>
                <w:sz w:val="22"/>
                <w:szCs w:val="22"/>
                <w:lang w:val="en-CA" w:bidi="ar"/>
              </w:rPr>
            </w:pPr>
          </w:p>
        </w:tc>
        <w:tc>
          <w:tcPr>
            <w:tcW w:w="1132" w:type="dxa"/>
            <w:vAlign w:val="center"/>
          </w:tcPr>
          <w:p w14:paraId="0E4BFAF9" w14:textId="77777777" w:rsidR="00C837C3" w:rsidRDefault="00BB1399">
            <w:pPr>
              <w:spacing w:line="300" w:lineRule="auto"/>
              <w:jc w:val="center"/>
              <w:rPr>
                <w:rFonts w:ascii="宋体" w:eastAsia="宋体" w:hAnsi="宋体"/>
                <w:color w:val="000000" w:themeColor="text1"/>
                <w:sz w:val="22"/>
                <w:szCs w:val="22"/>
                <w:lang w:val="en-CA"/>
              </w:rPr>
            </w:pPr>
            <w:r>
              <w:rPr>
                <w:rFonts w:ascii="宋体" w:eastAsia="宋体" w:hAnsi="宋体" w:hint="eastAsia"/>
                <w:color w:val="000000" w:themeColor="text1"/>
                <w:kern w:val="0"/>
                <w:sz w:val="22"/>
                <w:szCs w:val="22"/>
              </w:rPr>
              <w:t>青年</w:t>
            </w:r>
          </w:p>
        </w:tc>
        <w:tc>
          <w:tcPr>
            <w:tcW w:w="1132" w:type="dxa"/>
            <w:vAlign w:val="center"/>
          </w:tcPr>
          <w:p w14:paraId="13E7DBB5" w14:textId="77777777" w:rsidR="00C837C3" w:rsidRDefault="00BB1399">
            <w:pPr>
              <w:spacing w:line="300" w:lineRule="auto"/>
              <w:jc w:val="center"/>
              <w:rPr>
                <w:rFonts w:ascii="宋体" w:eastAsia="宋体" w:hAnsi="宋体"/>
                <w:sz w:val="22"/>
                <w:szCs w:val="22"/>
                <w:lang w:val="en-CA" w:bidi="ar"/>
              </w:rPr>
            </w:pPr>
            <w:r>
              <w:rPr>
                <w:rFonts w:ascii="宋体" w:eastAsia="宋体" w:hAnsi="宋体"/>
                <w:color w:val="000000"/>
                <w:kern w:val="0"/>
                <w:sz w:val="22"/>
                <w:szCs w:val="22"/>
                <w:lang w:bidi="ar"/>
              </w:rPr>
              <w:t>99</w:t>
            </w:r>
          </w:p>
        </w:tc>
        <w:tc>
          <w:tcPr>
            <w:tcW w:w="1132" w:type="dxa"/>
            <w:vAlign w:val="center"/>
          </w:tcPr>
          <w:p w14:paraId="40E4598A" w14:textId="77777777" w:rsidR="00C837C3" w:rsidRDefault="00BB1399">
            <w:pPr>
              <w:spacing w:line="300" w:lineRule="auto"/>
              <w:jc w:val="center"/>
              <w:rPr>
                <w:rFonts w:ascii="宋体" w:eastAsia="宋体" w:hAnsi="宋体"/>
                <w:sz w:val="22"/>
                <w:szCs w:val="22"/>
                <w:lang w:val="en-CA" w:bidi="ar"/>
              </w:rPr>
            </w:pPr>
            <w:r>
              <w:rPr>
                <w:rFonts w:ascii="宋体" w:eastAsia="宋体" w:hAnsi="宋体"/>
                <w:color w:val="000000"/>
                <w:kern w:val="0"/>
                <w:sz w:val="22"/>
                <w:szCs w:val="22"/>
                <w:lang w:bidi="ar"/>
              </w:rPr>
              <w:t>26</w:t>
            </w:r>
          </w:p>
        </w:tc>
        <w:tc>
          <w:tcPr>
            <w:tcW w:w="1133" w:type="dxa"/>
            <w:vAlign w:val="center"/>
          </w:tcPr>
          <w:p w14:paraId="134BD21C" w14:textId="77777777" w:rsidR="00C837C3" w:rsidRDefault="00BB1399">
            <w:pPr>
              <w:spacing w:line="300" w:lineRule="auto"/>
              <w:jc w:val="center"/>
              <w:rPr>
                <w:rFonts w:ascii="宋体" w:eastAsia="宋体" w:hAnsi="宋体"/>
                <w:sz w:val="22"/>
                <w:szCs w:val="22"/>
                <w:lang w:val="en-CA" w:bidi="ar"/>
              </w:rPr>
            </w:pPr>
            <w:r>
              <w:rPr>
                <w:rFonts w:ascii="宋体" w:eastAsia="宋体" w:hAnsi="宋体"/>
                <w:color w:val="000000"/>
                <w:sz w:val="22"/>
                <w:szCs w:val="22"/>
              </w:rPr>
              <w:t>26.3</w:t>
            </w:r>
          </w:p>
        </w:tc>
        <w:tc>
          <w:tcPr>
            <w:tcW w:w="1133" w:type="dxa"/>
            <w:vAlign w:val="center"/>
          </w:tcPr>
          <w:p w14:paraId="5EC840E1" w14:textId="77777777" w:rsidR="00C837C3" w:rsidRDefault="00BB1399">
            <w:pPr>
              <w:spacing w:line="300" w:lineRule="auto"/>
              <w:jc w:val="center"/>
              <w:rPr>
                <w:rFonts w:ascii="宋体" w:eastAsia="宋体" w:hAnsi="宋体"/>
                <w:sz w:val="22"/>
                <w:szCs w:val="22"/>
                <w:lang w:val="en-CA" w:bidi="ar"/>
              </w:rPr>
            </w:pPr>
            <w:r>
              <w:rPr>
                <w:rFonts w:ascii="宋体" w:eastAsia="宋体" w:hAnsi="宋体"/>
                <w:sz w:val="22"/>
                <w:szCs w:val="22"/>
                <w:lang w:val="en-CA" w:bidi="ar"/>
              </w:rPr>
              <w:t>112</w:t>
            </w:r>
            <w:r>
              <w:rPr>
                <w:rFonts w:ascii="宋体" w:eastAsia="宋体" w:hAnsi="宋体" w:hint="eastAsia"/>
                <w:color w:val="00B050"/>
                <w:kern w:val="0"/>
                <w:sz w:val="22"/>
                <w:szCs w:val="22"/>
                <w:lang w:bidi="ar"/>
              </w:rPr>
              <w:t>↑</w:t>
            </w:r>
          </w:p>
        </w:tc>
        <w:tc>
          <w:tcPr>
            <w:tcW w:w="1133" w:type="dxa"/>
            <w:vAlign w:val="center"/>
          </w:tcPr>
          <w:p w14:paraId="436DE73B" w14:textId="77777777" w:rsidR="00C837C3" w:rsidRDefault="00BB1399">
            <w:pPr>
              <w:spacing w:line="300" w:lineRule="auto"/>
              <w:jc w:val="center"/>
              <w:rPr>
                <w:rFonts w:ascii="宋体" w:eastAsia="宋体" w:hAnsi="宋体"/>
                <w:sz w:val="22"/>
                <w:szCs w:val="22"/>
                <w:lang w:val="en-CA" w:bidi="ar"/>
              </w:rPr>
            </w:pPr>
            <w:r>
              <w:rPr>
                <w:rFonts w:ascii="宋体" w:eastAsia="宋体" w:hAnsi="宋体"/>
                <w:sz w:val="22"/>
                <w:szCs w:val="22"/>
                <w:lang w:val="en-CA" w:bidi="ar"/>
              </w:rPr>
              <w:t>25</w:t>
            </w:r>
            <w:r>
              <w:rPr>
                <w:rFonts w:ascii="宋体" w:eastAsia="宋体" w:hAnsi="宋体" w:hint="eastAsia"/>
                <w:color w:val="FF0000"/>
                <w:kern w:val="0"/>
                <w:sz w:val="22"/>
                <w:szCs w:val="22"/>
                <w:lang w:bidi="ar"/>
              </w:rPr>
              <w:t>↓</w:t>
            </w:r>
          </w:p>
        </w:tc>
        <w:tc>
          <w:tcPr>
            <w:tcW w:w="1133" w:type="dxa"/>
            <w:vAlign w:val="center"/>
          </w:tcPr>
          <w:p w14:paraId="6A4CA70F" w14:textId="77777777" w:rsidR="00C837C3" w:rsidRDefault="00BB1399">
            <w:pPr>
              <w:spacing w:line="300" w:lineRule="auto"/>
              <w:jc w:val="center"/>
              <w:rPr>
                <w:rFonts w:ascii="宋体" w:eastAsia="宋体" w:hAnsi="宋体"/>
                <w:sz w:val="22"/>
                <w:szCs w:val="22"/>
                <w:lang w:val="en-CA" w:bidi="ar"/>
              </w:rPr>
            </w:pPr>
            <w:r>
              <w:rPr>
                <w:rFonts w:ascii="宋体" w:eastAsia="宋体" w:hAnsi="宋体"/>
                <w:sz w:val="22"/>
                <w:szCs w:val="22"/>
                <w:lang w:val="en-CA" w:bidi="ar"/>
              </w:rPr>
              <w:t>22.3</w:t>
            </w:r>
            <w:r>
              <w:rPr>
                <w:rFonts w:ascii="宋体" w:eastAsia="宋体" w:hAnsi="宋体" w:hint="eastAsia"/>
                <w:color w:val="FF0000"/>
                <w:kern w:val="0"/>
                <w:sz w:val="22"/>
                <w:szCs w:val="22"/>
                <w:lang w:bidi="ar"/>
              </w:rPr>
              <w:t>↓</w:t>
            </w:r>
          </w:p>
        </w:tc>
      </w:tr>
      <w:tr w:rsidR="00C837C3" w14:paraId="10FFCDC1" w14:textId="77777777">
        <w:trPr>
          <w:trHeight w:val="64"/>
        </w:trPr>
        <w:tc>
          <w:tcPr>
            <w:tcW w:w="1132" w:type="dxa"/>
            <w:vMerge/>
            <w:vAlign w:val="center"/>
          </w:tcPr>
          <w:p w14:paraId="59307E17" w14:textId="77777777" w:rsidR="00C837C3" w:rsidRDefault="00C837C3">
            <w:pPr>
              <w:spacing w:line="300" w:lineRule="auto"/>
              <w:jc w:val="center"/>
              <w:rPr>
                <w:rFonts w:ascii="宋体" w:eastAsia="宋体" w:hAnsi="宋体"/>
                <w:sz w:val="22"/>
                <w:szCs w:val="22"/>
                <w:lang w:val="en-CA" w:bidi="ar"/>
              </w:rPr>
            </w:pPr>
          </w:p>
        </w:tc>
        <w:tc>
          <w:tcPr>
            <w:tcW w:w="1132" w:type="dxa"/>
            <w:vAlign w:val="center"/>
          </w:tcPr>
          <w:p w14:paraId="3462162B" w14:textId="77777777" w:rsidR="00C837C3" w:rsidRDefault="00BB1399">
            <w:pPr>
              <w:spacing w:line="300" w:lineRule="auto"/>
              <w:jc w:val="center"/>
              <w:rPr>
                <w:rFonts w:ascii="宋体" w:eastAsia="宋体" w:hAnsi="宋体"/>
                <w:color w:val="000000" w:themeColor="text1"/>
                <w:kern w:val="0"/>
                <w:sz w:val="22"/>
                <w:szCs w:val="22"/>
                <w:lang w:bidi="ar"/>
              </w:rPr>
            </w:pPr>
            <w:r>
              <w:rPr>
                <w:rFonts w:ascii="宋体" w:eastAsia="宋体" w:hAnsi="宋体" w:hint="eastAsia"/>
                <w:color w:val="000000" w:themeColor="text1"/>
                <w:kern w:val="0"/>
                <w:sz w:val="22"/>
                <w:szCs w:val="22"/>
                <w:lang w:bidi="ar"/>
              </w:rPr>
              <w:t>重点</w:t>
            </w:r>
          </w:p>
        </w:tc>
        <w:tc>
          <w:tcPr>
            <w:tcW w:w="1132" w:type="dxa"/>
            <w:vAlign w:val="center"/>
          </w:tcPr>
          <w:p w14:paraId="31F932FC" w14:textId="77777777" w:rsidR="00C837C3" w:rsidRDefault="00BB1399">
            <w:pPr>
              <w:spacing w:line="300" w:lineRule="auto"/>
              <w:jc w:val="center"/>
              <w:rPr>
                <w:rFonts w:ascii="宋体" w:eastAsia="宋体" w:hAnsi="宋体"/>
                <w:color w:val="000000"/>
                <w:kern w:val="0"/>
                <w:sz w:val="22"/>
                <w:szCs w:val="22"/>
                <w:lang w:bidi="ar"/>
              </w:rPr>
            </w:pPr>
            <w:r>
              <w:rPr>
                <w:rFonts w:ascii="宋体" w:eastAsia="宋体" w:hAnsi="宋体"/>
                <w:color w:val="000000"/>
                <w:kern w:val="0"/>
                <w:sz w:val="22"/>
                <w:szCs w:val="22"/>
                <w:lang w:bidi="ar"/>
              </w:rPr>
              <w:t>12</w:t>
            </w:r>
          </w:p>
        </w:tc>
        <w:tc>
          <w:tcPr>
            <w:tcW w:w="1132" w:type="dxa"/>
            <w:vAlign w:val="center"/>
          </w:tcPr>
          <w:p w14:paraId="4025AC56" w14:textId="77777777" w:rsidR="00C837C3" w:rsidRDefault="00BB1399">
            <w:pPr>
              <w:spacing w:line="300" w:lineRule="auto"/>
              <w:jc w:val="center"/>
              <w:rPr>
                <w:rFonts w:ascii="宋体" w:eastAsia="宋体" w:hAnsi="宋体"/>
                <w:color w:val="000000"/>
                <w:kern w:val="0"/>
                <w:sz w:val="22"/>
                <w:szCs w:val="22"/>
                <w:lang w:bidi="ar"/>
              </w:rPr>
            </w:pPr>
            <w:r>
              <w:rPr>
                <w:rFonts w:ascii="宋体" w:eastAsia="宋体" w:hAnsi="宋体"/>
                <w:color w:val="000000"/>
                <w:kern w:val="0"/>
                <w:sz w:val="22"/>
                <w:szCs w:val="22"/>
                <w:lang w:bidi="ar"/>
              </w:rPr>
              <w:t>4</w:t>
            </w:r>
          </w:p>
        </w:tc>
        <w:tc>
          <w:tcPr>
            <w:tcW w:w="1133" w:type="dxa"/>
            <w:vAlign w:val="center"/>
          </w:tcPr>
          <w:p w14:paraId="00514154" w14:textId="77777777" w:rsidR="00C837C3" w:rsidRDefault="00BB1399">
            <w:pPr>
              <w:spacing w:line="300" w:lineRule="auto"/>
              <w:jc w:val="center"/>
              <w:rPr>
                <w:rFonts w:ascii="宋体" w:eastAsia="宋体" w:hAnsi="宋体"/>
                <w:color w:val="000000"/>
                <w:sz w:val="22"/>
                <w:szCs w:val="22"/>
              </w:rPr>
            </w:pPr>
            <w:r>
              <w:rPr>
                <w:rFonts w:ascii="宋体" w:eastAsia="宋体" w:hAnsi="宋体"/>
                <w:color w:val="000000"/>
                <w:sz w:val="22"/>
                <w:szCs w:val="22"/>
              </w:rPr>
              <w:t>33.3</w:t>
            </w:r>
          </w:p>
        </w:tc>
        <w:tc>
          <w:tcPr>
            <w:tcW w:w="1133" w:type="dxa"/>
            <w:vAlign w:val="center"/>
          </w:tcPr>
          <w:p w14:paraId="4843DE13" w14:textId="77777777" w:rsidR="00C837C3" w:rsidRDefault="00BB1399">
            <w:pPr>
              <w:spacing w:line="300" w:lineRule="auto"/>
              <w:jc w:val="center"/>
              <w:rPr>
                <w:rFonts w:ascii="宋体" w:eastAsia="宋体" w:hAnsi="宋体"/>
                <w:color w:val="000000"/>
                <w:kern w:val="0"/>
                <w:sz w:val="22"/>
                <w:szCs w:val="22"/>
                <w:lang w:bidi="ar"/>
              </w:rPr>
            </w:pPr>
            <w:r>
              <w:rPr>
                <w:rFonts w:ascii="宋体" w:eastAsia="宋体" w:hAnsi="宋体"/>
                <w:color w:val="000000"/>
                <w:kern w:val="0"/>
                <w:sz w:val="22"/>
                <w:szCs w:val="22"/>
                <w:lang w:bidi="ar"/>
              </w:rPr>
              <w:t>24</w:t>
            </w:r>
            <w:r>
              <w:rPr>
                <w:rFonts w:ascii="宋体" w:eastAsia="宋体" w:hAnsi="宋体" w:hint="eastAsia"/>
                <w:color w:val="00B050"/>
                <w:kern w:val="0"/>
                <w:sz w:val="22"/>
                <w:szCs w:val="22"/>
                <w:lang w:bidi="ar"/>
              </w:rPr>
              <w:t>↑</w:t>
            </w:r>
          </w:p>
        </w:tc>
        <w:tc>
          <w:tcPr>
            <w:tcW w:w="1133" w:type="dxa"/>
            <w:vAlign w:val="center"/>
          </w:tcPr>
          <w:p w14:paraId="6EAB5F56" w14:textId="77777777" w:rsidR="00C837C3" w:rsidRDefault="00BB1399">
            <w:pPr>
              <w:spacing w:line="300" w:lineRule="auto"/>
              <w:jc w:val="center"/>
              <w:rPr>
                <w:rFonts w:ascii="宋体" w:eastAsia="宋体" w:hAnsi="宋体"/>
                <w:color w:val="000000"/>
                <w:kern w:val="0"/>
                <w:sz w:val="22"/>
                <w:szCs w:val="22"/>
                <w:lang w:bidi="ar"/>
              </w:rPr>
            </w:pPr>
            <w:r>
              <w:rPr>
                <w:rFonts w:ascii="宋体" w:eastAsia="宋体" w:hAnsi="宋体"/>
                <w:color w:val="000000"/>
                <w:kern w:val="0"/>
                <w:sz w:val="22"/>
                <w:szCs w:val="22"/>
                <w:lang w:bidi="ar"/>
              </w:rPr>
              <w:t>5</w:t>
            </w:r>
            <w:r>
              <w:rPr>
                <w:rFonts w:ascii="宋体" w:eastAsia="宋体" w:hAnsi="宋体" w:hint="eastAsia"/>
                <w:color w:val="00B050"/>
                <w:kern w:val="0"/>
                <w:sz w:val="22"/>
                <w:szCs w:val="22"/>
                <w:lang w:bidi="ar"/>
              </w:rPr>
              <w:t>↑</w:t>
            </w:r>
          </w:p>
        </w:tc>
        <w:tc>
          <w:tcPr>
            <w:tcW w:w="1133" w:type="dxa"/>
            <w:vAlign w:val="center"/>
          </w:tcPr>
          <w:p w14:paraId="3F7545B4" w14:textId="77777777" w:rsidR="00C837C3" w:rsidRDefault="00BB1399">
            <w:pPr>
              <w:spacing w:line="300" w:lineRule="auto"/>
              <w:jc w:val="center"/>
              <w:rPr>
                <w:rFonts w:ascii="宋体" w:eastAsia="宋体" w:hAnsi="宋体"/>
                <w:color w:val="000000"/>
                <w:sz w:val="22"/>
                <w:szCs w:val="22"/>
              </w:rPr>
            </w:pPr>
            <w:r>
              <w:rPr>
                <w:rFonts w:ascii="宋体" w:eastAsia="宋体" w:hAnsi="宋体"/>
                <w:color w:val="000000"/>
                <w:sz w:val="22"/>
                <w:szCs w:val="22"/>
              </w:rPr>
              <w:t>20.8</w:t>
            </w:r>
            <w:r>
              <w:rPr>
                <w:rFonts w:ascii="宋体" w:eastAsia="宋体" w:hAnsi="宋体" w:hint="eastAsia"/>
                <w:color w:val="FF0000"/>
                <w:kern w:val="0"/>
                <w:sz w:val="22"/>
                <w:szCs w:val="22"/>
                <w:lang w:bidi="ar"/>
              </w:rPr>
              <w:t>↓</w:t>
            </w:r>
          </w:p>
        </w:tc>
      </w:tr>
      <w:tr w:rsidR="00C837C3" w14:paraId="02C92EDE" w14:textId="77777777">
        <w:trPr>
          <w:trHeight w:val="64"/>
        </w:trPr>
        <w:tc>
          <w:tcPr>
            <w:tcW w:w="1132" w:type="dxa"/>
            <w:vMerge w:val="restart"/>
            <w:vAlign w:val="center"/>
          </w:tcPr>
          <w:p w14:paraId="408523E7" w14:textId="77777777" w:rsidR="00C837C3" w:rsidRDefault="00BB1399">
            <w:pPr>
              <w:spacing w:line="300" w:lineRule="auto"/>
              <w:jc w:val="center"/>
              <w:rPr>
                <w:rFonts w:ascii="宋体" w:eastAsia="宋体" w:hAnsi="宋体"/>
                <w:sz w:val="22"/>
                <w:szCs w:val="22"/>
                <w:lang w:val="en-CA" w:bidi="ar"/>
              </w:rPr>
            </w:pPr>
            <w:r>
              <w:rPr>
                <w:rFonts w:ascii="宋体" w:eastAsia="宋体" w:hAnsi="宋体"/>
                <w:color w:val="000000"/>
                <w:kern w:val="0"/>
                <w:sz w:val="22"/>
                <w:szCs w:val="22"/>
                <w:lang w:bidi="ar"/>
              </w:rPr>
              <w:t>恒星与星际介质</w:t>
            </w:r>
          </w:p>
        </w:tc>
        <w:tc>
          <w:tcPr>
            <w:tcW w:w="1132" w:type="dxa"/>
            <w:vAlign w:val="center"/>
          </w:tcPr>
          <w:p w14:paraId="4EBF3700" w14:textId="77777777" w:rsidR="00C837C3" w:rsidRDefault="00BB1399">
            <w:pPr>
              <w:spacing w:line="300" w:lineRule="auto"/>
              <w:jc w:val="center"/>
              <w:rPr>
                <w:rFonts w:ascii="宋体" w:eastAsia="宋体" w:hAnsi="宋体"/>
                <w:color w:val="000000" w:themeColor="text1"/>
                <w:sz w:val="22"/>
                <w:szCs w:val="22"/>
                <w:lang w:val="en-CA"/>
              </w:rPr>
            </w:pPr>
            <w:r>
              <w:rPr>
                <w:rFonts w:ascii="宋体" w:eastAsia="宋体" w:hAnsi="宋体" w:hint="eastAsia"/>
                <w:color w:val="000000" w:themeColor="text1"/>
                <w:kern w:val="0"/>
                <w:sz w:val="22"/>
                <w:szCs w:val="22"/>
              </w:rPr>
              <w:t>面上</w:t>
            </w:r>
          </w:p>
        </w:tc>
        <w:tc>
          <w:tcPr>
            <w:tcW w:w="1132" w:type="dxa"/>
            <w:vAlign w:val="center"/>
          </w:tcPr>
          <w:p w14:paraId="18ADCBED" w14:textId="77777777" w:rsidR="00C837C3" w:rsidRDefault="00BB1399">
            <w:pPr>
              <w:spacing w:line="300" w:lineRule="auto"/>
              <w:jc w:val="center"/>
              <w:rPr>
                <w:rFonts w:ascii="宋体" w:eastAsia="宋体" w:hAnsi="宋体"/>
                <w:sz w:val="22"/>
                <w:szCs w:val="22"/>
                <w:lang w:val="en-CA" w:bidi="ar"/>
              </w:rPr>
            </w:pPr>
            <w:r>
              <w:rPr>
                <w:rFonts w:ascii="宋体" w:eastAsia="宋体" w:hAnsi="宋体"/>
                <w:color w:val="000000"/>
                <w:kern w:val="0"/>
                <w:sz w:val="22"/>
                <w:szCs w:val="22"/>
                <w:lang w:bidi="ar"/>
              </w:rPr>
              <w:t>135</w:t>
            </w:r>
          </w:p>
        </w:tc>
        <w:tc>
          <w:tcPr>
            <w:tcW w:w="1132" w:type="dxa"/>
            <w:vAlign w:val="center"/>
          </w:tcPr>
          <w:p w14:paraId="5E74FD2A" w14:textId="77777777" w:rsidR="00C837C3" w:rsidRDefault="00BB1399">
            <w:pPr>
              <w:spacing w:line="300" w:lineRule="auto"/>
              <w:jc w:val="center"/>
              <w:rPr>
                <w:rFonts w:ascii="宋体" w:eastAsia="宋体" w:hAnsi="宋体"/>
                <w:sz w:val="22"/>
                <w:szCs w:val="22"/>
                <w:lang w:val="en-CA" w:bidi="ar"/>
              </w:rPr>
            </w:pPr>
            <w:r>
              <w:rPr>
                <w:rFonts w:ascii="宋体" w:eastAsia="宋体" w:hAnsi="宋体"/>
                <w:sz w:val="22"/>
                <w:szCs w:val="22"/>
              </w:rPr>
              <w:t>33</w:t>
            </w:r>
          </w:p>
        </w:tc>
        <w:tc>
          <w:tcPr>
            <w:tcW w:w="1133" w:type="dxa"/>
            <w:vAlign w:val="center"/>
          </w:tcPr>
          <w:p w14:paraId="49212BB1" w14:textId="77777777" w:rsidR="00C837C3" w:rsidRDefault="00BB1399">
            <w:pPr>
              <w:spacing w:line="300" w:lineRule="auto"/>
              <w:jc w:val="center"/>
              <w:rPr>
                <w:rFonts w:ascii="宋体" w:eastAsia="宋体" w:hAnsi="宋体"/>
                <w:sz w:val="22"/>
                <w:szCs w:val="22"/>
                <w:lang w:val="en-CA" w:bidi="ar"/>
              </w:rPr>
            </w:pPr>
            <w:r>
              <w:rPr>
                <w:rFonts w:ascii="宋体" w:eastAsia="宋体" w:hAnsi="宋体"/>
                <w:color w:val="000000"/>
                <w:sz w:val="22"/>
                <w:szCs w:val="22"/>
              </w:rPr>
              <w:t>24.4</w:t>
            </w:r>
          </w:p>
        </w:tc>
        <w:tc>
          <w:tcPr>
            <w:tcW w:w="1133" w:type="dxa"/>
            <w:vAlign w:val="center"/>
          </w:tcPr>
          <w:p w14:paraId="189613AC" w14:textId="77777777" w:rsidR="00C837C3" w:rsidRDefault="00BB1399">
            <w:pPr>
              <w:spacing w:line="300" w:lineRule="auto"/>
              <w:jc w:val="center"/>
              <w:rPr>
                <w:rFonts w:ascii="宋体" w:eastAsia="宋体" w:hAnsi="宋体"/>
                <w:sz w:val="22"/>
                <w:szCs w:val="22"/>
                <w:lang w:val="en-CA" w:bidi="ar"/>
              </w:rPr>
            </w:pPr>
            <w:r>
              <w:rPr>
                <w:rFonts w:ascii="宋体" w:eastAsia="宋体" w:hAnsi="宋体"/>
                <w:sz w:val="22"/>
                <w:szCs w:val="22"/>
                <w:lang w:val="en-CA" w:bidi="ar"/>
              </w:rPr>
              <w:t>180</w:t>
            </w:r>
            <w:r>
              <w:rPr>
                <w:rFonts w:ascii="宋体" w:eastAsia="宋体" w:hAnsi="宋体" w:hint="eastAsia"/>
                <w:color w:val="00B050"/>
                <w:kern w:val="0"/>
                <w:sz w:val="22"/>
                <w:szCs w:val="22"/>
                <w:lang w:bidi="ar"/>
              </w:rPr>
              <w:t>↑</w:t>
            </w:r>
          </w:p>
        </w:tc>
        <w:tc>
          <w:tcPr>
            <w:tcW w:w="1133" w:type="dxa"/>
            <w:vAlign w:val="center"/>
          </w:tcPr>
          <w:p w14:paraId="507D7650" w14:textId="77777777" w:rsidR="00C837C3" w:rsidRDefault="00BB1399">
            <w:pPr>
              <w:spacing w:line="300" w:lineRule="auto"/>
              <w:jc w:val="center"/>
              <w:rPr>
                <w:rFonts w:ascii="宋体" w:eastAsia="宋体" w:hAnsi="宋体"/>
                <w:sz w:val="22"/>
                <w:szCs w:val="22"/>
                <w:lang w:val="en-CA" w:bidi="ar"/>
              </w:rPr>
            </w:pPr>
            <w:r>
              <w:rPr>
                <w:rFonts w:ascii="宋体" w:eastAsia="宋体" w:hAnsi="宋体"/>
                <w:sz w:val="22"/>
                <w:szCs w:val="22"/>
                <w:lang w:val="en-CA" w:bidi="ar"/>
              </w:rPr>
              <w:t>28</w:t>
            </w:r>
            <w:r>
              <w:rPr>
                <w:rFonts w:ascii="宋体" w:eastAsia="宋体" w:hAnsi="宋体" w:hint="eastAsia"/>
                <w:color w:val="FF0000"/>
                <w:kern w:val="0"/>
                <w:sz w:val="22"/>
                <w:szCs w:val="22"/>
                <w:lang w:bidi="ar"/>
              </w:rPr>
              <w:t>↓</w:t>
            </w:r>
          </w:p>
        </w:tc>
        <w:tc>
          <w:tcPr>
            <w:tcW w:w="1133" w:type="dxa"/>
            <w:vAlign w:val="center"/>
          </w:tcPr>
          <w:p w14:paraId="7830CA2E" w14:textId="77777777" w:rsidR="00C837C3" w:rsidRDefault="00BB1399">
            <w:pPr>
              <w:spacing w:line="300" w:lineRule="auto"/>
              <w:jc w:val="center"/>
              <w:rPr>
                <w:rFonts w:ascii="宋体" w:eastAsia="宋体" w:hAnsi="宋体"/>
                <w:sz w:val="22"/>
                <w:szCs w:val="22"/>
                <w:lang w:val="en-CA" w:bidi="ar"/>
              </w:rPr>
            </w:pPr>
            <w:r>
              <w:rPr>
                <w:rFonts w:ascii="宋体" w:eastAsia="宋体" w:hAnsi="宋体"/>
                <w:sz w:val="22"/>
                <w:szCs w:val="22"/>
                <w:lang w:val="en-CA" w:bidi="ar"/>
              </w:rPr>
              <w:t>15.6</w:t>
            </w:r>
            <w:r>
              <w:rPr>
                <w:rFonts w:ascii="宋体" w:eastAsia="宋体" w:hAnsi="宋体" w:hint="eastAsia"/>
                <w:color w:val="FF0000"/>
                <w:kern w:val="0"/>
                <w:sz w:val="22"/>
                <w:szCs w:val="22"/>
                <w:lang w:bidi="ar"/>
              </w:rPr>
              <w:t>↓</w:t>
            </w:r>
          </w:p>
        </w:tc>
      </w:tr>
      <w:tr w:rsidR="00C837C3" w14:paraId="31275B71" w14:textId="77777777">
        <w:trPr>
          <w:trHeight w:val="89"/>
        </w:trPr>
        <w:tc>
          <w:tcPr>
            <w:tcW w:w="1132" w:type="dxa"/>
            <w:vMerge/>
            <w:vAlign w:val="center"/>
          </w:tcPr>
          <w:p w14:paraId="7B179A57" w14:textId="77777777" w:rsidR="00C837C3" w:rsidRDefault="00C837C3">
            <w:pPr>
              <w:spacing w:line="300" w:lineRule="auto"/>
              <w:jc w:val="center"/>
              <w:rPr>
                <w:rFonts w:ascii="宋体" w:eastAsia="宋体" w:hAnsi="宋体"/>
                <w:sz w:val="22"/>
                <w:szCs w:val="22"/>
                <w:lang w:val="en-CA" w:bidi="ar"/>
              </w:rPr>
            </w:pPr>
          </w:p>
        </w:tc>
        <w:tc>
          <w:tcPr>
            <w:tcW w:w="1132" w:type="dxa"/>
            <w:vAlign w:val="center"/>
          </w:tcPr>
          <w:p w14:paraId="5388F571" w14:textId="77777777" w:rsidR="00C837C3" w:rsidRDefault="00BB1399">
            <w:pPr>
              <w:spacing w:line="300" w:lineRule="auto"/>
              <w:jc w:val="center"/>
              <w:rPr>
                <w:rFonts w:ascii="宋体" w:eastAsia="宋体" w:hAnsi="宋体"/>
                <w:color w:val="000000" w:themeColor="text1"/>
                <w:sz w:val="22"/>
                <w:szCs w:val="22"/>
                <w:lang w:val="en-CA"/>
              </w:rPr>
            </w:pPr>
            <w:r>
              <w:rPr>
                <w:rFonts w:ascii="宋体" w:eastAsia="宋体" w:hAnsi="宋体" w:hint="eastAsia"/>
                <w:color w:val="000000" w:themeColor="text1"/>
                <w:kern w:val="0"/>
                <w:sz w:val="22"/>
                <w:szCs w:val="22"/>
              </w:rPr>
              <w:t>青年</w:t>
            </w:r>
          </w:p>
        </w:tc>
        <w:tc>
          <w:tcPr>
            <w:tcW w:w="1132" w:type="dxa"/>
            <w:vAlign w:val="center"/>
          </w:tcPr>
          <w:p w14:paraId="483CC7F1" w14:textId="77777777" w:rsidR="00C837C3" w:rsidRDefault="00BB1399">
            <w:pPr>
              <w:spacing w:line="300" w:lineRule="auto"/>
              <w:jc w:val="center"/>
              <w:rPr>
                <w:rFonts w:ascii="宋体" w:eastAsia="宋体" w:hAnsi="宋体"/>
                <w:sz w:val="22"/>
                <w:szCs w:val="22"/>
                <w:lang w:val="en-CA" w:bidi="ar"/>
              </w:rPr>
            </w:pPr>
            <w:r>
              <w:rPr>
                <w:rFonts w:ascii="宋体" w:eastAsia="宋体" w:hAnsi="宋体"/>
                <w:color w:val="000000"/>
                <w:kern w:val="0"/>
                <w:sz w:val="22"/>
                <w:szCs w:val="22"/>
                <w:lang w:bidi="ar"/>
              </w:rPr>
              <w:t>119</w:t>
            </w:r>
          </w:p>
        </w:tc>
        <w:tc>
          <w:tcPr>
            <w:tcW w:w="1132" w:type="dxa"/>
            <w:vAlign w:val="center"/>
          </w:tcPr>
          <w:p w14:paraId="5ECF44DC" w14:textId="77777777" w:rsidR="00C837C3" w:rsidRDefault="00BB1399">
            <w:pPr>
              <w:spacing w:line="300" w:lineRule="auto"/>
              <w:jc w:val="center"/>
              <w:rPr>
                <w:rFonts w:ascii="宋体" w:eastAsia="宋体" w:hAnsi="宋体"/>
                <w:sz w:val="22"/>
                <w:szCs w:val="22"/>
                <w:lang w:val="en-CA" w:bidi="ar"/>
              </w:rPr>
            </w:pPr>
            <w:r>
              <w:rPr>
                <w:rFonts w:ascii="宋体" w:eastAsia="宋体" w:hAnsi="宋体"/>
                <w:color w:val="000000"/>
                <w:kern w:val="0"/>
                <w:sz w:val="22"/>
                <w:szCs w:val="22"/>
                <w:lang w:bidi="ar"/>
              </w:rPr>
              <w:t>30</w:t>
            </w:r>
          </w:p>
        </w:tc>
        <w:tc>
          <w:tcPr>
            <w:tcW w:w="1133" w:type="dxa"/>
            <w:vAlign w:val="center"/>
          </w:tcPr>
          <w:p w14:paraId="5091A3BB" w14:textId="77777777" w:rsidR="00C837C3" w:rsidRDefault="00BB1399">
            <w:pPr>
              <w:spacing w:line="300" w:lineRule="auto"/>
              <w:jc w:val="center"/>
              <w:rPr>
                <w:rFonts w:ascii="宋体" w:eastAsia="宋体" w:hAnsi="宋体"/>
                <w:sz w:val="22"/>
                <w:szCs w:val="22"/>
                <w:lang w:val="en-CA" w:bidi="ar"/>
              </w:rPr>
            </w:pPr>
            <w:r>
              <w:rPr>
                <w:rFonts w:ascii="宋体" w:eastAsia="宋体" w:hAnsi="宋体"/>
                <w:color w:val="000000"/>
                <w:sz w:val="22"/>
                <w:szCs w:val="22"/>
              </w:rPr>
              <w:t>25.2</w:t>
            </w:r>
          </w:p>
        </w:tc>
        <w:tc>
          <w:tcPr>
            <w:tcW w:w="1133" w:type="dxa"/>
            <w:vAlign w:val="center"/>
          </w:tcPr>
          <w:p w14:paraId="7E4327C7" w14:textId="77777777" w:rsidR="00C837C3" w:rsidRDefault="00BB1399">
            <w:pPr>
              <w:spacing w:line="300" w:lineRule="auto"/>
              <w:jc w:val="center"/>
              <w:rPr>
                <w:rFonts w:ascii="宋体" w:eastAsia="宋体" w:hAnsi="宋体"/>
                <w:sz w:val="22"/>
                <w:szCs w:val="22"/>
                <w:lang w:val="en-CA" w:bidi="ar"/>
              </w:rPr>
            </w:pPr>
            <w:r>
              <w:rPr>
                <w:rFonts w:ascii="宋体" w:eastAsia="宋体" w:hAnsi="宋体"/>
                <w:sz w:val="22"/>
                <w:szCs w:val="22"/>
                <w:lang w:val="en-CA" w:bidi="ar"/>
              </w:rPr>
              <w:t>146</w:t>
            </w:r>
            <w:r>
              <w:rPr>
                <w:rFonts w:ascii="宋体" w:eastAsia="宋体" w:hAnsi="宋体" w:hint="eastAsia"/>
                <w:color w:val="00B050"/>
                <w:kern w:val="0"/>
                <w:sz w:val="22"/>
                <w:szCs w:val="22"/>
                <w:lang w:bidi="ar"/>
              </w:rPr>
              <w:t>↑</w:t>
            </w:r>
          </w:p>
        </w:tc>
        <w:tc>
          <w:tcPr>
            <w:tcW w:w="1133" w:type="dxa"/>
            <w:vAlign w:val="center"/>
          </w:tcPr>
          <w:p w14:paraId="7159FE3E" w14:textId="77777777" w:rsidR="00C837C3" w:rsidRDefault="00BB1399">
            <w:pPr>
              <w:spacing w:line="300" w:lineRule="auto"/>
              <w:jc w:val="center"/>
              <w:rPr>
                <w:rFonts w:ascii="宋体" w:eastAsia="宋体" w:hAnsi="宋体"/>
                <w:sz w:val="22"/>
                <w:szCs w:val="22"/>
                <w:lang w:val="en-CA" w:bidi="ar"/>
              </w:rPr>
            </w:pPr>
            <w:r>
              <w:rPr>
                <w:rFonts w:ascii="宋体" w:eastAsia="宋体" w:hAnsi="宋体"/>
                <w:sz w:val="22"/>
                <w:szCs w:val="22"/>
                <w:lang w:val="en-CA" w:bidi="ar"/>
              </w:rPr>
              <w:t>36</w:t>
            </w:r>
            <w:r>
              <w:rPr>
                <w:rFonts w:ascii="宋体" w:eastAsia="宋体" w:hAnsi="宋体" w:hint="eastAsia"/>
                <w:color w:val="00B050"/>
                <w:kern w:val="0"/>
                <w:sz w:val="22"/>
                <w:szCs w:val="22"/>
                <w:lang w:bidi="ar"/>
              </w:rPr>
              <w:t>↑</w:t>
            </w:r>
          </w:p>
        </w:tc>
        <w:tc>
          <w:tcPr>
            <w:tcW w:w="1133" w:type="dxa"/>
            <w:vAlign w:val="center"/>
          </w:tcPr>
          <w:p w14:paraId="247B8198" w14:textId="77777777" w:rsidR="00C837C3" w:rsidRDefault="00BB1399">
            <w:pPr>
              <w:spacing w:line="300" w:lineRule="auto"/>
              <w:jc w:val="center"/>
              <w:rPr>
                <w:rFonts w:ascii="宋体" w:eastAsia="宋体" w:hAnsi="宋体"/>
                <w:sz w:val="22"/>
                <w:szCs w:val="22"/>
                <w:lang w:val="en-CA" w:bidi="ar"/>
              </w:rPr>
            </w:pPr>
            <w:r>
              <w:rPr>
                <w:rFonts w:ascii="宋体" w:eastAsia="宋体" w:hAnsi="宋体"/>
                <w:sz w:val="22"/>
                <w:szCs w:val="22"/>
                <w:lang w:val="en-CA" w:bidi="ar"/>
              </w:rPr>
              <w:t>24.7</w:t>
            </w:r>
            <w:r>
              <w:rPr>
                <w:rFonts w:ascii="宋体" w:eastAsia="宋体" w:hAnsi="宋体" w:hint="eastAsia"/>
                <w:color w:val="FF0000"/>
                <w:kern w:val="0"/>
                <w:sz w:val="22"/>
                <w:szCs w:val="22"/>
                <w:lang w:bidi="ar"/>
              </w:rPr>
              <w:t>↓</w:t>
            </w:r>
          </w:p>
        </w:tc>
      </w:tr>
      <w:tr w:rsidR="00C837C3" w14:paraId="48464C2C" w14:textId="77777777">
        <w:trPr>
          <w:trHeight w:val="64"/>
        </w:trPr>
        <w:tc>
          <w:tcPr>
            <w:tcW w:w="1132" w:type="dxa"/>
            <w:vMerge/>
            <w:vAlign w:val="center"/>
          </w:tcPr>
          <w:p w14:paraId="4DEBD2DE" w14:textId="77777777" w:rsidR="00C837C3" w:rsidRDefault="00C837C3">
            <w:pPr>
              <w:spacing w:line="300" w:lineRule="auto"/>
              <w:jc w:val="center"/>
              <w:rPr>
                <w:rFonts w:ascii="宋体" w:eastAsia="宋体" w:hAnsi="宋体"/>
                <w:sz w:val="22"/>
                <w:szCs w:val="22"/>
                <w:lang w:val="en-CA" w:bidi="ar"/>
              </w:rPr>
            </w:pPr>
          </w:p>
        </w:tc>
        <w:tc>
          <w:tcPr>
            <w:tcW w:w="1132" w:type="dxa"/>
            <w:vAlign w:val="center"/>
          </w:tcPr>
          <w:p w14:paraId="6B05802A" w14:textId="77777777" w:rsidR="00C837C3" w:rsidRDefault="00BB1399">
            <w:pPr>
              <w:spacing w:line="300" w:lineRule="auto"/>
              <w:jc w:val="center"/>
              <w:rPr>
                <w:rFonts w:ascii="宋体" w:eastAsia="宋体" w:hAnsi="宋体"/>
                <w:color w:val="000000" w:themeColor="text1"/>
                <w:kern w:val="0"/>
                <w:sz w:val="22"/>
                <w:szCs w:val="22"/>
                <w:lang w:bidi="ar"/>
              </w:rPr>
            </w:pPr>
            <w:r>
              <w:rPr>
                <w:rFonts w:ascii="宋体" w:eastAsia="宋体" w:hAnsi="宋体" w:hint="eastAsia"/>
                <w:color w:val="000000" w:themeColor="text1"/>
                <w:kern w:val="0"/>
                <w:sz w:val="22"/>
                <w:szCs w:val="22"/>
                <w:lang w:bidi="ar"/>
              </w:rPr>
              <w:t>重点</w:t>
            </w:r>
          </w:p>
        </w:tc>
        <w:tc>
          <w:tcPr>
            <w:tcW w:w="1132" w:type="dxa"/>
            <w:vAlign w:val="center"/>
          </w:tcPr>
          <w:p w14:paraId="4D12AC37" w14:textId="77777777" w:rsidR="00C837C3" w:rsidRDefault="00BB1399">
            <w:pPr>
              <w:spacing w:line="300" w:lineRule="auto"/>
              <w:jc w:val="center"/>
              <w:rPr>
                <w:rFonts w:ascii="宋体" w:eastAsia="宋体" w:hAnsi="宋体"/>
                <w:color w:val="000000"/>
                <w:kern w:val="0"/>
                <w:sz w:val="22"/>
                <w:szCs w:val="22"/>
                <w:lang w:bidi="ar"/>
              </w:rPr>
            </w:pPr>
            <w:r>
              <w:rPr>
                <w:rFonts w:ascii="宋体" w:eastAsia="宋体" w:hAnsi="宋体"/>
                <w:color w:val="000000"/>
                <w:kern w:val="0"/>
                <w:sz w:val="22"/>
                <w:szCs w:val="22"/>
                <w:lang w:bidi="ar"/>
              </w:rPr>
              <w:t>16</w:t>
            </w:r>
          </w:p>
        </w:tc>
        <w:tc>
          <w:tcPr>
            <w:tcW w:w="1132" w:type="dxa"/>
            <w:vAlign w:val="center"/>
          </w:tcPr>
          <w:p w14:paraId="6065959E" w14:textId="77777777" w:rsidR="00C837C3" w:rsidRDefault="00BB1399">
            <w:pPr>
              <w:spacing w:line="300" w:lineRule="auto"/>
              <w:jc w:val="center"/>
              <w:rPr>
                <w:rFonts w:ascii="宋体" w:eastAsia="宋体" w:hAnsi="宋体"/>
                <w:color w:val="000000"/>
                <w:kern w:val="0"/>
                <w:sz w:val="22"/>
                <w:szCs w:val="22"/>
                <w:lang w:bidi="ar"/>
              </w:rPr>
            </w:pPr>
            <w:r>
              <w:rPr>
                <w:rFonts w:ascii="宋体" w:eastAsia="宋体" w:hAnsi="宋体"/>
                <w:color w:val="000000"/>
                <w:kern w:val="0"/>
                <w:sz w:val="22"/>
                <w:szCs w:val="22"/>
                <w:lang w:bidi="ar"/>
              </w:rPr>
              <w:t>4</w:t>
            </w:r>
          </w:p>
        </w:tc>
        <w:tc>
          <w:tcPr>
            <w:tcW w:w="1133" w:type="dxa"/>
            <w:vAlign w:val="center"/>
          </w:tcPr>
          <w:p w14:paraId="3429ADDC" w14:textId="77777777" w:rsidR="00C837C3" w:rsidRDefault="00BB1399">
            <w:pPr>
              <w:spacing w:line="300" w:lineRule="auto"/>
              <w:jc w:val="center"/>
              <w:rPr>
                <w:rFonts w:ascii="宋体" w:eastAsia="宋体" w:hAnsi="宋体"/>
                <w:color w:val="000000"/>
                <w:sz w:val="22"/>
                <w:szCs w:val="22"/>
              </w:rPr>
            </w:pPr>
            <w:r>
              <w:rPr>
                <w:rFonts w:ascii="宋体" w:eastAsia="宋体" w:hAnsi="宋体"/>
                <w:color w:val="000000"/>
                <w:sz w:val="22"/>
                <w:szCs w:val="22"/>
              </w:rPr>
              <w:t>25</w:t>
            </w:r>
          </w:p>
        </w:tc>
        <w:tc>
          <w:tcPr>
            <w:tcW w:w="1133" w:type="dxa"/>
            <w:vAlign w:val="center"/>
          </w:tcPr>
          <w:p w14:paraId="3DFF9422" w14:textId="77777777" w:rsidR="00C837C3" w:rsidRDefault="00BB1399">
            <w:pPr>
              <w:spacing w:line="300" w:lineRule="auto"/>
              <w:jc w:val="center"/>
              <w:rPr>
                <w:rFonts w:ascii="宋体" w:eastAsia="宋体" w:hAnsi="宋体"/>
                <w:color w:val="000000"/>
                <w:kern w:val="0"/>
                <w:sz w:val="22"/>
                <w:szCs w:val="22"/>
                <w:lang w:bidi="ar"/>
              </w:rPr>
            </w:pPr>
            <w:r>
              <w:rPr>
                <w:rFonts w:ascii="宋体" w:eastAsia="宋体" w:hAnsi="宋体"/>
                <w:color w:val="000000"/>
                <w:kern w:val="0"/>
                <w:sz w:val="22"/>
                <w:szCs w:val="22"/>
                <w:lang w:bidi="ar"/>
              </w:rPr>
              <w:t>18</w:t>
            </w:r>
            <w:r>
              <w:rPr>
                <w:rFonts w:ascii="宋体" w:eastAsia="宋体" w:hAnsi="宋体" w:hint="eastAsia"/>
                <w:color w:val="00B050"/>
                <w:kern w:val="0"/>
                <w:sz w:val="22"/>
                <w:szCs w:val="22"/>
                <w:lang w:bidi="ar"/>
              </w:rPr>
              <w:t>↑</w:t>
            </w:r>
          </w:p>
        </w:tc>
        <w:tc>
          <w:tcPr>
            <w:tcW w:w="1133" w:type="dxa"/>
            <w:vAlign w:val="center"/>
          </w:tcPr>
          <w:p w14:paraId="10E2B392" w14:textId="77777777" w:rsidR="00C837C3" w:rsidRDefault="00BB1399">
            <w:pPr>
              <w:spacing w:line="300" w:lineRule="auto"/>
              <w:jc w:val="center"/>
              <w:rPr>
                <w:rFonts w:ascii="宋体" w:eastAsia="宋体" w:hAnsi="宋体"/>
                <w:color w:val="000000"/>
                <w:kern w:val="0"/>
                <w:sz w:val="22"/>
                <w:szCs w:val="22"/>
                <w:lang w:bidi="ar"/>
              </w:rPr>
            </w:pPr>
            <w:r>
              <w:rPr>
                <w:rFonts w:ascii="宋体" w:eastAsia="宋体" w:hAnsi="宋体"/>
                <w:color w:val="000000"/>
                <w:kern w:val="0"/>
                <w:sz w:val="22"/>
                <w:szCs w:val="22"/>
                <w:lang w:bidi="ar"/>
              </w:rPr>
              <w:t>3</w:t>
            </w:r>
            <w:r>
              <w:rPr>
                <w:rFonts w:ascii="宋体" w:eastAsia="宋体" w:hAnsi="宋体" w:hint="eastAsia"/>
                <w:color w:val="FF0000"/>
                <w:kern w:val="0"/>
                <w:sz w:val="22"/>
                <w:szCs w:val="22"/>
                <w:lang w:bidi="ar"/>
              </w:rPr>
              <w:t>↓</w:t>
            </w:r>
          </w:p>
        </w:tc>
        <w:tc>
          <w:tcPr>
            <w:tcW w:w="1133" w:type="dxa"/>
            <w:vAlign w:val="center"/>
          </w:tcPr>
          <w:p w14:paraId="640FABFF" w14:textId="77777777" w:rsidR="00C837C3" w:rsidRDefault="00BB1399">
            <w:pPr>
              <w:spacing w:line="300" w:lineRule="auto"/>
              <w:jc w:val="center"/>
              <w:rPr>
                <w:rFonts w:ascii="宋体" w:eastAsia="宋体" w:hAnsi="宋体"/>
                <w:color w:val="000000"/>
                <w:sz w:val="22"/>
                <w:szCs w:val="22"/>
              </w:rPr>
            </w:pPr>
            <w:r>
              <w:rPr>
                <w:rFonts w:ascii="宋体" w:eastAsia="宋体" w:hAnsi="宋体"/>
                <w:color w:val="000000"/>
                <w:sz w:val="22"/>
                <w:szCs w:val="22"/>
              </w:rPr>
              <w:t>16.7</w:t>
            </w:r>
            <w:r>
              <w:rPr>
                <w:rFonts w:ascii="宋体" w:eastAsia="宋体" w:hAnsi="宋体" w:hint="eastAsia"/>
                <w:color w:val="FF0000"/>
                <w:kern w:val="0"/>
                <w:sz w:val="22"/>
                <w:szCs w:val="22"/>
                <w:lang w:bidi="ar"/>
              </w:rPr>
              <w:t>↓</w:t>
            </w:r>
          </w:p>
        </w:tc>
      </w:tr>
      <w:tr w:rsidR="00C837C3" w14:paraId="2CBFBB3B" w14:textId="77777777">
        <w:trPr>
          <w:trHeight w:val="183"/>
        </w:trPr>
        <w:tc>
          <w:tcPr>
            <w:tcW w:w="1132" w:type="dxa"/>
            <w:vMerge w:val="restart"/>
            <w:vAlign w:val="center"/>
          </w:tcPr>
          <w:p w14:paraId="4BE51B76" w14:textId="77777777" w:rsidR="00C837C3" w:rsidRDefault="00BB1399">
            <w:pPr>
              <w:spacing w:line="300" w:lineRule="auto"/>
              <w:jc w:val="center"/>
              <w:textAlignment w:val="center"/>
              <w:rPr>
                <w:rFonts w:ascii="宋体" w:eastAsia="宋体" w:hAnsi="宋体"/>
                <w:color w:val="000000"/>
                <w:kern w:val="0"/>
                <w:sz w:val="22"/>
                <w:szCs w:val="22"/>
                <w:lang w:bidi="ar"/>
              </w:rPr>
            </w:pPr>
            <w:r>
              <w:rPr>
                <w:rFonts w:ascii="宋体" w:eastAsia="宋体" w:hAnsi="宋体"/>
                <w:color w:val="000000"/>
                <w:kern w:val="0"/>
                <w:sz w:val="22"/>
                <w:szCs w:val="22"/>
                <w:lang w:bidi="ar"/>
              </w:rPr>
              <w:t>太阳</w:t>
            </w:r>
          </w:p>
          <w:p w14:paraId="2F5B51CA" w14:textId="77777777" w:rsidR="00C837C3" w:rsidRDefault="00BB1399">
            <w:pPr>
              <w:spacing w:line="300" w:lineRule="auto"/>
              <w:jc w:val="center"/>
              <w:rPr>
                <w:rFonts w:ascii="宋体" w:eastAsia="宋体" w:hAnsi="宋体"/>
                <w:sz w:val="22"/>
                <w:szCs w:val="22"/>
                <w:lang w:val="en-CA" w:bidi="ar"/>
              </w:rPr>
            </w:pPr>
            <w:r>
              <w:rPr>
                <w:rFonts w:ascii="宋体" w:eastAsia="宋体" w:hAnsi="宋体"/>
                <w:color w:val="000000"/>
                <w:kern w:val="0"/>
                <w:sz w:val="22"/>
                <w:szCs w:val="22"/>
                <w:lang w:bidi="ar"/>
              </w:rPr>
              <w:t>物理</w:t>
            </w:r>
          </w:p>
        </w:tc>
        <w:tc>
          <w:tcPr>
            <w:tcW w:w="1132" w:type="dxa"/>
            <w:vAlign w:val="center"/>
          </w:tcPr>
          <w:p w14:paraId="5D5D76A4" w14:textId="77777777" w:rsidR="00C837C3" w:rsidRDefault="00BB1399">
            <w:pPr>
              <w:spacing w:line="300" w:lineRule="auto"/>
              <w:jc w:val="center"/>
              <w:rPr>
                <w:rFonts w:ascii="宋体" w:eastAsia="宋体" w:hAnsi="宋体"/>
                <w:color w:val="000000" w:themeColor="text1"/>
                <w:sz w:val="22"/>
                <w:szCs w:val="22"/>
                <w:lang w:val="en-CA"/>
              </w:rPr>
            </w:pPr>
            <w:r>
              <w:rPr>
                <w:rFonts w:ascii="宋体" w:eastAsia="宋体" w:hAnsi="宋体" w:hint="eastAsia"/>
                <w:color w:val="000000" w:themeColor="text1"/>
                <w:kern w:val="0"/>
                <w:sz w:val="22"/>
                <w:szCs w:val="22"/>
              </w:rPr>
              <w:t>面上</w:t>
            </w:r>
          </w:p>
        </w:tc>
        <w:tc>
          <w:tcPr>
            <w:tcW w:w="1132" w:type="dxa"/>
            <w:vAlign w:val="center"/>
          </w:tcPr>
          <w:p w14:paraId="659D5D9F" w14:textId="77777777" w:rsidR="00C837C3" w:rsidRDefault="00BB1399">
            <w:pPr>
              <w:spacing w:line="300" w:lineRule="auto"/>
              <w:jc w:val="center"/>
              <w:rPr>
                <w:rFonts w:ascii="宋体" w:eastAsia="宋体" w:hAnsi="宋体"/>
                <w:sz w:val="22"/>
                <w:szCs w:val="22"/>
                <w:lang w:val="en-CA" w:bidi="ar"/>
              </w:rPr>
            </w:pPr>
            <w:r>
              <w:rPr>
                <w:rFonts w:ascii="宋体" w:eastAsia="宋体" w:hAnsi="宋体"/>
                <w:color w:val="000000"/>
                <w:kern w:val="0"/>
                <w:sz w:val="22"/>
                <w:szCs w:val="22"/>
                <w:lang w:bidi="ar"/>
              </w:rPr>
              <w:t>45</w:t>
            </w:r>
          </w:p>
        </w:tc>
        <w:tc>
          <w:tcPr>
            <w:tcW w:w="1132" w:type="dxa"/>
            <w:vAlign w:val="center"/>
          </w:tcPr>
          <w:p w14:paraId="611D9A1D" w14:textId="77777777" w:rsidR="00C837C3" w:rsidRDefault="00BB1399">
            <w:pPr>
              <w:spacing w:line="300" w:lineRule="auto"/>
              <w:jc w:val="center"/>
              <w:rPr>
                <w:rFonts w:ascii="宋体" w:eastAsia="宋体" w:hAnsi="宋体"/>
                <w:sz w:val="22"/>
                <w:szCs w:val="22"/>
                <w:lang w:val="en-CA" w:bidi="ar"/>
              </w:rPr>
            </w:pPr>
            <w:r>
              <w:rPr>
                <w:rFonts w:ascii="宋体" w:eastAsia="宋体" w:hAnsi="宋体"/>
                <w:sz w:val="22"/>
                <w:szCs w:val="22"/>
              </w:rPr>
              <w:t>12</w:t>
            </w:r>
          </w:p>
        </w:tc>
        <w:tc>
          <w:tcPr>
            <w:tcW w:w="1133" w:type="dxa"/>
            <w:vAlign w:val="center"/>
          </w:tcPr>
          <w:p w14:paraId="47AE4651" w14:textId="77777777" w:rsidR="00C837C3" w:rsidRDefault="00BB1399">
            <w:pPr>
              <w:spacing w:line="300" w:lineRule="auto"/>
              <w:jc w:val="center"/>
              <w:rPr>
                <w:rFonts w:ascii="宋体" w:eastAsia="宋体" w:hAnsi="宋体"/>
                <w:sz w:val="22"/>
                <w:szCs w:val="22"/>
                <w:lang w:val="en-CA" w:bidi="ar"/>
              </w:rPr>
            </w:pPr>
            <w:r>
              <w:rPr>
                <w:rFonts w:ascii="宋体" w:eastAsia="宋体" w:hAnsi="宋体"/>
                <w:color w:val="000000"/>
                <w:sz w:val="22"/>
                <w:szCs w:val="22"/>
              </w:rPr>
              <w:t>26.7</w:t>
            </w:r>
          </w:p>
        </w:tc>
        <w:tc>
          <w:tcPr>
            <w:tcW w:w="1133" w:type="dxa"/>
            <w:vAlign w:val="center"/>
          </w:tcPr>
          <w:p w14:paraId="03CC6DF7" w14:textId="77777777" w:rsidR="00C837C3" w:rsidRDefault="00BB1399">
            <w:pPr>
              <w:spacing w:line="300" w:lineRule="auto"/>
              <w:jc w:val="center"/>
              <w:rPr>
                <w:rFonts w:ascii="宋体" w:eastAsia="宋体" w:hAnsi="宋体"/>
                <w:sz w:val="22"/>
                <w:szCs w:val="22"/>
                <w:lang w:val="en-CA" w:bidi="ar"/>
              </w:rPr>
            </w:pPr>
            <w:r>
              <w:rPr>
                <w:rFonts w:ascii="宋体" w:eastAsia="宋体" w:hAnsi="宋体"/>
                <w:sz w:val="22"/>
                <w:szCs w:val="22"/>
                <w:lang w:val="en-CA" w:bidi="ar"/>
              </w:rPr>
              <w:t>60</w:t>
            </w:r>
            <w:r>
              <w:rPr>
                <w:rFonts w:ascii="宋体" w:eastAsia="宋体" w:hAnsi="宋体" w:hint="eastAsia"/>
                <w:color w:val="00B050"/>
                <w:kern w:val="0"/>
                <w:sz w:val="22"/>
                <w:szCs w:val="22"/>
                <w:lang w:bidi="ar"/>
              </w:rPr>
              <w:t>↑</w:t>
            </w:r>
          </w:p>
        </w:tc>
        <w:tc>
          <w:tcPr>
            <w:tcW w:w="1133" w:type="dxa"/>
            <w:vAlign w:val="center"/>
          </w:tcPr>
          <w:p w14:paraId="54A35CB8" w14:textId="77777777" w:rsidR="00C837C3" w:rsidRDefault="00BB1399">
            <w:pPr>
              <w:spacing w:line="300" w:lineRule="auto"/>
              <w:jc w:val="center"/>
              <w:rPr>
                <w:rFonts w:ascii="宋体" w:eastAsia="宋体" w:hAnsi="宋体"/>
                <w:sz w:val="22"/>
                <w:szCs w:val="22"/>
                <w:lang w:val="en-CA" w:bidi="ar"/>
              </w:rPr>
            </w:pPr>
            <w:r>
              <w:rPr>
                <w:rFonts w:ascii="宋体" w:eastAsia="宋体" w:hAnsi="宋体"/>
                <w:sz w:val="22"/>
                <w:szCs w:val="22"/>
                <w:lang w:val="en-CA" w:bidi="ar"/>
              </w:rPr>
              <w:t>11</w:t>
            </w:r>
            <w:r>
              <w:rPr>
                <w:rFonts w:ascii="宋体" w:eastAsia="宋体" w:hAnsi="宋体" w:hint="eastAsia"/>
                <w:color w:val="FF0000"/>
                <w:kern w:val="0"/>
                <w:sz w:val="22"/>
                <w:szCs w:val="22"/>
                <w:lang w:bidi="ar"/>
              </w:rPr>
              <w:t>↓</w:t>
            </w:r>
          </w:p>
        </w:tc>
        <w:tc>
          <w:tcPr>
            <w:tcW w:w="1133" w:type="dxa"/>
            <w:vAlign w:val="center"/>
          </w:tcPr>
          <w:p w14:paraId="1A28DD55" w14:textId="77777777" w:rsidR="00C837C3" w:rsidRDefault="00BB1399">
            <w:pPr>
              <w:spacing w:line="300" w:lineRule="auto"/>
              <w:jc w:val="center"/>
              <w:rPr>
                <w:rFonts w:ascii="宋体" w:eastAsia="宋体" w:hAnsi="宋体"/>
                <w:sz w:val="22"/>
                <w:szCs w:val="22"/>
                <w:lang w:val="en-CA" w:bidi="ar"/>
              </w:rPr>
            </w:pPr>
            <w:r>
              <w:rPr>
                <w:rFonts w:ascii="宋体" w:eastAsia="宋体" w:hAnsi="宋体"/>
                <w:sz w:val="22"/>
                <w:szCs w:val="22"/>
                <w:lang w:val="en-CA" w:bidi="ar"/>
              </w:rPr>
              <w:t>18.3</w:t>
            </w:r>
            <w:r>
              <w:rPr>
                <w:rFonts w:ascii="宋体" w:eastAsia="宋体" w:hAnsi="宋体" w:hint="eastAsia"/>
                <w:color w:val="FF0000"/>
                <w:kern w:val="0"/>
                <w:sz w:val="22"/>
                <w:szCs w:val="22"/>
                <w:lang w:bidi="ar"/>
              </w:rPr>
              <w:t>↓</w:t>
            </w:r>
          </w:p>
        </w:tc>
      </w:tr>
      <w:tr w:rsidR="00C837C3" w14:paraId="1C69D5FF" w14:textId="77777777">
        <w:trPr>
          <w:trHeight w:val="64"/>
        </w:trPr>
        <w:tc>
          <w:tcPr>
            <w:tcW w:w="1132" w:type="dxa"/>
            <w:vMerge/>
            <w:vAlign w:val="center"/>
          </w:tcPr>
          <w:p w14:paraId="527E867F" w14:textId="77777777" w:rsidR="00C837C3" w:rsidRDefault="00C837C3">
            <w:pPr>
              <w:spacing w:line="300" w:lineRule="auto"/>
              <w:jc w:val="center"/>
              <w:rPr>
                <w:rFonts w:ascii="宋体" w:eastAsia="宋体" w:hAnsi="宋体"/>
                <w:sz w:val="22"/>
                <w:szCs w:val="22"/>
                <w:lang w:val="en-CA" w:bidi="ar"/>
              </w:rPr>
            </w:pPr>
          </w:p>
        </w:tc>
        <w:tc>
          <w:tcPr>
            <w:tcW w:w="1132" w:type="dxa"/>
            <w:vAlign w:val="center"/>
          </w:tcPr>
          <w:p w14:paraId="5AFA9B97" w14:textId="77777777" w:rsidR="00C837C3" w:rsidRDefault="00BB1399">
            <w:pPr>
              <w:spacing w:line="300" w:lineRule="auto"/>
              <w:jc w:val="center"/>
              <w:rPr>
                <w:rFonts w:ascii="宋体" w:eastAsia="宋体" w:hAnsi="宋体"/>
                <w:color w:val="000000" w:themeColor="text1"/>
                <w:sz w:val="22"/>
                <w:szCs w:val="22"/>
                <w:lang w:val="en-CA"/>
              </w:rPr>
            </w:pPr>
            <w:r>
              <w:rPr>
                <w:rFonts w:ascii="宋体" w:eastAsia="宋体" w:hAnsi="宋体" w:hint="eastAsia"/>
                <w:color w:val="000000" w:themeColor="text1"/>
                <w:kern w:val="0"/>
                <w:sz w:val="22"/>
                <w:szCs w:val="22"/>
              </w:rPr>
              <w:t>青年</w:t>
            </w:r>
          </w:p>
        </w:tc>
        <w:tc>
          <w:tcPr>
            <w:tcW w:w="1132" w:type="dxa"/>
            <w:vAlign w:val="center"/>
          </w:tcPr>
          <w:p w14:paraId="5B2FC772" w14:textId="77777777" w:rsidR="00C837C3" w:rsidRDefault="00BB1399">
            <w:pPr>
              <w:spacing w:line="300" w:lineRule="auto"/>
              <w:jc w:val="center"/>
              <w:rPr>
                <w:rFonts w:ascii="宋体" w:eastAsia="宋体" w:hAnsi="宋体"/>
                <w:sz w:val="22"/>
                <w:szCs w:val="22"/>
                <w:lang w:val="en-CA" w:bidi="ar"/>
              </w:rPr>
            </w:pPr>
            <w:r>
              <w:rPr>
                <w:rFonts w:ascii="宋体" w:eastAsia="宋体" w:hAnsi="宋体"/>
                <w:color w:val="000000"/>
                <w:kern w:val="0"/>
                <w:sz w:val="22"/>
                <w:szCs w:val="22"/>
                <w:lang w:bidi="ar"/>
              </w:rPr>
              <w:t>21</w:t>
            </w:r>
          </w:p>
        </w:tc>
        <w:tc>
          <w:tcPr>
            <w:tcW w:w="1132" w:type="dxa"/>
            <w:vAlign w:val="center"/>
          </w:tcPr>
          <w:p w14:paraId="53034737" w14:textId="77777777" w:rsidR="00C837C3" w:rsidRDefault="00BB1399">
            <w:pPr>
              <w:spacing w:line="300" w:lineRule="auto"/>
              <w:jc w:val="center"/>
              <w:rPr>
                <w:rFonts w:ascii="宋体" w:eastAsia="宋体" w:hAnsi="宋体"/>
                <w:sz w:val="22"/>
                <w:szCs w:val="22"/>
                <w:lang w:val="en-CA" w:bidi="ar"/>
              </w:rPr>
            </w:pPr>
            <w:r>
              <w:rPr>
                <w:rFonts w:ascii="宋体" w:eastAsia="宋体" w:hAnsi="宋体"/>
                <w:color w:val="000000"/>
                <w:kern w:val="0"/>
                <w:sz w:val="22"/>
                <w:szCs w:val="22"/>
                <w:lang w:bidi="ar"/>
              </w:rPr>
              <w:t>7</w:t>
            </w:r>
          </w:p>
        </w:tc>
        <w:tc>
          <w:tcPr>
            <w:tcW w:w="1133" w:type="dxa"/>
            <w:vAlign w:val="center"/>
          </w:tcPr>
          <w:p w14:paraId="3FCFEAE9" w14:textId="77777777" w:rsidR="00C837C3" w:rsidRDefault="00BB1399">
            <w:pPr>
              <w:spacing w:line="300" w:lineRule="auto"/>
              <w:jc w:val="center"/>
              <w:rPr>
                <w:rFonts w:ascii="宋体" w:eastAsia="宋体" w:hAnsi="宋体"/>
                <w:sz w:val="22"/>
                <w:szCs w:val="22"/>
                <w:lang w:val="en-CA" w:bidi="ar"/>
              </w:rPr>
            </w:pPr>
            <w:r>
              <w:rPr>
                <w:rFonts w:ascii="宋体" w:eastAsia="宋体" w:hAnsi="宋体"/>
                <w:color w:val="000000"/>
                <w:sz w:val="22"/>
                <w:szCs w:val="22"/>
              </w:rPr>
              <w:t>33.3</w:t>
            </w:r>
          </w:p>
        </w:tc>
        <w:tc>
          <w:tcPr>
            <w:tcW w:w="1133" w:type="dxa"/>
            <w:vAlign w:val="center"/>
          </w:tcPr>
          <w:p w14:paraId="2673D5FF" w14:textId="77777777" w:rsidR="00C837C3" w:rsidRDefault="00BB1399">
            <w:pPr>
              <w:spacing w:line="300" w:lineRule="auto"/>
              <w:jc w:val="center"/>
              <w:rPr>
                <w:rFonts w:ascii="宋体" w:eastAsia="宋体" w:hAnsi="宋体"/>
                <w:sz w:val="22"/>
                <w:szCs w:val="22"/>
                <w:lang w:val="en-CA" w:bidi="ar"/>
              </w:rPr>
            </w:pPr>
            <w:r>
              <w:rPr>
                <w:rFonts w:ascii="宋体" w:eastAsia="宋体" w:hAnsi="宋体"/>
                <w:sz w:val="22"/>
                <w:szCs w:val="22"/>
                <w:lang w:val="en-CA" w:bidi="ar"/>
              </w:rPr>
              <w:t>24</w:t>
            </w:r>
            <w:r>
              <w:rPr>
                <w:rFonts w:ascii="宋体" w:eastAsia="宋体" w:hAnsi="宋体" w:hint="eastAsia"/>
                <w:color w:val="00B050"/>
                <w:kern w:val="0"/>
                <w:sz w:val="22"/>
                <w:szCs w:val="22"/>
                <w:lang w:bidi="ar"/>
              </w:rPr>
              <w:t>↑</w:t>
            </w:r>
          </w:p>
        </w:tc>
        <w:tc>
          <w:tcPr>
            <w:tcW w:w="1133" w:type="dxa"/>
            <w:vAlign w:val="center"/>
          </w:tcPr>
          <w:p w14:paraId="44E559F3" w14:textId="77777777" w:rsidR="00C837C3" w:rsidRDefault="00BB1399">
            <w:pPr>
              <w:spacing w:line="300" w:lineRule="auto"/>
              <w:jc w:val="center"/>
              <w:rPr>
                <w:rFonts w:ascii="宋体" w:eastAsia="宋体" w:hAnsi="宋体"/>
                <w:sz w:val="22"/>
                <w:szCs w:val="22"/>
                <w:lang w:val="en-CA" w:bidi="ar"/>
              </w:rPr>
            </w:pPr>
            <w:r>
              <w:rPr>
                <w:rFonts w:ascii="宋体" w:eastAsia="宋体" w:hAnsi="宋体"/>
                <w:sz w:val="22"/>
                <w:szCs w:val="22"/>
                <w:lang w:val="en-CA" w:bidi="ar"/>
              </w:rPr>
              <w:t>7</w:t>
            </w:r>
          </w:p>
        </w:tc>
        <w:tc>
          <w:tcPr>
            <w:tcW w:w="1133" w:type="dxa"/>
            <w:vAlign w:val="center"/>
          </w:tcPr>
          <w:p w14:paraId="2DB88F9A" w14:textId="77777777" w:rsidR="00C837C3" w:rsidRDefault="00BB1399">
            <w:pPr>
              <w:spacing w:line="300" w:lineRule="auto"/>
              <w:jc w:val="center"/>
              <w:rPr>
                <w:rFonts w:ascii="宋体" w:eastAsia="宋体" w:hAnsi="宋体"/>
                <w:sz w:val="22"/>
                <w:szCs w:val="22"/>
                <w:lang w:val="en-CA" w:bidi="ar"/>
              </w:rPr>
            </w:pPr>
            <w:r>
              <w:rPr>
                <w:rFonts w:ascii="宋体" w:eastAsia="宋体" w:hAnsi="宋体"/>
                <w:sz w:val="22"/>
                <w:szCs w:val="22"/>
                <w:lang w:val="en-CA" w:bidi="ar"/>
              </w:rPr>
              <w:t>29.2</w:t>
            </w:r>
            <w:r>
              <w:rPr>
                <w:rFonts w:ascii="宋体" w:eastAsia="宋体" w:hAnsi="宋体" w:hint="eastAsia"/>
                <w:color w:val="FF0000"/>
                <w:kern w:val="0"/>
                <w:sz w:val="22"/>
                <w:szCs w:val="22"/>
                <w:lang w:bidi="ar"/>
              </w:rPr>
              <w:t>↓</w:t>
            </w:r>
          </w:p>
        </w:tc>
      </w:tr>
      <w:tr w:rsidR="00C837C3" w14:paraId="46A941BB" w14:textId="77777777">
        <w:trPr>
          <w:trHeight w:val="64"/>
        </w:trPr>
        <w:tc>
          <w:tcPr>
            <w:tcW w:w="1132" w:type="dxa"/>
            <w:vMerge/>
            <w:vAlign w:val="center"/>
          </w:tcPr>
          <w:p w14:paraId="23436351" w14:textId="77777777" w:rsidR="00C837C3" w:rsidRDefault="00C837C3">
            <w:pPr>
              <w:spacing w:line="300" w:lineRule="auto"/>
              <w:jc w:val="center"/>
              <w:rPr>
                <w:rFonts w:ascii="宋体" w:eastAsia="宋体" w:hAnsi="宋体"/>
                <w:sz w:val="22"/>
                <w:szCs w:val="22"/>
                <w:lang w:val="en-CA" w:bidi="ar"/>
              </w:rPr>
            </w:pPr>
          </w:p>
        </w:tc>
        <w:tc>
          <w:tcPr>
            <w:tcW w:w="1132" w:type="dxa"/>
            <w:vAlign w:val="center"/>
          </w:tcPr>
          <w:p w14:paraId="6B45DF6F" w14:textId="77777777" w:rsidR="00C837C3" w:rsidRDefault="00BB1399">
            <w:pPr>
              <w:spacing w:line="300" w:lineRule="auto"/>
              <w:jc w:val="center"/>
              <w:rPr>
                <w:rFonts w:ascii="宋体" w:eastAsia="宋体" w:hAnsi="宋体"/>
                <w:color w:val="000000" w:themeColor="text1"/>
                <w:kern w:val="0"/>
                <w:sz w:val="22"/>
                <w:szCs w:val="22"/>
                <w:lang w:bidi="ar"/>
              </w:rPr>
            </w:pPr>
            <w:r>
              <w:rPr>
                <w:rFonts w:ascii="宋体" w:eastAsia="宋体" w:hAnsi="宋体" w:hint="eastAsia"/>
                <w:color w:val="000000" w:themeColor="text1"/>
                <w:kern w:val="0"/>
                <w:sz w:val="22"/>
                <w:szCs w:val="22"/>
                <w:lang w:bidi="ar"/>
              </w:rPr>
              <w:t>重点</w:t>
            </w:r>
          </w:p>
        </w:tc>
        <w:tc>
          <w:tcPr>
            <w:tcW w:w="1132" w:type="dxa"/>
            <w:vAlign w:val="center"/>
          </w:tcPr>
          <w:p w14:paraId="72998A53" w14:textId="77777777" w:rsidR="00C837C3" w:rsidRDefault="00BB1399">
            <w:pPr>
              <w:spacing w:line="300" w:lineRule="auto"/>
              <w:jc w:val="center"/>
              <w:rPr>
                <w:rFonts w:ascii="宋体" w:eastAsia="宋体" w:hAnsi="宋体"/>
                <w:color w:val="000000"/>
                <w:kern w:val="0"/>
                <w:sz w:val="22"/>
                <w:szCs w:val="22"/>
                <w:lang w:bidi="ar"/>
              </w:rPr>
            </w:pPr>
            <w:r>
              <w:rPr>
                <w:rFonts w:ascii="宋体" w:eastAsia="宋体" w:hAnsi="宋体"/>
                <w:color w:val="000000"/>
                <w:kern w:val="0"/>
                <w:sz w:val="22"/>
                <w:szCs w:val="22"/>
                <w:lang w:bidi="ar"/>
              </w:rPr>
              <w:t>5</w:t>
            </w:r>
          </w:p>
        </w:tc>
        <w:tc>
          <w:tcPr>
            <w:tcW w:w="1132" w:type="dxa"/>
            <w:vAlign w:val="center"/>
          </w:tcPr>
          <w:p w14:paraId="075C8CAA" w14:textId="77777777" w:rsidR="00C837C3" w:rsidRDefault="00BB1399">
            <w:pPr>
              <w:spacing w:line="300" w:lineRule="auto"/>
              <w:jc w:val="center"/>
              <w:rPr>
                <w:rFonts w:ascii="宋体" w:eastAsia="宋体" w:hAnsi="宋体"/>
                <w:color w:val="000000"/>
                <w:kern w:val="0"/>
                <w:sz w:val="22"/>
                <w:szCs w:val="22"/>
                <w:lang w:bidi="ar"/>
              </w:rPr>
            </w:pPr>
            <w:r>
              <w:rPr>
                <w:rFonts w:ascii="宋体" w:eastAsia="宋体" w:hAnsi="宋体"/>
                <w:color w:val="000000"/>
                <w:kern w:val="0"/>
                <w:sz w:val="22"/>
                <w:szCs w:val="22"/>
                <w:lang w:bidi="ar"/>
              </w:rPr>
              <w:t>2</w:t>
            </w:r>
          </w:p>
        </w:tc>
        <w:tc>
          <w:tcPr>
            <w:tcW w:w="1133" w:type="dxa"/>
            <w:vAlign w:val="center"/>
          </w:tcPr>
          <w:p w14:paraId="048D08A3" w14:textId="77777777" w:rsidR="00C837C3" w:rsidRDefault="00BB1399">
            <w:pPr>
              <w:spacing w:line="300" w:lineRule="auto"/>
              <w:jc w:val="center"/>
              <w:rPr>
                <w:rFonts w:ascii="宋体" w:eastAsia="宋体" w:hAnsi="宋体"/>
                <w:color w:val="000000"/>
                <w:sz w:val="22"/>
                <w:szCs w:val="22"/>
              </w:rPr>
            </w:pPr>
            <w:r>
              <w:rPr>
                <w:rFonts w:ascii="宋体" w:eastAsia="宋体" w:hAnsi="宋体"/>
                <w:color w:val="000000"/>
                <w:sz w:val="22"/>
                <w:szCs w:val="22"/>
              </w:rPr>
              <w:t>40</w:t>
            </w:r>
          </w:p>
        </w:tc>
        <w:tc>
          <w:tcPr>
            <w:tcW w:w="1133" w:type="dxa"/>
            <w:vAlign w:val="center"/>
          </w:tcPr>
          <w:p w14:paraId="31911581" w14:textId="77777777" w:rsidR="00C837C3" w:rsidRDefault="00BB1399">
            <w:pPr>
              <w:spacing w:line="300" w:lineRule="auto"/>
              <w:jc w:val="center"/>
              <w:rPr>
                <w:rFonts w:ascii="宋体" w:eastAsia="宋体" w:hAnsi="宋体"/>
                <w:color w:val="000000"/>
                <w:kern w:val="0"/>
                <w:sz w:val="22"/>
                <w:szCs w:val="22"/>
                <w:lang w:bidi="ar"/>
              </w:rPr>
            </w:pPr>
            <w:r>
              <w:rPr>
                <w:rFonts w:ascii="宋体" w:eastAsia="宋体" w:hAnsi="宋体"/>
                <w:color w:val="000000"/>
                <w:kern w:val="0"/>
                <w:sz w:val="22"/>
                <w:szCs w:val="22"/>
                <w:lang w:bidi="ar"/>
              </w:rPr>
              <w:t>4</w:t>
            </w:r>
            <w:r>
              <w:rPr>
                <w:rFonts w:ascii="宋体" w:eastAsia="宋体" w:hAnsi="宋体" w:hint="eastAsia"/>
                <w:color w:val="FF0000"/>
                <w:kern w:val="0"/>
                <w:sz w:val="22"/>
                <w:szCs w:val="22"/>
                <w:lang w:bidi="ar"/>
              </w:rPr>
              <w:t>↓</w:t>
            </w:r>
          </w:p>
        </w:tc>
        <w:tc>
          <w:tcPr>
            <w:tcW w:w="1133" w:type="dxa"/>
            <w:vAlign w:val="center"/>
          </w:tcPr>
          <w:p w14:paraId="25F2C9DC" w14:textId="77777777" w:rsidR="00C837C3" w:rsidRDefault="00BB1399">
            <w:pPr>
              <w:spacing w:line="300" w:lineRule="auto"/>
              <w:jc w:val="center"/>
              <w:rPr>
                <w:rFonts w:ascii="宋体" w:eastAsia="宋体" w:hAnsi="宋体"/>
                <w:color w:val="000000"/>
                <w:kern w:val="0"/>
                <w:sz w:val="22"/>
                <w:szCs w:val="22"/>
                <w:lang w:bidi="ar"/>
              </w:rPr>
            </w:pPr>
            <w:r>
              <w:rPr>
                <w:rFonts w:ascii="宋体" w:eastAsia="宋体" w:hAnsi="宋体"/>
                <w:color w:val="000000"/>
                <w:kern w:val="0"/>
                <w:sz w:val="22"/>
                <w:szCs w:val="22"/>
                <w:lang w:bidi="ar"/>
              </w:rPr>
              <w:t>0</w:t>
            </w:r>
            <w:r>
              <w:rPr>
                <w:rFonts w:ascii="宋体" w:eastAsia="宋体" w:hAnsi="宋体" w:hint="eastAsia"/>
                <w:color w:val="FF0000"/>
                <w:kern w:val="0"/>
                <w:sz w:val="22"/>
                <w:szCs w:val="22"/>
                <w:lang w:bidi="ar"/>
              </w:rPr>
              <w:t>↓</w:t>
            </w:r>
          </w:p>
        </w:tc>
        <w:tc>
          <w:tcPr>
            <w:tcW w:w="1133" w:type="dxa"/>
            <w:vAlign w:val="center"/>
          </w:tcPr>
          <w:p w14:paraId="6E36C826" w14:textId="77777777" w:rsidR="00C837C3" w:rsidRDefault="00BB1399">
            <w:pPr>
              <w:spacing w:line="300" w:lineRule="auto"/>
              <w:jc w:val="center"/>
              <w:rPr>
                <w:rFonts w:ascii="宋体" w:eastAsia="宋体" w:hAnsi="宋体"/>
                <w:color w:val="000000"/>
                <w:sz w:val="22"/>
                <w:szCs w:val="22"/>
              </w:rPr>
            </w:pPr>
            <w:r>
              <w:rPr>
                <w:rFonts w:ascii="宋体" w:eastAsia="宋体" w:hAnsi="宋体"/>
                <w:color w:val="000000"/>
                <w:sz w:val="22"/>
                <w:szCs w:val="22"/>
              </w:rPr>
              <w:t>0</w:t>
            </w:r>
            <w:r>
              <w:rPr>
                <w:rFonts w:ascii="宋体" w:eastAsia="宋体" w:hAnsi="宋体" w:hint="eastAsia"/>
                <w:color w:val="FF0000"/>
                <w:kern w:val="0"/>
                <w:sz w:val="22"/>
                <w:szCs w:val="22"/>
                <w:lang w:bidi="ar"/>
              </w:rPr>
              <w:t>↓</w:t>
            </w:r>
          </w:p>
        </w:tc>
      </w:tr>
      <w:tr w:rsidR="00C837C3" w14:paraId="5639D614" w14:textId="77777777">
        <w:trPr>
          <w:trHeight w:val="71"/>
        </w:trPr>
        <w:tc>
          <w:tcPr>
            <w:tcW w:w="1132" w:type="dxa"/>
            <w:vMerge w:val="restart"/>
            <w:vAlign w:val="center"/>
          </w:tcPr>
          <w:p w14:paraId="664B7A5F" w14:textId="77777777" w:rsidR="00C837C3" w:rsidRDefault="00BB1399">
            <w:pPr>
              <w:spacing w:line="300" w:lineRule="auto"/>
              <w:jc w:val="center"/>
              <w:textAlignment w:val="center"/>
              <w:rPr>
                <w:rFonts w:ascii="宋体" w:eastAsia="宋体" w:hAnsi="宋体"/>
                <w:color w:val="000000"/>
                <w:kern w:val="0"/>
                <w:sz w:val="22"/>
                <w:szCs w:val="22"/>
                <w:lang w:bidi="ar"/>
              </w:rPr>
            </w:pPr>
            <w:r>
              <w:rPr>
                <w:rFonts w:ascii="宋体" w:eastAsia="宋体" w:hAnsi="宋体"/>
                <w:color w:val="000000"/>
                <w:kern w:val="0"/>
                <w:sz w:val="22"/>
                <w:szCs w:val="22"/>
                <w:lang w:bidi="ar"/>
              </w:rPr>
              <w:t>行星</w:t>
            </w:r>
          </w:p>
          <w:p w14:paraId="78A28DBD" w14:textId="77777777" w:rsidR="00C837C3" w:rsidRDefault="00BB1399">
            <w:pPr>
              <w:spacing w:line="300" w:lineRule="auto"/>
              <w:jc w:val="center"/>
              <w:rPr>
                <w:rFonts w:ascii="宋体" w:eastAsia="宋体" w:hAnsi="宋体"/>
                <w:sz w:val="22"/>
                <w:szCs w:val="22"/>
                <w:lang w:val="en-CA" w:bidi="ar"/>
              </w:rPr>
            </w:pPr>
            <w:r>
              <w:rPr>
                <w:rFonts w:ascii="宋体" w:eastAsia="宋体" w:hAnsi="宋体"/>
                <w:color w:val="000000"/>
                <w:kern w:val="0"/>
                <w:sz w:val="22"/>
                <w:szCs w:val="22"/>
                <w:lang w:bidi="ar"/>
              </w:rPr>
              <w:t>科学</w:t>
            </w:r>
          </w:p>
        </w:tc>
        <w:tc>
          <w:tcPr>
            <w:tcW w:w="1132" w:type="dxa"/>
            <w:vAlign w:val="center"/>
          </w:tcPr>
          <w:p w14:paraId="0F2475D6" w14:textId="77777777" w:rsidR="00C837C3" w:rsidRDefault="00BB1399">
            <w:pPr>
              <w:spacing w:line="300" w:lineRule="auto"/>
              <w:jc w:val="center"/>
              <w:rPr>
                <w:rFonts w:ascii="宋体" w:eastAsia="宋体" w:hAnsi="宋体"/>
                <w:color w:val="000000" w:themeColor="text1"/>
                <w:sz w:val="22"/>
                <w:szCs w:val="22"/>
                <w:lang w:val="en-CA"/>
              </w:rPr>
            </w:pPr>
            <w:r>
              <w:rPr>
                <w:rFonts w:ascii="宋体" w:eastAsia="宋体" w:hAnsi="宋体" w:hint="eastAsia"/>
                <w:color w:val="000000" w:themeColor="text1"/>
                <w:kern w:val="0"/>
                <w:sz w:val="22"/>
                <w:szCs w:val="22"/>
              </w:rPr>
              <w:t>面上</w:t>
            </w:r>
          </w:p>
        </w:tc>
        <w:tc>
          <w:tcPr>
            <w:tcW w:w="1132" w:type="dxa"/>
            <w:vAlign w:val="center"/>
          </w:tcPr>
          <w:p w14:paraId="04C9550F" w14:textId="77777777" w:rsidR="00C837C3" w:rsidRDefault="00BB1399">
            <w:pPr>
              <w:spacing w:line="300" w:lineRule="auto"/>
              <w:jc w:val="center"/>
              <w:rPr>
                <w:rFonts w:ascii="宋体" w:eastAsia="宋体" w:hAnsi="宋体"/>
                <w:sz w:val="22"/>
                <w:szCs w:val="22"/>
                <w:lang w:val="en-CA" w:bidi="ar"/>
              </w:rPr>
            </w:pPr>
            <w:r>
              <w:rPr>
                <w:rFonts w:ascii="宋体" w:eastAsia="宋体" w:hAnsi="宋体"/>
                <w:color w:val="000000"/>
                <w:kern w:val="0"/>
                <w:sz w:val="22"/>
                <w:szCs w:val="22"/>
                <w:lang w:bidi="ar"/>
              </w:rPr>
              <w:t>31</w:t>
            </w:r>
          </w:p>
        </w:tc>
        <w:tc>
          <w:tcPr>
            <w:tcW w:w="1132" w:type="dxa"/>
            <w:vAlign w:val="center"/>
          </w:tcPr>
          <w:p w14:paraId="3AD0CA69" w14:textId="77777777" w:rsidR="00C837C3" w:rsidRDefault="00BB1399">
            <w:pPr>
              <w:spacing w:line="300" w:lineRule="auto"/>
              <w:jc w:val="center"/>
              <w:rPr>
                <w:rFonts w:ascii="宋体" w:eastAsia="宋体" w:hAnsi="宋体"/>
                <w:sz w:val="22"/>
                <w:szCs w:val="22"/>
                <w:lang w:val="en-CA" w:bidi="ar"/>
              </w:rPr>
            </w:pPr>
            <w:r>
              <w:rPr>
                <w:rFonts w:ascii="宋体" w:eastAsia="宋体" w:hAnsi="宋体"/>
                <w:sz w:val="22"/>
                <w:szCs w:val="22"/>
              </w:rPr>
              <w:t>7</w:t>
            </w:r>
          </w:p>
        </w:tc>
        <w:tc>
          <w:tcPr>
            <w:tcW w:w="1133" w:type="dxa"/>
            <w:vAlign w:val="center"/>
          </w:tcPr>
          <w:p w14:paraId="76F1ED31" w14:textId="77777777" w:rsidR="00C837C3" w:rsidRDefault="00BB1399">
            <w:pPr>
              <w:spacing w:line="300" w:lineRule="auto"/>
              <w:jc w:val="center"/>
              <w:rPr>
                <w:rFonts w:ascii="宋体" w:eastAsia="宋体" w:hAnsi="宋体"/>
                <w:sz w:val="22"/>
                <w:szCs w:val="22"/>
                <w:lang w:val="en-CA" w:bidi="ar"/>
              </w:rPr>
            </w:pPr>
            <w:r>
              <w:rPr>
                <w:rFonts w:ascii="宋体" w:eastAsia="宋体" w:hAnsi="宋体"/>
                <w:color w:val="000000"/>
                <w:sz w:val="22"/>
                <w:szCs w:val="22"/>
              </w:rPr>
              <w:t>22.6</w:t>
            </w:r>
          </w:p>
        </w:tc>
        <w:tc>
          <w:tcPr>
            <w:tcW w:w="1133" w:type="dxa"/>
            <w:vAlign w:val="center"/>
          </w:tcPr>
          <w:p w14:paraId="3A2562D8" w14:textId="77777777" w:rsidR="00C837C3" w:rsidRDefault="00BB1399">
            <w:pPr>
              <w:spacing w:line="300" w:lineRule="auto"/>
              <w:jc w:val="center"/>
              <w:rPr>
                <w:rFonts w:ascii="宋体" w:eastAsia="宋体" w:hAnsi="宋体"/>
                <w:sz w:val="22"/>
                <w:szCs w:val="22"/>
                <w:lang w:val="en-CA" w:bidi="ar"/>
              </w:rPr>
            </w:pPr>
            <w:r>
              <w:rPr>
                <w:rFonts w:ascii="宋体" w:eastAsia="宋体" w:hAnsi="宋体"/>
                <w:sz w:val="22"/>
                <w:szCs w:val="22"/>
                <w:lang w:val="en-CA" w:bidi="ar"/>
              </w:rPr>
              <w:t>40</w:t>
            </w:r>
            <w:r>
              <w:rPr>
                <w:rFonts w:ascii="宋体" w:eastAsia="宋体" w:hAnsi="宋体" w:hint="eastAsia"/>
                <w:color w:val="00B050"/>
                <w:kern w:val="0"/>
                <w:sz w:val="22"/>
                <w:szCs w:val="22"/>
                <w:lang w:bidi="ar"/>
              </w:rPr>
              <w:t>↑</w:t>
            </w:r>
          </w:p>
        </w:tc>
        <w:tc>
          <w:tcPr>
            <w:tcW w:w="1133" w:type="dxa"/>
            <w:vAlign w:val="center"/>
          </w:tcPr>
          <w:p w14:paraId="474DBDA1" w14:textId="77777777" w:rsidR="00C837C3" w:rsidRDefault="00BB1399">
            <w:pPr>
              <w:spacing w:line="300" w:lineRule="auto"/>
              <w:jc w:val="center"/>
              <w:rPr>
                <w:rFonts w:ascii="宋体" w:eastAsia="宋体" w:hAnsi="宋体"/>
                <w:sz w:val="22"/>
                <w:szCs w:val="22"/>
                <w:lang w:val="en-CA" w:bidi="ar"/>
              </w:rPr>
            </w:pPr>
            <w:r>
              <w:rPr>
                <w:rFonts w:ascii="宋体" w:eastAsia="宋体" w:hAnsi="宋体"/>
                <w:sz w:val="22"/>
                <w:szCs w:val="22"/>
                <w:lang w:val="en-CA" w:bidi="ar"/>
              </w:rPr>
              <w:t>7</w:t>
            </w:r>
          </w:p>
        </w:tc>
        <w:tc>
          <w:tcPr>
            <w:tcW w:w="1133" w:type="dxa"/>
            <w:vAlign w:val="center"/>
          </w:tcPr>
          <w:p w14:paraId="0C709612" w14:textId="77777777" w:rsidR="00C837C3" w:rsidRDefault="00BB1399">
            <w:pPr>
              <w:spacing w:line="300" w:lineRule="auto"/>
              <w:jc w:val="center"/>
              <w:rPr>
                <w:rFonts w:ascii="宋体" w:eastAsia="宋体" w:hAnsi="宋体"/>
                <w:sz w:val="22"/>
                <w:szCs w:val="22"/>
                <w:lang w:val="en-CA" w:bidi="ar"/>
              </w:rPr>
            </w:pPr>
            <w:r>
              <w:rPr>
                <w:rFonts w:ascii="宋体" w:eastAsia="宋体" w:hAnsi="宋体"/>
                <w:sz w:val="22"/>
                <w:szCs w:val="22"/>
                <w:lang w:val="en-CA" w:bidi="ar"/>
              </w:rPr>
              <w:t>17.5</w:t>
            </w:r>
            <w:r>
              <w:rPr>
                <w:rFonts w:ascii="宋体" w:eastAsia="宋体" w:hAnsi="宋体" w:hint="eastAsia"/>
                <w:color w:val="FF0000"/>
                <w:kern w:val="0"/>
                <w:sz w:val="22"/>
                <w:szCs w:val="22"/>
                <w:lang w:bidi="ar"/>
              </w:rPr>
              <w:t>↓</w:t>
            </w:r>
          </w:p>
        </w:tc>
      </w:tr>
      <w:tr w:rsidR="00C837C3" w14:paraId="53DF5192" w14:textId="77777777">
        <w:trPr>
          <w:trHeight w:val="133"/>
        </w:trPr>
        <w:tc>
          <w:tcPr>
            <w:tcW w:w="1132" w:type="dxa"/>
            <w:vMerge/>
            <w:vAlign w:val="center"/>
          </w:tcPr>
          <w:p w14:paraId="03D6972F" w14:textId="77777777" w:rsidR="00C837C3" w:rsidRDefault="00C837C3">
            <w:pPr>
              <w:spacing w:line="300" w:lineRule="auto"/>
              <w:jc w:val="center"/>
              <w:rPr>
                <w:rFonts w:ascii="宋体" w:eastAsia="宋体" w:hAnsi="宋体"/>
                <w:sz w:val="22"/>
                <w:szCs w:val="22"/>
                <w:lang w:val="en-CA" w:bidi="ar"/>
              </w:rPr>
            </w:pPr>
          </w:p>
        </w:tc>
        <w:tc>
          <w:tcPr>
            <w:tcW w:w="1132" w:type="dxa"/>
            <w:vAlign w:val="center"/>
          </w:tcPr>
          <w:p w14:paraId="5A72985A" w14:textId="77777777" w:rsidR="00C837C3" w:rsidRDefault="00BB1399">
            <w:pPr>
              <w:spacing w:line="300" w:lineRule="auto"/>
              <w:jc w:val="center"/>
              <w:rPr>
                <w:rFonts w:ascii="宋体" w:eastAsia="宋体" w:hAnsi="宋体"/>
                <w:color w:val="000000" w:themeColor="text1"/>
                <w:sz w:val="22"/>
                <w:szCs w:val="22"/>
                <w:lang w:val="en-CA"/>
              </w:rPr>
            </w:pPr>
            <w:r>
              <w:rPr>
                <w:rFonts w:ascii="宋体" w:eastAsia="宋体" w:hAnsi="宋体" w:hint="eastAsia"/>
                <w:color w:val="000000" w:themeColor="text1"/>
                <w:kern w:val="0"/>
                <w:sz w:val="22"/>
                <w:szCs w:val="22"/>
              </w:rPr>
              <w:t>青年</w:t>
            </w:r>
          </w:p>
        </w:tc>
        <w:tc>
          <w:tcPr>
            <w:tcW w:w="1132" w:type="dxa"/>
            <w:vAlign w:val="center"/>
          </w:tcPr>
          <w:p w14:paraId="794B89F6" w14:textId="77777777" w:rsidR="00C837C3" w:rsidRDefault="00BB1399">
            <w:pPr>
              <w:spacing w:line="300" w:lineRule="auto"/>
              <w:jc w:val="center"/>
              <w:rPr>
                <w:rFonts w:ascii="宋体" w:eastAsia="宋体" w:hAnsi="宋体"/>
                <w:sz w:val="22"/>
                <w:szCs w:val="22"/>
                <w:lang w:val="en-CA" w:bidi="ar"/>
              </w:rPr>
            </w:pPr>
            <w:r>
              <w:rPr>
                <w:rFonts w:ascii="宋体" w:eastAsia="宋体" w:hAnsi="宋体"/>
                <w:color w:val="000000"/>
                <w:kern w:val="0"/>
                <w:sz w:val="22"/>
                <w:szCs w:val="22"/>
                <w:lang w:bidi="ar"/>
              </w:rPr>
              <w:t>18</w:t>
            </w:r>
          </w:p>
        </w:tc>
        <w:tc>
          <w:tcPr>
            <w:tcW w:w="1132" w:type="dxa"/>
            <w:vAlign w:val="center"/>
          </w:tcPr>
          <w:p w14:paraId="61F89754" w14:textId="77777777" w:rsidR="00C837C3" w:rsidRDefault="00BB1399">
            <w:pPr>
              <w:spacing w:line="300" w:lineRule="auto"/>
              <w:jc w:val="center"/>
              <w:rPr>
                <w:rFonts w:ascii="宋体" w:eastAsia="宋体" w:hAnsi="宋体"/>
                <w:sz w:val="22"/>
                <w:szCs w:val="22"/>
                <w:lang w:val="en-CA" w:bidi="ar"/>
              </w:rPr>
            </w:pPr>
            <w:r>
              <w:rPr>
                <w:rFonts w:ascii="宋体" w:eastAsia="宋体" w:hAnsi="宋体"/>
                <w:color w:val="000000"/>
                <w:kern w:val="0"/>
                <w:sz w:val="22"/>
                <w:szCs w:val="22"/>
                <w:lang w:bidi="ar"/>
              </w:rPr>
              <w:t>5</w:t>
            </w:r>
          </w:p>
        </w:tc>
        <w:tc>
          <w:tcPr>
            <w:tcW w:w="1133" w:type="dxa"/>
            <w:vAlign w:val="center"/>
          </w:tcPr>
          <w:p w14:paraId="18D26030" w14:textId="77777777" w:rsidR="00C837C3" w:rsidRDefault="00BB1399">
            <w:pPr>
              <w:spacing w:line="300" w:lineRule="auto"/>
              <w:jc w:val="center"/>
              <w:rPr>
                <w:rFonts w:ascii="宋体" w:eastAsia="宋体" w:hAnsi="宋体"/>
                <w:sz w:val="22"/>
                <w:szCs w:val="22"/>
                <w:lang w:val="en-CA" w:bidi="ar"/>
              </w:rPr>
            </w:pPr>
            <w:r>
              <w:rPr>
                <w:rFonts w:ascii="宋体" w:eastAsia="宋体" w:hAnsi="宋体"/>
                <w:color w:val="000000"/>
                <w:sz w:val="22"/>
                <w:szCs w:val="22"/>
              </w:rPr>
              <w:t>27.8</w:t>
            </w:r>
          </w:p>
        </w:tc>
        <w:tc>
          <w:tcPr>
            <w:tcW w:w="1133" w:type="dxa"/>
            <w:vAlign w:val="center"/>
          </w:tcPr>
          <w:p w14:paraId="59C0CFC7" w14:textId="77777777" w:rsidR="00C837C3" w:rsidRDefault="00BB1399">
            <w:pPr>
              <w:spacing w:line="300" w:lineRule="auto"/>
              <w:jc w:val="center"/>
              <w:rPr>
                <w:rFonts w:ascii="宋体" w:eastAsia="宋体" w:hAnsi="宋体"/>
                <w:sz w:val="22"/>
                <w:szCs w:val="22"/>
                <w:lang w:val="en-CA" w:bidi="ar"/>
              </w:rPr>
            </w:pPr>
            <w:r>
              <w:rPr>
                <w:rFonts w:ascii="宋体" w:eastAsia="宋体" w:hAnsi="宋体"/>
                <w:sz w:val="22"/>
                <w:szCs w:val="22"/>
                <w:lang w:val="en-CA" w:bidi="ar"/>
              </w:rPr>
              <w:t>23</w:t>
            </w:r>
            <w:r>
              <w:rPr>
                <w:rFonts w:ascii="宋体" w:eastAsia="宋体" w:hAnsi="宋体" w:hint="eastAsia"/>
                <w:color w:val="00B050"/>
                <w:kern w:val="0"/>
                <w:sz w:val="22"/>
                <w:szCs w:val="22"/>
                <w:lang w:bidi="ar"/>
              </w:rPr>
              <w:t>↑</w:t>
            </w:r>
          </w:p>
        </w:tc>
        <w:tc>
          <w:tcPr>
            <w:tcW w:w="1133" w:type="dxa"/>
            <w:vAlign w:val="center"/>
          </w:tcPr>
          <w:p w14:paraId="54EFE3ED" w14:textId="77777777" w:rsidR="00C837C3" w:rsidRDefault="00BB1399">
            <w:pPr>
              <w:spacing w:line="300" w:lineRule="auto"/>
              <w:jc w:val="center"/>
              <w:rPr>
                <w:rFonts w:ascii="宋体" w:eastAsia="宋体" w:hAnsi="宋体"/>
                <w:sz w:val="22"/>
                <w:szCs w:val="22"/>
                <w:lang w:val="en-CA" w:bidi="ar"/>
              </w:rPr>
            </w:pPr>
            <w:r>
              <w:rPr>
                <w:rFonts w:ascii="宋体" w:eastAsia="宋体" w:hAnsi="宋体"/>
                <w:sz w:val="22"/>
                <w:szCs w:val="22"/>
                <w:lang w:val="en-CA" w:bidi="ar"/>
              </w:rPr>
              <w:t>5</w:t>
            </w:r>
          </w:p>
        </w:tc>
        <w:tc>
          <w:tcPr>
            <w:tcW w:w="1133" w:type="dxa"/>
            <w:vAlign w:val="center"/>
          </w:tcPr>
          <w:p w14:paraId="1207E4C0" w14:textId="77777777" w:rsidR="00C837C3" w:rsidRDefault="00BB1399">
            <w:pPr>
              <w:spacing w:line="300" w:lineRule="auto"/>
              <w:jc w:val="center"/>
              <w:rPr>
                <w:rFonts w:ascii="宋体" w:eastAsia="宋体" w:hAnsi="宋体"/>
                <w:sz w:val="22"/>
                <w:szCs w:val="22"/>
                <w:lang w:val="en-CA" w:bidi="ar"/>
              </w:rPr>
            </w:pPr>
            <w:r>
              <w:rPr>
                <w:rFonts w:ascii="宋体" w:eastAsia="宋体" w:hAnsi="宋体"/>
                <w:sz w:val="22"/>
                <w:szCs w:val="22"/>
                <w:lang w:val="en-CA" w:bidi="ar"/>
              </w:rPr>
              <w:t>21.7</w:t>
            </w:r>
            <w:r>
              <w:rPr>
                <w:rFonts w:ascii="宋体" w:eastAsia="宋体" w:hAnsi="宋体" w:hint="eastAsia"/>
                <w:color w:val="FF0000"/>
                <w:kern w:val="0"/>
                <w:sz w:val="22"/>
                <w:szCs w:val="22"/>
                <w:lang w:bidi="ar"/>
              </w:rPr>
              <w:t>↓</w:t>
            </w:r>
          </w:p>
        </w:tc>
      </w:tr>
      <w:tr w:rsidR="00C837C3" w14:paraId="7ECBCD91" w14:textId="77777777">
        <w:trPr>
          <w:trHeight w:val="64"/>
        </w:trPr>
        <w:tc>
          <w:tcPr>
            <w:tcW w:w="1132" w:type="dxa"/>
            <w:vMerge/>
            <w:vAlign w:val="center"/>
          </w:tcPr>
          <w:p w14:paraId="3949343E" w14:textId="77777777" w:rsidR="00C837C3" w:rsidRDefault="00C837C3">
            <w:pPr>
              <w:spacing w:line="300" w:lineRule="auto"/>
              <w:jc w:val="center"/>
              <w:rPr>
                <w:rFonts w:ascii="宋体" w:eastAsia="宋体" w:hAnsi="宋体"/>
                <w:sz w:val="22"/>
                <w:szCs w:val="22"/>
                <w:lang w:val="en-CA" w:bidi="ar"/>
              </w:rPr>
            </w:pPr>
          </w:p>
        </w:tc>
        <w:tc>
          <w:tcPr>
            <w:tcW w:w="1132" w:type="dxa"/>
            <w:vAlign w:val="center"/>
          </w:tcPr>
          <w:p w14:paraId="4865FF12" w14:textId="77777777" w:rsidR="00C837C3" w:rsidRDefault="00BB1399">
            <w:pPr>
              <w:spacing w:line="300" w:lineRule="auto"/>
              <w:jc w:val="center"/>
              <w:rPr>
                <w:rFonts w:ascii="宋体" w:eastAsia="宋体" w:hAnsi="宋体"/>
                <w:color w:val="000000" w:themeColor="text1"/>
                <w:kern w:val="0"/>
                <w:sz w:val="22"/>
                <w:szCs w:val="22"/>
                <w:lang w:bidi="ar"/>
              </w:rPr>
            </w:pPr>
            <w:r>
              <w:rPr>
                <w:rFonts w:ascii="宋体" w:eastAsia="宋体" w:hAnsi="宋体" w:hint="eastAsia"/>
                <w:color w:val="000000" w:themeColor="text1"/>
                <w:kern w:val="0"/>
                <w:sz w:val="22"/>
                <w:szCs w:val="22"/>
                <w:lang w:bidi="ar"/>
              </w:rPr>
              <w:t>重点</w:t>
            </w:r>
          </w:p>
        </w:tc>
        <w:tc>
          <w:tcPr>
            <w:tcW w:w="1132" w:type="dxa"/>
            <w:vAlign w:val="center"/>
          </w:tcPr>
          <w:p w14:paraId="0BF7397F" w14:textId="77777777" w:rsidR="00C837C3" w:rsidRDefault="00BB1399">
            <w:pPr>
              <w:spacing w:line="300" w:lineRule="auto"/>
              <w:jc w:val="center"/>
              <w:rPr>
                <w:rFonts w:ascii="宋体" w:eastAsia="宋体" w:hAnsi="宋体"/>
                <w:color w:val="000000"/>
                <w:kern w:val="0"/>
                <w:sz w:val="22"/>
                <w:szCs w:val="22"/>
                <w:lang w:bidi="ar"/>
              </w:rPr>
            </w:pPr>
            <w:r>
              <w:rPr>
                <w:rFonts w:ascii="宋体" w:eastAsia="宋体" w:hAnsi="宋体" w:hint="eastAsia"/>
                <w:color w:val="000000"/>
                <w:kern w:val="0"/>
                <w:sz w:val="22"/>
                <w:szCs w:val="22"/>
                <w:lang w:val="en-CA" w:bidi="ar"/>
              </w:rPr>
              <w:t>2</w:t>
            </w:r>
          </w:p>
        </w:tc>
        <w:tc>
          <w:tcPr>
            <w:tcW w:w="1132" w:type="dxa"/>
            <w:vAlign w:val="center"/>
          </w:tcPr>
          <w:p w14:paraId="26657C74" w14:textId="77777777" w:rsidR="00C837C3" w:rsidRDefault="00BB1399">
            <w:pPr>
              <w:spacing w:line="300" w:lineRule="auto"/>
              <w:jc w:val="center"/>
              <w:rPr>
                <w:rFonts w:ascii="宋体" w:eastAsia="宋体" w:hAnsi="宋体"/>
                <w:color w:val="000000"/>
                <w:kern w:val="0"/>
                <w:sz w:val="22"/>
                <w:szCs w:val="22"/>
                <w:lang w:bidi="ar"/>
              </w:rPr>
            </w:pPr>
            <w:r>
              <w:rPr>
                <w:rFonts w:ascii="宋体" w:eastAsia="宋体" w:hAnsi="宋体"/>
                <w:color w:val="000000"/>
                <w:kern w:val="0"/>
                <w:sz w:val="22"/>
                <w:szCs w:val="22"/>
                <w:lang w:bidi="ar"/>
              </w:rPr>
              <w:t>0</w:t>
            </w:r>
          </w:p>
        </w:tc>
        <w:tc>
          <w:tcPr>
            <w:tcW w:w="1133" w:type="dxa"/>
            <w:vAlign w:val="center"/>
          </w:tcPr>
          <w:p w14:paraId="1E643447" w14:textId="77777777" w:rsidR="00C837C3" w:rsidRDefault="00BB1399">
            <w:pPr>
              <w:spacing w:line="300" w:lineRule="auto"/>
              <w:jc w:val="center"/>
              <w:rPr>
                <w:rFonts w:ascii="宋体" w:eastAsia="宋体" w:hAnsi="宋体"/>
                <w:color w:val="000000"/>
                <w:sz w:val="22"/>
                <w:szCs w:val="22"/>
              </w:rPr>
            </w:pPr>
            <w:r>
              <w:rPr>
                <w:rFonts w:ascii="宋体" w:eastAsia="宋体" w:hAnsi="宋体"/>
                <w:color w:val="000000"/>
                <w:sz w:val="22"/>
                <w:szCs w:val="22"/>
              </w:rPr>
              <w:t>0</w:t>
            </w:r>
          </w:p>
        </w:tc>
        <w:tc>
          <w:tcPr>
            <w:tcW w:w="1133" w:type="dxa"/>
            <w:vAlign w:val="center"/>
          </w:tcPr>
          <w:p w14:paraId="05363BDF" w14:textId="77777777" w:rsidR="00C837C3" w:rsidRDefault="00BB1399">
            <w:pPr>
              <w:spacing w:line="300" w:lineRule="auto"/>
              <w:jc w:val="center"/>
              <w:rPr>
                <w:rFonts w:ascii="宋体" w:eastAsia="宋体" w:hAnsi="宋体"/>
                <w:color w:val="000000"/>
                <w:kern w:val="0"/>
                <w:sz w:val="22"/>
                <w:szCs w:val="22"/>
                <w:lang w:val="en-CA" w:bidi="ar"/>
              </w:rPr>
            </w:pPr>
            <w:r>
              <w:rPr>
                <w:rFonts w:ascii="宋体" w:eastAsia="宋体" w:hAnsi="宋体"/>
                <w:color w:val="000000"/>
                <w:kern w:val="0"/>
                <w:sz w:val="22"/>
                <w:szCs w:val="22"/>
                <w:lang w:val="en-CA" w:bidi="ar"/>
              </w:rPr>
              <w:t>4</w:t>
            </w:r>
            <w:r>
              <w:rPr>
                <w:rFonts w:ascii="宋体" w:eastAsia="宋体" w:hAnsi="宋体" w:hint="eastAsia"/>
                <w:color w:val="00B050"/>
                <w:kern w:val="0"/>
                <w:sz w:val="22"/>
                <w:szCs w:val="22"/>
                <w:lang w:bidi="ar"/>
              </w:rPr>
              <w:t>↑</w:t>
            </w:r>
          </w:p>
        </w:tc>
        <w:tc>
          <w:tcPr>
            <w:tcW w:w="1133" w:type="dxa"/>
            <w:vAlign w:val="center"/>
          </w:tcPr>
          <w:p w14:paraId="0CA396B5" w14:textId="77777777" w:rsidR="00C837C3" w:rsidRDefault="00BB1399">
            <w:pPr>
              <w:spacing w:line="300" w:lineRule="auto"/>
              <w:jc w:val="center"/>
              <w:rPr>
                <w:rFonts w:ascii="宋体" w:eastAsia="宋体" w:hAnsi="宋体"/>
                <w:color w:val="000000"/>
                <w:kern w:val="0"/>
                <w:sz w:val="22"/>
                <w:szCs w:val="22"/>
                <w:lang w:bidi="ar"/>
              </w:rPr>
            </w:pPr>
            <w:r>
              <w:rPr>
                <w:rFonts w:ascii="宋体" w:eastAsia="宋体" w:hAnsi="宋体"/>
                <w:color w:val="000000"/>
                <w:kern w:val="0"/>
                <w:sz w:val="22"/>
                <w:szCs w:val="22"/>
                <w:lang w:bidi="ar"/>
              </w:rPr>
              <w:t>1</w:t>
            </w:r>
            <w:r>
              <w:rPr>
                <w:rFonts w:ascii="宋体" w:eastAsia="宋体" w:hAnsi="宋体" w:hint="eastAsia"/>
                <w:color w:val="00B050"/>
                <w:kern w:val="0"/>
                <w:sz w:val="22"/>
                <w:szCs w:val="22"/>
                <w:lang w:bidi="ar"/>
              </w:rPr>
              <w:t>↑</w:t>
            </w:r>
          </w:p>
        </w:tc>
        <w:tc>
          <w:tcPr>
            <w:tcW w:w="1133" w:type="dxa"/>
            <w:vAlign w:val="center"/>
          </w:tcPr>
          <w:p w14:paraId="7AD9562C" w14:textId="77777777" w:rsidR="00C837C3" w:rsidRDefault="00BB1399">
            <w:pPr>
              <w:spacing w:line="300" w:lineRule="auto"/>
              <w:jc w:val="center"/>
              <w:rPr>
                <w:rFonts w:ascii="宋体" w:eastAsia="宋体" w:hAnsi="宋体"/>
                <w:color w:val="000000"/>
                <w:sz w:val="22"/>
                <w:szCs w:val="22"/>
              </w:rPr>
            </w:pPr>
            <w:r>
              <w:rPr>
                <w:rFonts w:ascii="宋体" w:eastAsia="宋体" w:hAnsi="宋体"/>
                <w:color w:val="000000"/>
                <w:sz w:val="22"/>
                <w:szCs w:val="22"/>
              </w:rPr>
              <w:t>25.0</w:t>
            </w:r>
            <w:r>
              <w:rPr>
                <w:rFonts w:ascii="宋体" w:eastAsia="宋体" w:hAnsi="宋体" w:hint="eastAsia"/>
                <w:color w:val="00B050"/>
                <w:kern w:val="0"/>
                <w:sz w:val="22"/>
                <w:szCs w:val="22"/>
                <w:lang w:bidi="ar"/>
              </w:rPr>
              <w:t>↑</w:t>
            </w:r>
          </w:p>
        </w:tc>
      </w:tr>
      <w:tr w:rsidR="00C837C3" w14:paraId="250A22E9" w14:textId="77777777">
        <w:trPr>
          <w:trHeight w:val="101"/>
        </w:trPr>
        <w:tc>
          <w:tcPr>
            <w:tcW w:w="1132" w:type="dxa"/>
            <w:vMerge w:val="restart"/>
            <w:vAlign w:val="center"/>
          </w:tcPr>
          <w:p w14:paraId="6B9A2FFB" w14:textId="77777777" w:rsidR="00C837C3" w:rsidRDefault="00BB1399">
            <w:pPr>
              <w:spacing w:line="300" w:lineRule="auto"/>
              <w:jc w:val="center"/>
              <w:textAlignment w:val="center"/>
              <w:rPr>
                <w:rFonts w:ascii="宋体" w:eastAsia="宋体" w:hAnsi="宋体"/>
                <w:color w:val="000000"/>
                <w:kern w:val="0"/>
                <w:sz w:val="22"/>
                <w:szCs w:val="22"/>
                <w:lang w:bidi="ar"/>
              </w:rPr>
            </w:pPr>
            <w:r>
              <w:rPr>
                <w:rFonts w:ascii="宋体" w:eastAsia="宋体" w:hAnsi="宋体"/>
                <w:color w:val="000000"/>
                <w:kern w:val="0"/>
                <w:sz w:val="22"/>
                <w:szCs w:val="22"/>
                <w:lang w:bidi="ar"/>
              </w:rPr>
              <w:t>基本</w:t>
            </w:r>
          </w:p>
          <w:p w14:paraId="152F9737" w14:textId="77777777" w:rsidR="00C837C3" w:rsidRDefault="00BB1399">
            <w:pPr>
              <w:spacing w:line="300" w:lineRule="auto"/>
              <w:jc w:val="center"/>
              <w:rPr>
                <w:rFonts w:ascii="宋体" w:eastAsia="宋体" w:hAnsi="宋体"/>
                <w:sz w:val="22"/>
                <w:szCs w:val="22"/>
                <w:lang w:val="en-CA" w:bidi="ar"/>
              </w:rPr>
            </w:pPr>
            <w:r>
              <w:rPr>
                <w:rFonts w:ascii="宋体" w:eastAsia="宋体" w:hAnsi="宋体"/>
                <w:color w:val="000000"/>
                <w:kern w:val="0"/>
                <w:sz w:val="22"/>
                <w:szCs w:val="22"/>
                <w:lang w:bidi="ar"/>
              </w:rPr>
              <w:t>天文学</w:t>
            </w:r>
          </w:p>
        </w:tc>
        <w:tc>
          <w:tcPr>
            <w:tcW w:w="1132" w:type="dxa"/>
            <w:vAlign w:val="center"/>
          </w:tcPr>
          <w:p w14:paraId="5DC8C32A" w14:textId="77777777" w:rsidR="00C837C3" w:rsidRDefault="00BB1399">
            <w:pPr>
              <w:spacing w:line="300" w:lineRule="auto"/>
              <w:jc w:val="center"/>
              <w:rPr>
                <w:rFonts w:ascii="宋体" w:eastAsia="宋体" w:hAnsi="宋体"/>
                <w:color w:val="000000" w:themeColor="text1"/>
                <w:sz w:val="22"/>
                <w:szCs w:val="22"/>
                <w:lang w:val="en-CA"/>
              </w:rPr>
            </w:pPr>
            <w:r>
              <w:rPr>
                <w:rFonts w:ascii="宋体" w:eastAsia="宋体" w:hAnsi="宋体" w:hint="eastAsia"/>
                <w:color w:val="000000" w:themeColor="text1"/>
                <w:kern w:val="0"/>
                <w:sz w:val="22"/>
                <w:szCs w:val="22"/>
              </w:rPr>
              <w:t>面上</w:t>
            </w:r>
          </w:p>
        </w:tc>
        <w:tc>
          <w:tcPr>
            <w:tcW w:w="1132" w:type="dxa"/>
            <w:vAlign w:val="center"/>
          </w:tcPr>
          <w:p w14:paraId="79F40635" w14:textId="77777777" w:rsidR="00C837C3" w:rsidRDefault="00BB1399">
            <w:pPr>
              <w:spacing w:line="300" w:lineRule="auto"/>
              <w:jc w:val="center"/>
              <w:rPr>
                <w:rFonts w:ascii="宋体" w:eastAsia="宋体" w:hAnsi="宋体"/>
                <w:sz w:val="22"/>
                <w:szCs w:val="22"/>
                <w:lang w:val="en-CA" w:bidi="ar"/>
              </w:rPr>
            </w:pPr>
            <w:r>
              <w:rPr>
                <w:rFonts w:ascii="宋体" w:eastAsia="宋体" w:hAnsi="宋体"/>
                <w:color w:val="000000"/>
                <w:kern w:val="0"/>
                <w:sz w:val="22"/>
                <w:szCs w:val="22"/>
                <w:lang w:bidi="ar"/>
              </w:rPr>
              <w:t>70</w:t>
            </w:r>
          </w:p>
        </w:tc>
        <w:tc>
          <w:tcPr>
            <w:tcW w:w="1132" w:type="dxa"/>
            <w:vAlign w:val="center"/>
          </w:tcPr>
          <w:p w14:paraId="219F2B4C" w14:textId="77777777" w:rsidR="00C837C3" w:rsidRDefault="00BB1399">
            <w:pPr>
              <w:spacing w:line="300" w:lineRule="auto"/>
              <w:jc w:val="center"/>
              <w:rPr>
                <w:rFonts w:ascii="宋体" w:eastAsia="宋体" w:hAnsi="宋体"/>
                <w:sz w:val="22"/>
                <w:szCs w:val="22"/>
                <w:lang w:val="en-CA" w:bidi="ar"/>
              </w:rPr>
            </w:pPr>
            <w:r>
              <w:rPr>
                <w:rFonts w:ascii="宋体" w:eastAsia="宋体" w:hAnsi="宋体"/>
                <w:sz w:val="22"/>
                <w:szCs w:val="22"/>
              </w:rPr>
              <w:t>15</w:t>
            </w:r>
          </w:p>
        </w:tc>
        <w:tc>
          <w:tcPr>
            <w:tcW w:w="1133" w:type="dxa"/>
            <w:vAlign w:val="center"/>
          </w:tcPr>
          <w:p w14:paraId="724CC8D0" w14:textId="77777777" w:rsidR="00C837C3" w:rsidRDefault="00BB1399">
            <w:pPr>
              <w:spacing w:line="300" w:lineRule="auto"/>
              <w:jc w:val="center"/>
              <w:rPr>
                <w:rFonts w:ascii="宋体" w:eastAsia="宋体" w:hAnsi="宋体"/>
                <w:sz w:val="22"/>
                <w:szCs w:val="22"/>
                <w:lang w:val="en-CA" w:bidi="ar"/>
              </w:rPr>
            </w:pPr>
            <w:r>
              <w:rPr>
                <w:rFonts w:ascii="宋体" w:eastAsia="宋体" w:hAnsi="宋体"/>
                <w:color w:val="000000"/>
                <w:sz w:val="22"/>
                <w:szCs w:val="22"/>
              </w:rPr>
              <w:t>21.4</w:t>
            </w:r>
          </w:p>
        </w:tc>
        <w:tc>
          <w:tcPr>
            <w:tcW w:w="1133" w:type="dxa"/>
            <w:vAlign w:val="center"/>
          </w:tcPr>
          <w:p w14:paraId="06C0DB56" w14:textId="77777777" w:rsidR="00C837C3" w:rsidRDefault="00BB1399">
            <w:pPr>
              <w:spacing w:line="300" w:lineRule="auto"/>
              <w:jc w:val="center"/>
              <w:rPr>
                <w:rFonts w:ascii="宋体" w:eastAsia="宋体" w:hAnsi="宋体"/>
                <w:sz w:val="22"/>
                <w:szCs w:val="22"/>
                <w:lang w:val="en-CA" w:bidi="ar"/>
              </w:rPr>
            </w:pPr>
            <w:r>
              <w:rPr>
                <w:rFonts w:ascii="宋体" w:eastAsia="宋体" w:hAnsi="宋体"/>
                <w:sz w:val="22"/>
                <w:szCs w:val="22"/>
                <w:lang w:val="en-CA" w:bidi="ar"/>
              </w:rPr>
              <w:t>94</w:t>
            </w:r>
            <w:r>
              <w:rPr>
                <w:rFonts w:ascii="宋体" w:eastAsia="宋体" w:hAnsi="宋体" w:hint="eastAsia"/>
                <w:color w:val="00B050"/>
                <w:kern w:val="0"/>
                <w:sz w:val="22"/>
                <w:szCs w:val="22"/>
                <w:lang w:bidi="ar"/>
              </w:rPr>
              <w:t>↑</w:t>
            </w:r>
          </w:p>
        </w:tc>
        <w:tc>
          <w:tcPr>
            <w:tcW w:w="1133" w:type="dxa"/>
            <w:vAlign w:val="center"/>
          </w:tcPr>
          <w:p w14:paraId="2FAB2AD0" w14:textId="77777777" w:rsidR="00C837C3" w:rsidRDefault="00BB1399">
            <w:pPr>
              <w:spacing w:line="300" w:lineRule="auto"/>
              <w:jc w:val="center"/>
              <w:rPr>
                <w:rFonts w:ascii="宋体" w:eastAsia="宋体" w:hAnsi="宋体"/>
                <w:sz w:val="22"/>
                <w:szCs w:val="22"/>
                <w:lang w:val="en-CA" w:bidi="ar"/>
              </w:rPr>
            </w:pPr>
            <w:r>
              <w:rPr>
                <w:rFonts w:ascii="宋体" w:eastAsia="宋体" w:hAnsi="宋体"/>
                <w:sz w:val="22"/>
                <w:szCs w:val="22"/>
                <w:lang w:val="en-CA" w:bidi="ar"/>
              </w:rPr>
              <w:t>12</w:t>
            </w:r>
            <w:r>
              <w:rPr>
                <w:rFonts w:ascii="宋体" w:eastAsia="宋体" w:hAnsi="宋体" w:hint="eastAsia"/>
                <w:color w:val="FF0000"/>
                <w:kern w:val="0"/>
                <w:sz w:val="22"/>
                <w:szCs w:val="22"/>
                <w:lang w:bidi="ar"/>
              </w:rPr>
              <w:t>↓</w:t>
            </w:r>
          </w:p>
        </w:tc>
        <w:tc>
          <w:tcPr>
            <w:tcW w:w="1133" w:type="dxa"/>
            <w:vAlign w:val="center"/>
          </w:tcPr>
          <w:p w14:paraId="54964CB8" w14:textId="77777777" w:rsidR="00C837C3" w:rsidRDefault="00BB1399">
            <w:pPr>
              <w:spacing w:line="300" w:lineRule="auto"/>
              <w:jc w:val="center"/>
              <w:rPr>
                <w:rFonts w:ascii="宋体" w:eastAsia="宋体" w:hAnsi="宋体"/>
                <w:sz w:val="22"/>
                <w:szCs w:val="22"/>
                <w:lang w:val="en-CA" w:bidi="ar"/>
              </w:rPr>
            </w:pPr>
            <w:r>
              <w:rPr>
                <w:rFonts w:ascii="宋体" w:eastAsia="宋体" w:hAnsi="宋体"/>
                <w:sz w:val="22"/>
                <w:szCs w:val="22"/>
                <w:lang w:val="en-CA" w:bidi="ar"/>
              </w:rPr>
              <w:t>12.8</w:t>
            </w:r>
            <w:r>
              <w:rPr>
                <w:rFonts w:ascii="宋体" w:eastAsia="宋体" w:hAnsi="宋体" w:hint="eastAsia"/>
                <w:color w:val="FF0000"/>
                <w:kern w:val="0"/>
                <w:sz w:val="22"/>
                <w:szCs w:val="22"/>
                <w:lang w:bidi="ar"/>
              </w:rPr>
              <w:t>↓</w:t>
            </w:r>
          </w:p>
        </w:tc>
      </w:tr>
      <w:tr w:rsidR="00C837C3" w14:paraId="2A3F8E56" w14:textId="77777777">
        <w:trPr>
          <w:trHeight w:val="185"/>
        </w:trPr>
        <w:tc>
          <w:tcPr>
            <w:tcW w:w="1132" w:type="dxa"/>
            <w:vMerge/>
            <w:vAlign w:val="center"/>
          </w:tcPr>
          <w:p w14:paraId="10EA05FC" w14:textId="77777777" w:rsidR="00C837C3" w:rsidRDefault="00C837C3">
            <w:pPr>
              <w:spacing w:line="300" w:lineRule="auto"/>
              <w:jc w:val="center"/>
              <w:rPr>
                <w:rFonts w:ascii="宋体" w:eastAsia="宋体" w:hAnsi="宋体"/>
                <w:sz w:val="22"/>
                <w:szCs w:val="22"/>
                <w:lang w:val="en-CA" w:bidi="ar"/>
              </w:rPr>
            </w:pPr>
          </w:p>
        </w:tc>
        <w:tc>
          <w:tcPr>
            <w:tcW w:w="1132" w:type="dxa"/>
            <w:vAlign w:val="center"/>
          </w:tcPr>
          <w:p w14:paraId="7CF45701" w14:textId="77777777" w:rsidR="00C837C3" w:rsidRDefault="00BB1399">
            <w:pPr>
              <w:spacing w:line="300" w:lineRule="auto"/>
              <w:jc w:val="center"/>
              <w:rPr>
                <w:rFonts w:ascii="宋体" w:eastAsia="宋体" w:hAnsi="宋体"/>
                <w:color w:val="000000" w:themeColor="text1"/>
                <w:sz w:val="22"/>
                <w:szCs w:val="22"/>
                <w:lang w:val="en-CA"/>
              </w:rPr>
            </w:pPr>
            <w:r>
              <w:rPr>
                <w:rFonts w:ascii="宋体" w:eastAsia="宋体" w:hAnsi="宋体" w:hint="eastAsia"/>
                <w:color w:val="000000" w:themeColor="text1"/>
                <w:kern w:val="0"/>
                <w:sz w:val="22"/>
                <w:szCs w:val="22"/>
              </w:rPr>
              <w:t>青年</w:t>
            </w:r>
          </w:p>
        </w:tc>
        <w:tc>
          <w:tcPr>
            <w:tcW w:w="1132" w:type="dxa"/>
            <w:vAlign w:val="center"/>
          </w:tcPr>
          <w:p w14:paraId="44BAC5FD" w14:textId="77777777" w:rsidR="00C837C3" w:rsidRDefault="00BB1399">
            <w:pPr>
              <w:spacing w:line="300" w:lineRule="auto"/>
              <w:jc w:val="center"/>
              <w:rPr>
                <w:rFonts w:ascii="宋体" w:eastAsia="宋体" w:hAnsi="宋体"/>
                <w:sz w:val="22"/>
                <w:szCs w:val="22"/>
                <w:lang w:val="en-CA" w:bidi="ar"/>
              </w:rPr>
            </w:pPr>
            <w:r>
              <w:rPr>
                <w:rFonts w:ascii="宋体" w:eastAsia="宋体" w:hAnsi="宋体"/>
                <w:color w:val="000000"/>
                <w:kern w:val="0"/>
                <w:sz w:val="22"/>
                <w:szCs w:val="22"/>
                <w:lang w:bidi="ar"/>
              </w:rPr>
              <w:t>52</w:t>
            </w:r>
          </w:p>
        </w:tc>
        <w:tc>
          <w:tcPr>
            <w:tcW w:w="1132" w:type="dxa"/>
            <w:vAlign w:val="center"/>
          </w:tcPr>
          <w:p w14:paraId="4C4A41DE" w14:textId="77777777" w:rsidR="00C837C3" w:rsidRDefault="00BB1399">
            <w:pPr>
              <w:spacing w:line="300" w:lineRule="auto"/>
              <w:jc w:val="center"/>
              <w:rPr>
                <w:rFonts w:ascii="宋体" w:eastAsia="宋体" w:hAnsi="宋体"/>
                <w:sz w:val="22"/>
                <w:szCs w:val="22"/>
                <w:lang w:val="en-CA" w:bidi="ar"/>
              </w:rPr>
            </w:pPr>
            <w:r>
              <w:rPr>
                <w:rFonts w:ascii="宋体" w:eastAsia="宋体" w:hAnsi="宋体"/>
                <w:color w:val="000000"/>
                <w:kern w:val="0"/>
                <w:sz w:val="22"/>
                <w:szCs w:val="22"/>
                <w:lang w:bidi="ar"/>
              </w:rPr>
              <w:t>15</w:t>
            </w:r>
          </w:p>
        </w:tc>
        <w:tc>
          <w:tcPr>
            <w:tcW w:w="1133" w:type="dxa"/>
            <w:vAlign w:val="center"/>
          </w:tcPr>
          <w:p w14:paraId="57CDBC03" w14:textId="77777777" w:rsidR="00C837C3" w:rsidRDefault="00BB1399">
            <w:pPr>
              <w:spacing w:line="300" w:lineRule="auto"/>
              <w:jc w:val="center"/>
              <w:rPr>
                <w:rFonts w:ascii="宋体" w:eastAsia="宋体" w:hAnsi="宋体"/>
                <w:sz w:val="22"/>
                <w:szCs w:val="22"/>
                <w:lang w:val="en-CA" w:bidi="ar"/>
              </w:rPr>
            </w:pPr>
            <w:r>
              <w:rPr>
                <w:rFonts w:ascii="宋体" w:eastAsia="宋体" w:hAnsi="宋体"/>
                <w:color w:val="000000"/>
                <w:sz w:val="22"/>
                <w:szCs w:val="22"/>
              </w:rPr>
              <w:t>28.8</w:t>
            </w:r>
          </w:p>
        </w:tc>
        <w:tc>
          <w:tcPr>
            <w:tcW w:w="1133" w:type="dxa"/>
            <w:vAlign w:val="center"/>
          </w:tcPr>
          <w:p w14:paraId="0AB29B2E" w14:textId="77777777" w:rsidR="00C837C3" w:rsidRDefault="00BB1399">
            <w:pPr>
              <w:spacing w:line="300" w:lineRule="auto"/>
              <w:jc w:val="center"/>
              <w:rPr>
                <w:rFonts w:ascii="宋体" w:eastAsia="宋体" w:hAnsi="宋体"/>
                <w:sz w:val="22"/>
                <w:szCs w:val="22"/>
                <w:lang w:val="en-CA" w:bidi="ar"/>
              </w:rPr>
            </w:pPr>
            <w:r>
              <w:rPr>
                <w:rFonts w:ascii="宋体" w:eastAsia="宋体" w:hAnsi="宋体"/>
                <w:sz w:val="22"/>
                <w:szCs w:val="22"/>
                <w:lang w:val="en-CA" w:bidi="ar"/>
              </w:rPr>
              <w:t>51</w:t>
            </w:r>
            <w:r>
              <w:rPr>
                <w:rFonts w:ascii="宋体" w:eastAsia="宋体" w:hAnsi="宋体" w:hint="eastAsia"/>
                <w:color w:val="FF0000"/>
                <w:kern w:val="0"/>
                <w:sz w:val="22"/>
                <w:szCs w:val="22"/>
                <w:lang w:bidi="ar"/>
              </w:rPr>
              <w:t>↓</w:t>
            </w:r>
          </w:p>
        </w:tc>
        <w:tc>
          <w:tcPr>
            <w:tcW w:w="1133" w:type="dxa"/>
            <w:vAlign w:val="center"/>
          </w:tcPr>
          <w:p w14:paraId="00F7F042" w14:textId="77777777" w:rsidR="00C837C3" w:rsidRDefault="00BB1399">
            <w:pPr>
              <w:spacing w:line="300" w:lineRule="auto"/>
              <w:jc w:val="center"/>
              <w:rPr>
                <w:rFonts w:ascii="宋体" w:eastAsia="宋体" w:hAnsi="宋体"/>
                <w:sz w:val="22"/>
                <w:szCs w:val="22"/>
                <w:lang w:val="en-CA" w:bidi="ar"/>
              </w:rPr>
            </w:pPr>
            <w:r>
              <w:rPr>
                <w:rFonts w:ascii="宋体" w:eastAsia="宋体" w:hAnsi="宋体"/>
                <w:sz w:val="22"/>
                <w:szCs w:val="22"/>
                <w:lang w:val="en-CA" w:bidi="ar"/>
              </w:rPr>
              <w:t>10</w:t>
            </w:r>
            <w:r>
              <w:rPr>
                <w:rFonts w:ascii="宋体" w:eastAsia="宋体" w:hAnsi="宋体" w:hint="eastAsia"/>
                <w:color w:val="FF0000"/>
                <w:kern w:val="0"/>
                <w:sz w:val="22"/>
                <w:szCs w:val="22"/>
                <w:lang w:bidi="ar"/>
              </w:rPr>
              <w:t>↓</w:t>
            </w:r>
          </w:p>
        </w:tc>
        <w:tc>
          <w:tcPr>
            <w:tcW w:w="1133" w:type="dxa"/>
            <w:vAlign w:val="center"/>
          </w:tcPr>
          <w:p w14:paraId="42C8BE76" w14:textId="77777777" w:rsidR="00C837C3" w:rsidRDefault="00BB1399">
            <w:pPr>
              <w:spacing w:line="300" w:lineRule="auto"/>
              <w:jc w:val="center"/>
              <w:rPr>
                <w:rFonts w:ascii="宋体" w:eastAsia="宋体" w:hAnsi="宋体"/>
                <w:sz w:val="22"/>
                <w:szCs w:val="22"/>
                <w:lang w:val="en-CA" w:bidi="ar"/>
              </w:rPr>
            </w:pPr>
            <w:r>
              <w:rPr>
                <w:rFonts w:ascii="宋体" w:eastAsia="宋体" w:hAnsi="宋体"/>
                <w:sz w:val="22"/>
                <w:szCs w:val="22"/>
                <w:lang w:val="en-CA" w:bidi="ar"/>
              </w:rPr>
              <w:t>19.6</w:t>
            </w:r>
            <w:r>
              <w:rPr>
                <w:rFonts w:ascii="宋体" w:eastAsia="宋体" w:hAnsi="宋体" w:hint="eastAsia"/>
                <w:color w:val="FF0000"/>
                <w:kern w:val="0"/>
                <w:sz w:val="22"/>
                <w:szCs w:val="22"/>
                <w:lang w:bidi="ar"/>
              </w:rPr>
              <w:t>↓</w:t>
            </w:r>
          </w:p>
        </w:tc>
      </w:tr>
      <w:tr w:rsidR="00C837C3" w14:paraId="5EA3D3BE" w14:textId="77777777">
        <w:trPr>
          <w:trHeight w:val="101"/>
        </w:trPr>
        <w:tc>
          <w:tcPr>
            <w:tcW w:w="1132" w:type="dxa"/>
            <w:vMerge/>
            <w:vAlign w:val="center"/>
          </w:tcPr>
          <w:p w14:paraId="63443389" w14:textId="77777777" w:rsidR="00C837C3" w:rsidRDefault="00C837C3">
            <w:pPr>
              <w:spacing w:line="300" w:lineRule="auto"/>
              <w:jc w:val="center"/>
              <w:rPr>
                <w:rFonts w:ascii="宋体" w:eastAsia="宋体" w:hAnsi="宋体"/>
                <w:sz w:val="22"/>
                <w:szCs w:val="22"/>
                <w:lang w:val="en-CA" w:bidi="ar"/>
              </w:rPr>
            </w:pPr>
          </w:p>
        </w:tc>
        <w:tc>
          <w:tcPr>
            <w:tcW w:w="1132" w:type="dxa"/>
            <w:vAlign w:val="center"/>
          </w:tcPr>
          <w:p w14:paraId="4A79F4BF" w14:textId="77777777" w:rsidR="00C837C3" w:rsidRDefault="00BB1399">
            <w:pPr>
              <w:spacing w:line="300" w:lineRule="auto"/>
              <w:jc w:val="center"/>
              <w:rPr>
                <w:rFonts w:ascii="宋体" w:eastAsia="宋体" w:hAnsi="宋体"/>
                <w:color w:val="000000" w:themeColor="text1"/>
                <w:kern w:val="0"/>
                <w:sz w:val="22"/>
                <w:szCs w:val="22"/>
                <w:lang w:bidi="ar"/>
              </w:rPr>
            </w:pPr>
            <w:r>
              <w:rPr>
                <w:rFonts w:ascii="宋体" w:eastAsia="宋体" w:hAnsi="宋体" w:hint="eastAsia"/>
                <w:color w:val="000000" w:themeColor="text1"/>
                <w:kern w:val="0"/>
                <w:sz w:val="22"/>
                <w:szCs w:val="22"/>
                <w:lang w:bidi="ar"/>
              </w:rPr>
              <w:t>重点</w:t>
            </w:r>
          </w:p>
        </w:tc>
        <w:tc>
          <w:tcPr>
            <w:tcW w:w="1132" w:type="dxa"/>
            <w:vAlign w:val="center"/>
          </w:tcPr>
          <w:p w14:paraId="43AF2565" w14:textId="77777777" w:rsidR="00C837C3" w:rsidRDefault="00BB1399">
            <w:pPr>
              <w:spacing w:line="300" w:lineRule="auto"/>
              <w:jc w:val="center"/>
              <w:rPr>
                <w:rFonts w:ascii="宋体" w:eastAsia="宋体" w:hAnsi="宋体"/>
                <w:color w:val="000000"/>
                <w:kern w:val="0"/>
                <w:sz w:val="22"/>
                <w:szCs w:val="22"/>
                <w:lang w:bidi="ar"/>
              </w:rPr>
            </w:pPr>
            <w:r>
              <w:rPr>
                <w:rFonts w:ascii="宋体" w:eastAsia="宋体" w:hAnsi="宋体"/>
                <w:color w:val="000000"/>
                <w:kern w:val="0"/>
                <w:sz w:val="22"/>
                <w:szCs w:val="22"/>
                <w:lang w:bidi="ar"/>
              </w:rPr>
              <w:t>4</w:t>
            </w:r>
          </w:p>
        </w:tc>
        <w:tc>
          <w:tcPr>
            <w:tcW w:w="1132" w:type="dxa"/>
            <w:vAlign w:val="center"/>
          </w:tcPr>
          <w:p w14:paraId="313A5DA6" w14:textId="77777777" w:rsidR="00C837C3" w:rsidRDefault="00BB1399">
            <w:pPr>
              <w:spacing w:line="300" w:lineRule="auto"/>
              <w:jc w:val="center"/>
              <w:rPr>
                <w:rFonts w:ascii="宋体" w:eastAsia="宋体" w:hAnsi="宋体"/>
                <w:color w:val="000000"/>
                <w:kern w:val="0"/>
                <w:sz w:val="22"/>
                <w:szCs w:val="22"/>
                <w:lang w:bidi="ar"/>
              </w:rPr>
            </w:pPr>
            <w:r>
              <w:rPr>
                <w:rFonts w:ascii="宋体" w:eastAsia="宋体" w:hAnsi="宋体"/>
                <w:color w:val="000000"/>
                <w:kern w:val="0"/>
                <w:sz w:val="22"/>
                <w:szCs w:val="22"/>
                <w:lang w:bidi="ar"/>
              </w:rPr>
              <w:t>0</w:t>
            </w:r>
          </w:p>
        </w:tc>
        <w:tc>
          <w:tcPr>
            <w:tcW w:w="1133" w:type="dxa"/>
            <w:vAlign w:val="center"/>
          </w:tcPr>
          <w:p w14:paraId="2727677F" w14:textId="77777777" w:rsidR="00C837C3" w:rsidRDefault="00BB1399">
            <w:pPr>
              <w:spacing w:line="300" w:lineRule="auto"/>
              <w:jc w:val="center"/>
              <w:rPr>
                <w:rFonts w:ascii="宋体" w:eastAsia="宋体" w:hAnsi="宋体"/>
                <w:color w:val="000000"/>
                <w:sz w:val="22"/>
                <w:szCs w:val="22"/>
              </w:rPr>
            </w:pPr>
            <w:r>
              <w:rPr>
                <w:rFonts w:ascii="宋体" w:eastAsia="宋体" w:hAnsi="宋体"/>
                <w:color w:val="000000"/>
                <w:sz w:val="22"/>
                <w:szCs w:val="22"/>
              </w:rPr>
              <w:t>0</w:t>
            </w:r>
          </w:p>
        </w:tc>
        <w:tc>
          <w:tcPr>
            <w:tcW w:w="1133" w:type="dxa"/>
            <w:vAlign w:val="center"/>
          </w:tcPr>
          <w:p w14:paraId="2DBA43D6" w14:textId="77777777" w:rsidR="00C837C3" w:rsidRDefault="00BB1399">
            <w:pPr>
              <w:spacing w:line="300" w:lineRule="auto"/>
              <w:jc w:val="center"/>
              <w:rPr>
                <w:rFonts w:ascii="宋体" w:eastAsia="宋体" w:hAnsi="宋体"/>
                <w:color w:val="000000"/>
                <w:kern w:val="0"/>
                <w:sz w:val="22"/>
                <w:szCs w:val="22"/>
                <w:lang w:bidi="ar"/>
              </w:rPr>
            </w:pPr>
            <w:r>
              <w:rPr>
                <w:rFonts w:ascii="宋体" w:eastAsia="宋体" w:hAnsi="宋体"/>
                <w:color w:val="000000"/>
                <w:kern w:val="0"/>
                <w:sz w:val="22"/>
                <w:szCs w:val="22"/>
                <w:lang w:bidi="ar"/>
              </w:rPr>
              <w:t>5</w:t>
            </w:r>
            <w:r>
              <w:rPr>
                <w:rFonts w:ascii="宋体" w:eastAsia="宋体" w:hAnsi="宋体" w:hint="eastAsia"/>
                <w:color w:val="00B050"/>
                <w:kern w:val="0"/>
                <w:sz w:val="22"/>
                <w:szCs w:val="22"/>
                <w:lang w:bidi="ar"/>
              </w:rPr>
              <w:t>↑</w:t>
            </w:r>
          </w:p>
        </w:tc>
        <w:tc>
          <w:tcPr>
            <w:tcW w:w="1133" w:type="dxa"/>
            <w:vAlign w:val="center"/>
          </w:tcPr>
          <w:p w14:paraId="5DC93445" w14:textId="77777777" w:rsidR="00C837C3" w:rsidRDefault="00BB1399">
            <w:pPr>
              <w:spacing w:line="300" w:lineRule="auto"/>
              <w:jc w:val="center"/>
              <w:rPr>
                <w:rFonts w:ascii="宋体" w:eastAsia="宋体" w:hAnsi="宋体"/>
                <w:color w:val="000000"/>
                <w:kern w:val="0"/>
                <w:sz w:val="22"/>
                <w:szCs w:val="22"/>
                <w:lang w:bidi="ar"/>
              </w:rPr>
            </w:pPr>
            <w:r>
              <w:rPr>
                <w:rFonts w:ascii="宋体" w:eastAsia="宋体" w:hAnsi="宋体"/>
                <w:color w:val="000000"/>
                <w:kern w:val="0"/>
                <w:sz w:val="22"/>
                <w:szCs w:val="22"/>
                <w:lang w:bidi="ar"/>
              </w:rPr>
              <w:t>0</w:t>
            </w:r>
          </w:p>
        </w:tc>
        <w:tc>
          <w:tcPr>
            <w:tcW w:w="1133" w:type="dxa"/>
            <w:vAlign w:val="center"/>
          </w:tcPr>
          <w:p w14:paraId="0AE71881" w14:textId="77777777" w:rsidR="00C837C3" w:rsidRDefault="00BB1399">
            <w:pPr>
              <w:spacing w:line="300" w:lineRule="auto"/>
              <w:jc w:val="center"/>
              <w:rPr>
                <w:rFonts w:ascii="宋体" w:eastAsia="宋体" w:hAnsi="宋体"/>
                <w:color w:val="000000"/>
                <w:sz w:val="22"/>
                <w:szCs w:val="22"/>
              </w:rPr>
            </w:pPr>
            <w:r>
              <w:rPr>
                <w:rFonts w:ascii="宋体" w:eastAsia="宋体" w:hAnsi="宋体"/>
                <w:color w:val="000000"/>
                <w:sz w:val="22"/>
                <w:szCs w:val="22"/>
              </w:rPr>
              <w:t>0</w:t>
            </w:r>
          </w:p>
        </w:tc>
      </w:tr>
      <w:tr w:rsidR="00C837C3" w14:paraId="49A3C64A" w14:textId="77777777">
        <w:trPr>
          <w:trHeight w:val="87"/>
        </w:trPr>
        <w:tc>
          <w:tcPr>
            <w:tcW w:w="1132" w:type="dxa"/>
            <w:vMerge w:val="restart"/>
            <w:vAlign w:val="center"/>
          </w:tcPr>
          <w:p w14:paraId="4DFF19C8" w14:textId="77777777" w:rsidR="00C837C3" w:rsidRDefault="00BB1399">
            <w:pPr>
              <w:spacing w:line="300" w:lineRule="auto"/>
              <w:jc w:val="center"/>
              <w:rPr>
                <w:rFonts w:ascii="宋体" w:eastAsia="宋体" w:hAnsi="宋体"/>
                <w:sz w:val="22"/>
                <w:szCs w:val="22"/>
                <w:lang w:val="en-CA" w:bidi="ar"/>
              </w:rPr>
            </w:pPr>
            <w:r>
              <w:rPr>
                <w:rFonts w:ascii="宋体" w:eastAsia="宋体" w:hAnsi="宋体"/>
                <w:color w:val="000000"/>
                <w:kern w:val="0"/>
                <w:sz w:val="22"/>
                <w:szCs w:val="22"/>
                <w:lang w:bidi="ar"/>
              </w:rPr>
              <w:t>天文技术和方法</w:t>
            </w:r>
          </w:p>
        </w:tc>
        <w:tc>
          <w:tcPr>
            <w:tcW w:w="1132" w:type="dxa"/>
            <w:vAlign w:val="center"/>
          </w:tcPr>
          <w:p w14:paraId="4E8CEDDD" w14:textId="77777777" w:rsidR="00C837C3" w:rsidRDefault="00BB1399">
            <w:pPr>
              <w:spacing w:line="300" w:lineRule="auto"/>
              <w:jc w:val="center"/>
              <w:rPr>
                <w:rFonts w:ascii="宋体" w:eastAsia="宋体" w:hAnsi="宋体"/>
                <w:color w:val="000000" w:themeColor="text1"/>
                <w:sz w:val="22"/>
                <w:szCs w:val="22"/>
                <w:lang w:val="en-CA"/>
              </w:rPr>
            </w:pPr>
            <w:r>
              <w:rPr>
                <w:rFonts w:ascii="宋体" w:eastAsia="宋体" w:hAnsi="宋体" w:hint="eastAsia"/>
                <w:color w:val="000000" w:themeColor="text1"/>
                <w:kern w:val="0"/>
                <w:sz w:val="22"/>
                <w:szCs w:val="22"/>
              </w:rPr>
              <w:t>面上</w:t>
            </w:r>
          </w:p>
        </w:tc>
        <w:tc>
          <w:tcPr>
            <w:tcW w:w="1132" w:type="dxa"/>
            <w:vAlign w:val="center"/>
          </w:tcPr>
          <w:p w14:paraId="0F8E19D2" w14:textId="77777777" w:rsidR="00C837C3" w:rsidRDefault="00BB1399">
            <w:pPr>
              <w:spacing w:line="300" w:lineRule="auto"/>
              <w:jc w:val="center"/>
              <w:rPr>
                <w:rFonts w:ascii="宋体" w:eastAsia="宋体" w:hAnsi="宋体"/>
                <w:sz w:val="22"/>
                <w:szCs w:val="22"/>
                <w:lang w:val="en-CA" w:bidi="ar"/>
              </w:rPr>
            </w:pPr>
            <w:r>
              <w:rPr>
                <w:rFonts w:ascii="宋体" w:eastAsia="宋体" w:hAnsi="宋体"/>
                <w:color w:val="000000"/>
                <w:sz w:val="22"/>
                <w:szCs w:val="22"/>
              </w:rPr>
              <w:t>161</w:t>
            </w:r>
          </w:p>
        </w:tc>
        <w:tc>
          <w:tcPr>
            <w:tcW w:w="1132" w:type="dxa"/>
            <w:vAlign w:val="center"/>
          </w:tcPr>
          <w:p w14:paraId="59813B4B" w14:textId="77777777" w:rsidR="00C837C3" w:rsidRDefault="00BB1399">
            <w:pPr>
              <w:spacing w:line="300" w:lineRule="auto"/>
              <w:jc w:val="center"/>
              <w:rPr>
                <w:rFonts w:ascii="宋体" w:eastAsia="宋体" w:hAnsi="宋体"/>
                <w:sz w:val="22"/>
                <w:szCs w:val="22"/>
                <w:lang w:val="en-CA" w:bidi="ar"/>
              </w:rPr>
            </w:pPr>
            <w:r>
              <w:rPr>
                <w:rFonts w:ascii="宋体" w:eastAsia="宋体" w:hAnsi="宋体"/>
                <w:color w:val="000000"/>
                <w:sz w:val="22"/>
                <w:szCs w:val="22"/>
              </w:rPr>
              <w:t>29</w:t>
            </w:r>
          </w:p>
        </w:tc>
        <w:tc>
          <w:tcPr>
            <w:tcW w:w="1133" w:type="dxa"/>
            <w:vAlign w:val="center"/>
          </w:tcPr>
          <w:p w14:paraId="4DCC9A51" w14:textId="77777777" w:rsidR="00C837C3" w:rsidRDefault="00BB1399">
            <w:pPr>
              <w:spacing w:line="300" w:lineRule="auto"/>
              <w:jc w:val="center"/>
              <w:rPr>
                <w:rFonts w:ascii="宋体" w:eastAsia="宋体" w:hAnsi="宋体"/>
                <w:sz w:val="22"/>
                <w:szCs w:val="22"/>
                <w:lang w:val="en-CA" w:bidi="ar"/>
              </w:rPr>
            </w:pPr>
            <w:r>
              <w:rPr>
                <w:rFonts w:ascii="宋体" w:eastAsia="宋体" w:hAnsi="宋体"/>
                <w:color w:val="000000"/>
                <w:sz w:val="22"/>
                <w:szCs w:val="22"/>
              </w:rPr>
              <w:t>18.0</w:t>
            </w:r>
          </w:p>
        </w:tc>
        <w:tc>
          <w:tcPr>
            <w:tcW w:w="1133" w:type="dxa"/>
            <w:vAlign w:val="center"/>
          </w:tcPr>
          <w:p w14:paraId="3D48E8BF" w14:textId="77777777" w:rsidR="00C837C3" w:rsidRDefault="00BB1399">
            <w:pPr>
              <w:spacing w:line="300" w:lineRule="auto"/>
              <w:jc w:val="center"/>
              <w:rPr>
                <w:rFonts w:ascii="宋体" w:eastAsia="宋体" w:hAnsi="宋体"/>
                <w:sz w:val="22"/>
                <w:szCs w:val="22"/>
                <w:lang w:val="en-CA" w:bidi="ar"/>
              </w:rPr>
            </w:pPr>
            <w:r>
              <w:rPr>
                <w:rFonts w:ascii="宋体" w:eastAsia="宋体" w:hAnsi="宋体"/>
                <w:sz w:val="22"/>
                <w:szCs w:val="22"/>
                <w:lang w:val="en-CA" w:bidi="ar"/>
              </w:rPr>
              <w:t>208</w:t>
            </w:r>
            <w:r>
              <w:rPr>
                <w:rFonts w:ascii="宋体" w:eastAsia="宋体" w:hAnsi="宋体" w:hint="eastAsia"/>
                <w:color w:val="00B050"/>
                <w:kern w:val="0"/>
                <w:sz w:val="22"/>
                <w:szCs w:val="22"/>
                <w:lang w:bidi="ar"/>
              </w:rPr>
              <w:t>↑</w:t>
            </w:r>
          </w:p>
        </w:tc>
        <w:tc>
          <w:tcPr>
            <w:tcW w:w="1133" w:type="dxa"/>
            <w:vAlign w:val="center"/>
          </w:tcPr>
          <w:p w14:paraId="3115C0A1" w14:textId="77777777" w:rsidR="00C837C3" w:rsidRDefault="00BB1399">
            <w:pPr>
              <w:spacing w:line="300" w:lineRule="auto"/>
              <w:jc w:val="center"/>
              <w:rPr>
                <w:rFonts w:ascii="宋体" w:eastAsia="宋体" w:hAnsi="宋体"/>
                <w:sz w:val="22"/>
                <w:szCs w:val="22"/>
                <w:lang w:val="en-CA" w:bidi="ar"/>
              </w:rPr>
            </w:pPr>
            <w:r>
              <w:rPr>
                <w:rFonts w:ascii="宋体" w:eastAsia="宋体" w:hAnsi="宋体"/>
                <w:sz w:val="22"/>
                <w:szCs w:val="22"/>
                <w:lang w:val="en-CA" w:bidi="ar"/>
              </w:rPr>
              <w:t>27</w:t>
            </w:r>
            <w:r>
              <w:rPr>
                <w:rFonts w:ascii="宋体" w:eastAsia="宋体" w:hAnsi="宋体" w:hint="eastAsia"/>
                <w:color w:val="FF0000"/>
                <w:kern w:val="0"/>
                <w:sz w:val="22"/>
                <w:szCs w:val="22"/>
                <w:lang w:bidi="ar"/>
              </w:rPr>
              <w:t>↓</w:t>
            </w:r>
          </w:p>
        </w:tc>
        <w:tc>
          <w:tcPr>
            <w:tcW w:w="1133" w:type="dxa"/>
            <w:vAlign w:val="center"/>
          </w:tcPr>
          <w:p w14:paraId="2A8BA0C7" w14:textId="77777777" w:rsidR="00C837C3" w:rsidRDefault="00BB1399">
            <w:pPr>
              <w:spacing w:line="300" w:lineRule="auto"/>
              <w:jc w:val="center"/>
              <w:rPr>
                <w:rFonts w:ascii="宋体" w:eastAsia="宋体" w:hAnsi="宋体"/>
                <w:sz w:val="22"/>
                <w:szCs w:val="22"/>
                <w:lang w:val="en-CA" w:bidi="ar"/>
              </w:rPr>
            </w:pPr>
            <w:r>
              <w:rPr>
                <w:rFonts w:ascii="宋体" w:eastAsia="宋体" w:hAnsi="宋体"/>
                <w:sz w:val="22"/>
                <w:szCs w:val="22"/>
                <w:lang w:val="en-CA" w:bidi="ar"/>
              </w:rPr>
              <w:t>13.0</w:t>
            </w:r>
            <w:r>
              <w:rPr>
                <w:rFonts w:ascii="宋体" w:eastAsia="宋体" w:hAnsi="宋体" w:hint="eastAsia"/>
                <w:color w:val="FF0000"/>
                <w:kern w:val="0"/>
                <w:sz w:val="22"/>
                <w:szCs w:val="22"/>
                <w:lang w:bidi="ar"/>
              </w:rPr>
              <w:t>↓</w:t>
            </w:r>
          </w:p>
        </w:tc>
      </w:tr>
      <w:tr w:rsidR="00C837C3" w14:paraId="79176A01" w14:textId="77777777">
        <w:trPr>
          <w:trHeight w:val="64"/>
        </w:trPr>
        <w:tc>
          <w:tcPr>
            <w:tcW w:w="1132" w:type="dxa"/>
            <w:vMerge/>
            <w:vAlign w:val="center"/>
          </w:tcPr>
          <w:p w14:paraId="2AFAD01D" w14:textId="77777777" w:rsidR="00C837C3" w:rsidRDefault="00C837C3">
            <w:pPr>
              <w:spacing w:line="300" w:lineRule="auto"/>
              <w:jc w:val="center"/>
              <w:rPr>
                <w:rFonts w:ascii="宋体" w:eastAsia="宋体" w:hAnsi="宋体"/>
                <w:sz w:val="22"/>
                <w:szCs w:val="22"/>
                <w:lang w:val="en-CA" w:bidi="ar"/>
              </w:rPr>
            </w:pPr>
          </w:p>
        </w:tc>
        <w:tc>
          <w:tcPr>
            <w:tcW w:w="1132" w:type="dxa"/>
            <w:vAlign w:val="center"/>
          </w:tcPr>
          <w:p w14:paraId="730EAA18" w14:textId="77777777" w:rsidR="00C837C3" w:rsidRDefault="00BB1399">
            <w:pPr>
              <w:spacing w:line="300" w:lineRule="auto"/>
              <w:jc w:val="center"/>
              <w:rPr>
                <w:rFonts w:ascii="宋体" w:eastAsia="宋体" w:hAnsi="宋体"/>
                <w:color w:val="000000" w:themeColor="text1"/>
                <w:sz w:val="22"/>
                <w:szCs w:val="22"/>
                <w:lang w:val="en-CA"/>
              </w:rPr>
            </w:pPr>
            <w:r>
              <w:rPr>
                <w:rFonts w:ascii="宋体" w:eastAsia="宋体" w:hAnsi="宋体" w:hint="eastAsia"/>
                <w:color w:val="000000" w:themeColor="text1"/>
                <w:kern w:val="0"/>
                <w:sz w:val="22"/>
                <w:szCs w:val="22"/>
              </w:rPr>
              <w:t>青年</w:t>
            </w:r>
          </w:p>
        </w:tc>
        <w:tc>
          <w:tcPr>
            <w:tcW w:w="1132" w:type="dxa"/>
            <w:vAlign w:val="center"/>
          </w:tcPr>
          <w:p w14:paraId="14A05874" w14:textId="77777777" w:rsidR="00C837C3" w:rsidRDefault="00BB1399">
            <w:pPr>
              <w:spacing w:line="300" w:lineRule="auto"/>
              <w:jc w:val="center"/>
              <w:rPr>
                <w:rFonts w:ascii="宋体" w:eastAsia="宋体" w:hAnsi="宋体"/>
                <w:sz w:val="22"/>
                <w:szCs w:val="22"/>
                <w:lang w:val="en-CA" w:bidi="ar"/>
              </w:rPr>
            </w:pPr>
            <w:r>
              <w:rPr>
                <w:rFonts w:ascii="宋体" w:eastAsia="宋体" w:hAnsi="宋体"/>
                <w:color w:val="000000"/>
                <w:kern w:val="0"/>
                <w:sz w:val="22"/>
                <w:szCs w:val="22"/>
                <w:lang w:bidi="ar"/>
              </w:rPr>
              <w:t>93</w:t>
            </w:r>
          </w:p>
        </w:tc>
        <w:tc>
          <w:tcPr>
            <w:tcW w:w="1132" w:type="dxa"/>
            <w:vAlign w:val="center"/>
          </w:tcPr>
          <w:p w14:paraId="666E05D2" w14:textId="77777777" w:rsidR="00C837C3" w:rsidRDefault="00BB1399">
            <w:pPr>
              <w:spacing w:line="300" w:lineRule="auto"/>
              <w:jc w:val="center"/>
              <w:rPr>
                <w:rFonts w:ascii="宋体" w:eastAsia="宋体" w:hAnsi="宋体"/>
                <w:sz w:val="22"/>
                <w:szCs w:val="22"/>
                <w:lang w:val="en-CA" w:bidi="ar"/>
              </w:rPr>
            </w:pPr>
            <w:r>
              <w:rPr>
                <w:rFonts w:ascii="宋体" w:eastAsia="宋体" w:hAnsi="宋体"/>
                <w:color w:val="000000"/>
                <w:kern w:val="0"/>
                <w:sz w:val="22"/>
                <w:szCs w:val="22"/>
                <w:lang w:bidi="ar"/>
              </w:rPr>
              <w:t>23</w:t>
            </w:r>
          </w:p>
        </w:tc>
        <w:tc>
          <w:tcPr>
            <w:tcW w:w="1133" w:type="dxa"/>
            <w:vAlign w:val="center"/>
          </w:tcPr>
          <w:p w14:paraId="25E24586" w14:textId="77777777" w:rsidR="00C837C3" w:rsidRDefault="00BB1399">
            <w:pPr>
              <w:spacing w:line="300" w:lineRule="auto"/>
              <w:jc w:val="center"/>
              <w:rPr>
                <w:rFonts w:ascii="宋体" w:eastAsia="宋体" w:hAnsi="宋体"/>
                <w:sz w:val="22"/>
                <w:szCs w:val="22"/>
                <w:lang w:val="en-CA" w:bidi="ar"/>
              </w:rPr>
            </w:pPr>
            <w:r>
              <w:rPr>
                <w:rFonts w:ascii="宋体" w:eastAsia="宋体" w:hAnsi="宋体"/>
                <w:color w:val="000000"/>
                <w:sz w:val="22"/>
                <w:szCs w:val="22"/>
              </w:rPr>
              <w:t>24.7</w:t>
            </w:r>
          </w:p>
        </w:tc>
        <w:tc>
          <w:tcPr>
            <w:tcW w:w="1133" w:type="dxa"/>
            <w:vAlign w:val="center"/>
          </w:tcPr>
          <w:p w14:paraId="7491DF4C" w14:textId="77777777" w:rsidR="00C837C3" w:rsidRDefault="00BB1399">
            <w:pPr>
              <w:spacing w:line="300" w:lineRule="auto"/>
              <w:jc w:val="center"/>
              <w:rPr>
                <w:rFonts w:ascii="宋体" w:eastAsia="宋体" w:hAnsi="宋体"/>
                <w:sz w:val="22"/>
                <w:szCs w:val="22"/>
                <w:lang w:val="en-CA" w:bidi="ar"/>
              </w:rPr>
            </w:pPr>
            <w:r>
              <w:rPr>
                <w:rFonts w:ascii="宋体" w:eastAsia="宋体" w:hAnsi="宋体"/>
                <w:sz w:val="22"/>
                <w:szCs w:val="22"/>
                <w:lang w:val="en-CA" w:bidi="ar"/>
              </w:rPr>
              <w:t>98</w:t>
            </w:r>
            <w:r>
              <w:rPr>
                <w:rFonts w:ascii="宋体" w:eastAsia="宋体" w:hAnsi="宋体" w:hint="eastAsia"/>
                <w:color w:val="00B050"/>
                <w:kern w:val="0"/>
                <w:sz w:val="22"/>
                <w:szCs w:val="22"/>
                <w:lang w:bidi="ar"/>
              </w:rPr>
              <w:t>↑</w:t>
            </w:r>
          </w:p>
        </w:tc>
        <w:tc>
          <w:tcPr>
            <w:tcW w:w="1133" w:type="dxa"/>
            <w:vAlign w:val="center"/>
          </w:tcPr>
          <w:p w14:paraId="1B305A9A" w14:textId="77777777" w:rsidR="00C837C3" w:rsidRDefault="00BB1399">
            <w:pPr>
              <w:spacing w:line="300" w:lineRule="auto"/>
              <w:jc w:val="center"/>
              <w:rPr>
                <w:rFonts w:ascii="宋体" w:eastAsia="宋体" w:hAnsi="宋体"/>
                <w:sz w:val="22"/>
                <w:szCs w:val="22"/>
                <w:lang w:val="en-CA" w:bidi="ar"/>
              </w:rPr>
            </w:pPr>
            <w:r>
              <w:rPr>
                <w:rFonts w:ascii="宋体" w:eastAsia="宋体" w:hAnsi="宋体"/>
                <w:sz w:val="22"/>
                <w:szCs w:val="22"/>
                <w:lang w:val="en-CA" w:bidi="ar"/>
              </w:rPr>
              <w:t>21</w:t>
            </w:r>
            <w:r>
              <w:rPr>
                <w:rFonts w:ascii="宋体" w:eastAsia="宋体" w:hAnsi="宋体" w:hint="eastAsia"/>
                <w:color w:val="FF0000"/>
                <w:kern w:val="0"/>
                <w:sz w:val="22"/>
                <w:szCs w:val="22"/>
                <w:lang w:bidi="ar"/>
              </w:rPr>
              <w:t>↓</w:t>
            </w:r>
          </w:p>
        </w:tc>
        <w:tc>
          <w:tcPr>
            <w:tcW w:w="1133" w:type="dxa"/>
            <w:vAlign w:val="center"/>
          </w:tcPr>
          <w:p w14:paraId="29108051" w14:textId="77777777" w:rsidR="00C837C3" w:rsidRDefault="00BB1399">
            <w:pPr>
              <w:spacing w:line="300" w:lineRule="auto"/>
              <w:jc w:val="center"/>
              <w:rPr>
                <w:rFonts w:ascii="宋体" w:eastAsia="宋体" w:hAnsi="宋体"/>
                <w:sz w:val="22"/>
                <w:szCs w:val="22"/>
                <w:lang w:val="en-CA" w:bidi="ar"/>
              </w:rPr>
            </w:pPr>
            <w:r>
              <w:rPr>
                <w:rFonts w:ascii="宋体" w:eastAsia="宋体" w:hAnsi="宋体"/>
                <w:sz w:val="22"/>
                <w:szCs w:val="22"/>
                <w:lang w:val="en-CA" w:bidi="ar"/>
              </w:rPr>
              <w:t>21.4</w:t>
            </w:r>
            <w:r>
              <w:rPr>
                <w:rFonts w:ascii="宋体" w:eastAsia="宋体" w:hAnsi="宋体" w:hint="eastAsia"/>
                <w:color w:val="FF0000"/>
                <w:kern w:val="0"/>
                <w:sz w:val="22"/>
                <w:szCs w:val="22"/>
                <w:lang w:bidi="ar"/>
              </w:rPr>
              <w:t>↓</w:t>
            </w:r>
          </w:p>
        </w:tc>
      </w:tr>
      <w:tr w:rsidR="00C837C3" w14:paraId="7390AF82" w14:textId="77777777">
        <w:trPr>
          <w:trHeight w:val="64"/>
        </w:trPr>
        <w:tc>
          <w:tcPr>
            <w:tcW w:w="1132" w:type="dxa"/>
            <w:vMerge/>
            <w:vAlign w:val="center"/>
          </w:tcPr>
          <w:p w14:paraId="124AAC9D" w14:textId="77777777" w:rsidR="00C837C3" w:rsidRDefault="00C837C3">
            <w:pPr>
              <w:spacing w:line="300" w:lineRule="auto"/>
              <w:jc w:val="center"/>
              <w:rPr>
                <w:rFonts w:ascii="宋体" w:eastAsia="宋体" w:hAnsi="宋体"/>
                <w:sz w:val="22"/>
                <w:szCs w:val="22"/>
                <w:lang w:val="en-CA" w:bidi="ar"/>
              </w:rPr>
            </w:pPr>
          </w:p>
        </w:tc>
        <w:tc>
          <w:tcPr>
            <w:tcW w:w="1132" w:type="dxa"/>
            <w:vAlign w:val="center"/>
          </w:tcPr>
          <w:p w14:paraId="55CCCD70" w14:textId="77777777" w:rsidR="00C837C3" w:rsidRDefault="00BB1399">
            <w:pPr>
              <w:spacing w:line="300" w:lineRule="auto"/>
              <w:jc w:val="center"/>
              <w:rPr>
                <w:rFonts w:ascii="宋体" w:eastAsia="宋体" w:hAnsi="宋体"/>
                <w:color w:val="000000" w:themeColor="text1"/>
                <w:kern w:val="0"/>
                <w:sz w:val="22"/>
                <w:szCs w:val="22"/>
                <w:lang w:val="en-CA" w:bidi="ar"/>
              </w:rPr>
            </w:pPr>
            <w:r>
              <w:rPr>
                <w:rFonts w:ascii="宋体" w:eastAsia="宋体" w:hAnsi="宋体" w:hint="eastAsia"/>
                <w:color w:val="000000" w:themeColor="text1"/>
                <w:kern w:val="0"/>
                <w:sz w:val="22"/>
                <w:szCs w:val="22"/>
                <w:lang w:bidi="ar"/>
              </w:rPr>
              <w:t>重点</w:t>
            </w:r>
          </w:p>
        </w:tc>
        <w:tc>
          <w:tcPr>
            <w:tcW w:w="1132" w:type="dxa"/>
            <w:vAlign w:val="center"/>
          </w:tcPr>
          <w:p w14:paraId="2CF229B1" w14:textId="77777777" w:rsidR="00C837C3" w:rsidRDefault="00BB1399">
            <w:pPr>
              <w:spacing w:line="300" w:lineRule="auto"/>
              <w:jc w:val="center"/>
              <w:rPr>
                <w:rFonts w:ascii="宋体" w:eastAsia="宋体" w:hAnsi="宋体"/>
                <w:color w:val="000000"/>
                <w:kern w:val="0"/>
                <w:sz w:val="22"/>
                <w:szCs w:val="22"/>
                <w:lang w:bidi="ar"/>
              </w:rPr>
            </w:pPr>
            <w:r>
              <w:rPr>
                <w:rFonts w:ascii="宋体" w:eastAsia="宋体" w:hAnsi="宋体"/>
                <w:color w:val="000000"/>
                <w:kern w:val="0"/>
                <w:sz w:val="22"/>
                <w:szCs w:val="22"/>
                <w:lang w:bidi="ar"/>
              </w:rPr>
              <w:t>23</w:t>
            </w:r>
          </w:p>
        </w:tc>
        <w:tc>
          <w:tcPr>
            <w:tcW w:w="1132" w:type="dxa"/>
            <w:vAlign w:val="center"/>
          </w:tcPr>
          <w:p w14:paraId="61362345" w14:textId="77777777" w:rsidR="00C837C3" w:rsidRDefault="00BB1399">
            <w:pPr>
              <w:spacing w:line="300" w:lineRule="auto"/>
              <w:jc w:val="center"/>
              <w:rPr>
                <w:rFonts w:ascii="宋体" w:eastAsia="宋体" w:hAnsi="宋体"/>
                <w:color w:val="000000"/>
                <w:kern w:val="0"/>
                <w:sz w:val="22"/>
                <w:szCs w:val="22"/>
                <w:lang w:bidi="ar"/>
              </w:rPr>
            </w:pPr>
            <w:r>
              <w:rPr>
                <w:rFonts w:ascii="宋体" w:eastAsia="宋体" w:hAnsi="宋体"/>
                <w:color w:val="000000"/>
                <w:kern w:val="0"/>
                <w:sz w:val="22"/>
                <w:szCs w:val="22"/>
                <w:lang w:bidi="ar"/>
              </w:rPr>
              <w:t>3</w:t>
            </w:r>
          </w:p>
        </w:tc>
        <w:tc>
          <w:tcPr>
            <w:tcW w:w="1133" w:type="dxa"/>
            <w:vAlign w:val="center"/>
          </w:tcPr>
          <w:p w14:paraId="74F40234" w14:textId="77777777" w:rsidR="00C837C3" w:rsidRDefault="00BB1399">
            <w:pPr>
              <w:spacing w:line="300" w:lineRule="auto"/>
              <w:jc w:val="center"/>
              <w:rPr>
                <w:rFonts w:ascii="宋体" w:eastAsia="宋体" w:hAnsi="宋体"/>
                <w:color w:val="000000"/>
                <w:sz w:val="22"/>
                <w:szCs w:val="22"/>
              </w:rPr>
            </w:pPr>
            <w:r>
              <w:rPr>
                <w:rFonts w:ascii="宋体" w:eastAsia="宋体" w:hAnsi="宋体"/>
                <w:color w:val="000000"/>
                <w:sz w:val="22"/>
                <w:szCs w:val="22"/>
              </w:rPr>
              <w:t>13.0</w:t>
            </w:r>
          </w:p>
        </w:tc>
        <w:tc>
          <w:tcPr>
            <w:tcW w:w="1133" w:type="dxa"/>
            <w:vAlign w:val="center"/>
          </w:tcPr>
          <w:p w14:paraId="5005738F" w14:textId="77777777" w:rsidR="00C837C3" w:rsidRDefault="00BB1399">
            <w:pPr>
              <w:spacing w:line="300" w:lineRule="auto"/>
              <w:jc w:val="center"/>
              <w:rPr>
                <w:rFonts w:ascii="宋体" w:eastAsia="宋体" w:hAnsi="宋体"/>
                <w:color w:val="000000"/>
                <w:kern w:val="0"/>
                <w:sz w:val="22"/>
                <w:szCs w:val="22"/>
                <w:lang w:bidi="ar"/>
              </w:rPr>
            </w:pPr>
            <w:r>
              <w:rPr>
                <w:rFonts w:ascii="宋体" w:eastAsia="宋体" w:hAnsi="宋体"/>
                <w:color w:val="000000"/>
                <w:kern w:val="0"/>
                <w:sz w:val="22"/>
                <w:szCs w:val="22"/>
                <w:lang w:bidi="ar"/>
              </w:rPr>
              <w:t>24</w:t>
            </w:r>
            <w:r>
              <w:rPr>
                <w:rFonts w:ascii="宋体" w:eastAsia="宋体" w:hAnsi="宋体" w:hint="eastAsia"/>
                <w:color w:val="00B050"/>
                <w:kern w:val="0"/>
                <w:sz w:val="22"/>
                <w:szCs w:val="22"/>
                <w:lang w:bidi="ar"/>
              </w:rPr>
              <w:t>↑</w:t>
            </w:r>
          </w:p>
        </w:tc>
        <w:tc>
          <w:tcPr>
            <w:tcW w:w="1133" w:type="dxa"/>
            <w:vAlign w:val="center"/>
          </w:tcPr>
          <w:p w14:paraId="7C2F19B9" w14:textId="77777777" w:rsidR="00C837C3" w:rsidRDefault="00BB1399">
            <w:pPr>
              <w:spacing w:line="300" w:lineRule="auto"/>
              <w:jc w:val="center"/>
              <w:rPr>
                <w:rFonts w:ascii="宋体" w:eastAsia="宋体" w:hAnsi="宋体"/>
                <w:color w:val="000000"/>
                <w:kern w:val="0"/>
                <w:sz w:val="22"/>
                <w:szCs w:val="22"/>
                <w:lang w:bidi="ar"/>
              </w:rPr>
            </w:pPr>
            <w:r>
              <w:rPr>
                <w:rFonts w:ascii="宋体" w:eastAsia="宋体" w:hAnsi="宋体"/>
                <w:color w:val="000000"/>
                <w:kern w:val="0"/>
                <w:sz w:val="22"/>
                <w:szCs w:val="22"/>
                <w:lang w:bidi="ar"/>
              </w:rPr>
              <w:t>4</w:t>
            </w:r>
            <w:r>
              <w:rPr>
                <w:rFonts w:ascii="宋体" w:eastAsia="宋体" w:hAnsi="宋体" w:hint="eastAsia"/>
                <w:color w:val="00B050"/>
                <w:kern w:val="0"/>
                <w:sz w:val="22"/>
                <w:szCs w:val="22"/>
                <w:lang w:bidi="ar"/>
              </w:rPr>
              <w:t>↑</w:t>
            </w:r>
          </w:p>
        </w:tc>
        <w:tc>
          <w:tcPr>
            <w:tcW w:w="1133" w:type="dxa"/>
            <w:vAlign w:val="center"/>
          </w:tcPr>
          <w:p w14:paraId="35FADA2D" w14:textId="77777777" w:rsidR="00C837C3" w:rsidRDefault="00BB1399">
            <w:pPr>
              <w:spacing w:line="300" w:lineRule="auto"/>
              <w:jc w:val="center"/>
              <w:rPr>
                <w:rFonts w:ascii="宋体" w:eastAsia="宋体" w:hAnsi="宋体"/>
                <w:color w:val="000000"/>
                <w:sz w:val="22"/>
                <w:szCs w:val="22"/>
              </w:rPr>
            </w:pPr>
            <w:r>
              <w:rPr>
                <w:rFonts w:ascii="宋体" w:eastAsia="宋体" w:hAnsi="宋体"/>
                <w:color w:val="000000"/>
                <w:sz w:val="22"/>
                <w:szCs w:val="22"/>
              </w:rPr>
              <w:t>16.7</w:t>
            </w:r>
            <w:r>
              <w:rPr>
                <w:rFonts w:ascii="宋体" w:eastAsia="宋体" w:hAnsi="宋体" w:hint="eastAsia"/>
                <w:color w:val="00B050"/>
                <w:kern w:val="0"/>
                <w:sz w:val="22"/>
                <w:szCs w:val="22"/>
                <w:lang w:bidi="ar"/>
              </w:rPr>
              <w:t>↑</w:t>
            </w:r>
          </w:p>
        </w:tc>
      </w:tr>
      <w:tr w:rsidR="00C837C3" w14:paraId="765C5CE4" w14:textId="77777777">
        <w:trPr>
          <w:trHeight w:val="73"/>
        </w:trPr>
        <w:tc>
          <w:tcPr>
            <w:tcW w:w="2264" w:type="dxa"/>
            <w:gridSpan w:val="2"/>
            <w:vAlign w:val="center"/>
          </w:tcPr>
          <w:p w14:paraId="10AA1327" w14:textId="77777777" w:rsidR="00C837C3" w:rsidRDefault="00BB1399">
            <w:pPr>
              <w:spacing w:line="300" w:lineRule="auto"/>
              <w:jc w:val="center"/>
              <w:textAlignment w:val="center"/>
              <w:rPr>
                <w:rFonts w:ascii="宋体" w:eastAsia="宋体" w:hAnsi="宋体"/>
                <w:sz w:val="22"/>
                <w:szCs w:val="22"/>
                <w:lang w:val="en-CA" w:bidi="ar"/>
              </w:rPr>
            </w:pPr>
            <w:r>
              <w:rPr>
                <w:rFonts w:ascii="宋体" w:eastAsia="宋体" w:hAnsi="宋体" w:hint="eastAsia"/>
                <w:color w:val="000000"/>
                <w:kern w:val="0"/>
                <w:sz w:val="22"/>
                <w:szCs w:val="22"/>
                <w:lang w:bidi="ar"/>
              </w:rPr>
              <w:t>合计</w:t>
            </w:r>
          </w:p>
        </w:tc>
        <w:tc>
          <w:tcPr>
            <w:tcW w:w="1132" w:type="dxa"/>
            <w:vAlign w:val="center"/>
          </w:tcPr>
          <w:p w14:paraId="67AD7BA2" w14:textId="77777777" w:rsidR="00C837C3" w:rsidRDefault="00BB1399">
            <w:pPr>
              <w:spacing w:line="300" w:lineRule="auto"/>
              <w:jc w:val="center"/>
              <w:rPr>
                <w:rFonts w:ascii="宋体" w:eastAsia="宋体" w:hAnsi="宋体"/>
                <w:sz w:val="22"/>
                <w:szCs w:val="22"/>
                <w:lang w:val="en-CA" w:bidi="ar"/>
              </w:rPr>
            </w:pPr>
            <w:r>
              <w:rPr>
                <w:rFonts w:ascii="宋体" w:eastAsia="宋体" w:hAnsi="宋体"/>
                <w:color w:val="000000"/>
                <w:sz w:val="22"/>
                <w:szCs w:val="22"/>
              </w:rPr>
              <w:t>1000</w:t>
            </w:r>
          </w:p>
        </w:tc>
        <w:tc>
          <w:tcPr>
            <w:tcW w:w="1132" w:type="dxa"/>
            <w:vAlign w:val="center"/>
          </w:tcPr>
          <w:p w14:paraId="056CE619" w14:textId="77777777" w:rsidR="00C837C3" w:rsidRDefault="00BB1399">
            <w:pPr>
              <w:spacing w:line="300" w:lineRule="auto"/>
              <w:jc w:val="center"/>
              <w:rPr>
                <w:rFonts w:ascii="宋体" w:eastAsia="宋体" w:hAnsi="宋体"/>
                <w:sz w:val="22"/>
                <w:szCs w:val="22"/>
                <w:lang w:val="en-CA" w:bidi="ar"/>
              </w:rPr>
            </w:pPr>
            <w:r>
              <w:rPr>
                <w:rFonts w:ascii="宋体" w:eastAsia="宋体" w:hAnsi="宋体"/>
                <w:color w:val="000000"/>
                <w:sz w:val="22"/>
                <w:szCs w:val="22"/>
              </w:rPr>
              <w:t>235</w:t>
            </w:r>
          </w:p>
        </w:tc>
        <w:tc>
          <w:tcPr>
            <w:tcW w:w="1133" w:type="dxa"/>
            <w:vAlign w:val="center"/>
          </w:tcPr>
          <w:p w14:paraId="3DC4044E" w14:textId="77777777" w:rsidR="00C837C3" w:rsidRDefault="00BB1399">
            <w:pPr>
              <w:spacing w:line="300" w:lineRule="auto"/>
              <w:jc w:val="center"/>
              <w:rPr>
                <w:rFonts w:ascii="宋体" w:eastAsia="宋体" w:hAnsi="宋体"/>
                <w:sz w:val="22"/>
                <w:szCs w:val="22"/>
                <w:lang w:val="en-CA" w:bidi="ar"/>
              </w:rPr>
            </w:pPr>
            <w:r>
              <w:rPr>
                <w:rFonts w:ascii="宋体" w:eastAsia="宋体" w:hAnsi="宋体"/>
                <w:color w:val="000000"/>
                <w:sz w:val="22"/>
                <w:szCs w:val="22"/>
              </w:rPr>
              <w:t>23.5</w:t>
            </w:r>
          </w:p>
        </w:tc>
        <w:tc>
          <w:tcPr>
            <w:tcW w:w="1133" w:type="dxa"/>
            <w:vAlign w:val="center"/>
          </w:tcPr>
          <w:p w14:paraId="23E5F928" w14:textId="77777777" w:rsidR="00C837C3" w:rsidRDefault="00BB1399">
            <w:pPr>
              <w:spacing w:line="300" w:lineRule="auto"/>
              <w:jc w:val="center"/>
              <w:rPr>
                <w:rFonts w:ascii="宋体" w:eastAsia="宋体" w:hAnsi="宋体"/>
                <w:sz w:val="22"/>
                <w:szCs w:val="22"/>
                <w:lang w:val="en-CA" w:bidi="ar"/>
              </w:rPr>
            </w:pPr>
            <w:r>
              <w:rPr>
                <w:rFonts w:ascii="宋体" w:eastAsia="宋体" w:hAnsi="宋体"/>
                <w:sz w:val="22"/>
                <w:szCs w:val="22"/>
                <w:lang w:val="en-CA" w:bidi="ar"/>
              </w:rPr>
              <w:t>1257</w:t>
            </w:r>
            <w:r>
              <w:rPr>
                <w:rFonts w:ascii="宋体" w:eastAsia="宋体" w:hAnsi="宋体" w:hint="eastAsia"/>
                <w:color w:val="00B050"/>
                <w:kern w:val="0"/>
                <w:sz w:val="22"/>
                <w:szCs w:val="22"/>
                <w:lang w:bidi="ar"/>
              </w:rPr>
              <w:t>↑</w:t>
            </w:r>
          </w:p>
        </w:tc>
        <w:tc>
          <w:tcPr>
            <w:tcW w:w="1133" w:type="dxa"/>
            <w:vAlign w:val="center"/>
          </w:tcPr>
          <w:p w14:paraId="48943EAF" w14:textId="77777777" w:rsidR="00C837C3" w:rsidRDefault="00BB1399">
            <w:pPr>
              <w:spacing w:line="300" w:lineRule="auto"/>
              <w:jc w:val="center"/>
              <w:rPr>
                <w:rFonts w:ascii="宋体" w:eastAsia="宋体" w:hAnsi="宋体"/>
                <w:sz w:val="22"/>
                <w:szCs w:val="22"/>
                <w:lang w:val="en-CA" w:bidi="ar"/>
              </w:rPr>
            </w:pPr>
            <w:r>
              <w:rPr>
                <w:rFonts w:ascii="宋体" w:eastAsia="宋体" w:hAnsi="宋体"/>
                <w:sz w:val="22"/>
                <w:szCs w:val="22"/>
                <w:lang w:val="en-CA" w:bidi="ar"/>
              </w:rPr>
              <w:t>223</w:t>
            </w:r>
            <w:r>
              <w:rPr>
                <w:rFonts w:ascii="宋体" w:eastAsia="宋体" w:hAnsi="宋体" w:hint="eastAsia"/>
                <w:color w:val="FF0000"/>
                <w:kern w:val="0"/>
                <w:sz w:val="22"/>
                <w:szCs w:val="22"/>
                <w:lang w:bidi="ar"/>
              </w:rPr>
              <w:t>↓</w:t>
            </w:r>
          </w:p>
        </w:tc>
        <w:tc>
          <w:tcPr>
            <w:tcW w:w="1133" w:type="dxa"/>
            <w:vAlign w:val="center"/>
          </w:tcPr>
          <w:p w14:paraId="7A35A087" w14:textId="77777777" w:rsidR="00C837C3" w:rsidRDefault="00BB1399">
            <w:pPr>
              <w:spacing w:line="300" w:lineRule="auto"/>
              <w:jc w:val="center"/>
              <w:rPr>
                <w:rFonts w:ascii="宋体" w:eastAsia="宋体" w:hAnsi="宋体"/>
                <w:sz w:val="22"/>
                <w:szCs w:val="22"/>
                <w:lang w:val="en-CA" w:bidi="ar"/>
              </w:rPr>
            </w:pPr>
            <w:r>
              <w:rPr>
                <w:rFonts w:ascii="宋体" w:eastAsia="宋体" w:hAnsi="宋体"/>
                <w:sz w:val="22"/>
                <w:szCs w:val="22"/>
                <w:lang w:val="en-CA" w:bidi="ar"/>
              </w:rPr>
              <w:t>17.7</w:t>
            </w:r>
            <w:r>
              <w:rPr>
                <w:rFonts w:ascii="宋体" w:eastAsia="宋体" w:hAnsi="宋体" w:hint="eastAsia"/>
                <w:color w:val="FF0000"/>
                <w:kern w:val="0"/>
                <w:sz w:val="22"/>
                <w:szCs w:val="22"/>
                <w:lang w:bidi="ar"/>
              </w:rPr>
              <w:t>↓</w:t>
            </w:r>
          </w:p>
        </w:tc>
      </w:tr>
    </w:tbl>
    <w:p w14:paraId="0D43AD72" w14:textId="77777777" w:rsidR="00C837C3" w:rsidRDefault="00C837C3" w:rsidP="004C6B0D">
      <w:pPr>
        <w:spacing w:line="300" w:lineRule="auto"/>
        <w:jc w:val="both"/>
        <w:rPr>
          <w:sz w:val="18"/>
          <w:szCs w:val="18"/>
        </w:rPr>
      </w:pPr>
    </w:p>
    <w:p w14:paraId="38A274ED" w14:textId="121B8361" w:rsidR="00C837C3" w:rsidRDefault="00BB1399" w:rsidP="004C6B0D">
      <w:pPr>
        <w:spacing w:line="300" w:lineRule="auto"/>
        <w:ind w:firstLine="426"/>
        <w:jc w:val="both"/>
        <w:rPr>
          <w:rFonts w:ascii="宋体" w:eastAsia="宋体" w:hAnsi="宋体"/>
          <w:sz w:val="22"/>
          <w:szCs w:val="22"/>
        </w:rPr>
      </w:pPr>
      <w:r>
        <w:rPr>
          <w:rFonts w:ascii="Times New Roman" w:eastAsia="宋体" w:hAnsi="Times New Roman" w:cs="Times New Roman" w:hint="eastAsia"/>
          <w:szCs w:val="20"/>
          <w14:ligatures w14:val="none"/>
        </w:rPr>
        <w:t>将</w:t>
      </w:r>
      <w:r w:rsidR="003D0CC7">
        <w:rPr>
          <w:rFonts w:ascii="Times New Roman" w:eastAsia="宋体" w:hAnsi="Times New Roman" w:cs="Times New Roman" w:hint="eastAsia"/>
          <w:szCs w:val="20"/>
          <w14:ligatures w14:val="none"/>
        </w:rPr>
        <w:t>面上、青年、地区</w:t>
      </w:r>
      <w:r>
        <w:rPr>
          <w:rFonts w:ascii="Times New Roman" w:eastAsia="宋体" w:hAnsi="Times New Roman" w:cs="Times New Roman" w:hint="eastAsia"/>
          <w:szCs w:val="20"/>
          <w14:ligatures w14:val="none"/>
        </w:rPr>
        <w:t>、重点项目的申请人</w:t>
      </w:r>
      <w:r>
        <w:rPr>
          <w:rFonts w:ascii="Times New Roman" w:eastAsia="宋体" w:hAnsi="Times New Roman" w:cs="Times New Roman" w:hint="eastAsia"/>
          <w:szCs w:val="20"/>
          <w14:ligatures w14:val="none"/>
        </w:rPr>
        <w:t>/</w:t>
      </w:r>
      <w:r>
        <w:rPr>
          <w:rFonts w:ascii="Times New Roman" w:eastAsia="宋体" w:hAnsi="Times New Roman" w:cs="Times New Roman" w:hint="eastAsia"/>
          <w:szCs w:val="20"/>
          <w14:ligatures w14:val="none"/>
        </w:rPr>
        <w:t>获资助人（项目</w:t>
      </w:r>
      <w:proofErr w:type="gramStart"/>
      <w:r>
        <w:rPr>
          <w:rFonts w:ascii="Times New Roman" w:eastAsia="宋体" w:hAnsi="Times New Roman" w:cs="Times New Roman" w:hint="eastAsia"/>
          <w:szCs w:val="20"/>
          <w14:ligatures w14:val="none"/>
        </w:rPr>
        <w:t>含参与</w:t>
      </w:r>
      <w:proofErr w:type="gramEnd"/>
      <w:r>
        <w:rPr>
          <w:rFonts w:ascii="Times New Roman" w:eastAsia="宋体" w:hAnsi="Times New Roman" w:cs="Times New Roman" w:hint="eastAsia"/>
          <w:szCs w:val="20"/>
          <w14:ligatures w14:val="none"/>
        </w:rPr>
        <w:t>人时，只考虑项目负责人）的年龄进行分类，结果总结为表</w:t>
      </w:r>
      <w:r>
        <w:rPr>
          <w:rFonts w:ascii="Times New Roman" w:eastAsia="宋体" w:hAnsi="Times New Roman" w:cs="Times New Roman" w:hint="eastAsia"/>
          <w:szCs w:val="20"/>
          <w14:ligatures w14:val="none"/>
        </w:rPr>
        <w:t>3</w:t>
      </w:r>
      <w:r>
        <w:rPr>
          <w:rFonts w:ascii="Times New Roman" w:eastAsia="宋体" w:hAnsi="Times New Roman" w:cs="Times New Roman" w:hint="eastAsia"/>
          <w:szCs w:val="20"/>
          <w14:ligatures w14:val="none"/>
        </w:rPr>
        <w:t>和表</w:t>
      </w:r>
      <w:r>
        <w:rPr>
          <w:rFonts w:ascii="Times New Roman" w:eastAsia="宋体" w:hAnsi="Times New Roman" w:cs="Times New Roman" w:hint="eastAsia"/>
          <w:szCs w:val="20"/>
          <w14:ligatures w14:val="none"/>
        </w:rPr>
        <w:t>4</w:t>
      </w:r>
      <w:r>
        <w:rPr>
          <w:rFonts w:ascii="Times New Roman" w:eastAsia="宋体" w:hAnsi="Times New Roman" w:cs="Times New Roman" w:hint="eastAsia"/>
          <w:szCs w:val="20"/>
          <w14:ligatures w14:val="none"/>
        </w:rPr>
        <w:t>。面上和地区项目的申请人年龄主要集中于</w:t>
      </w:r>
      <w:r>
        <w:rPr>
          <w:rFonts w:ascii="Times New Roman" w:eastAsia="宋体" w:hAnsi="Times New Roman" w:cs="Times New Roman" w:hint="eastAsia"/>
          <w:szCs w:val="20"/>
          <w14:ligatures w14:val="none"/>
        </w:rPr>
        <w:t>3</w:t>
      </w:r>
      <w:r>
        <w:rPr>
          <w:rFonts w:ascii="Times New Roman" w:eastAsia="宋体" w:hAnsi="Times New Roman" w:cs="Times New Roman"/>
          <w:szCs w:val="20"/>
          <w14:ligatures w14:val="none"/>
        </w:rPr>
        <w:t>6 ~ 45</w:t>
      </w:r>
      <w:r>
        <w:rPr>
          <w:rFonts w:ascii="Times New Roman" w:eastAsia="宋体" w:hAnsi="Times New Roman" w:cs="Times New Roman" w:hint="eastAsia"/>
          <w:szCs w:val="20"/>
          <w14:ligatures w14:val="none"/>
        </w:rPr>
        <w:t>岁，占总申请量的</w:t>
      </w:r>
      <w:r>
        <w:rPr>
          <w:rFonts w:ascii="Times New Roman" w:eastAsia="宋体" w:hAnsi="Times New Roman" w:cs="Times New Roman" w:hint="eastAsia"/>
          <w:szCs w:val="20"/>
          <w14:ligatures w14:val="none"/>
        </w:rPr>
        <w:t>7</w:t>
      </w:r>
      <w:r>
        <w:rPr>
          <w:rFonts w:ascii="Times New Roman" w:eastAsia="宋体" w:hAnsi="Times New Roman" w:cs="Times New Roman"/>
          <w:szCs w:val="20"/>
          <w14:ligatures w14:val="none"/>
        </w:rPr>
        <w:t>0%</w:t>
      </w:r>
      <w:r w:rsidR="00CE58CA">
        <w:rPr>
          <w:rFonts w:ascii="Times New Roman" w:eastAsia="宋体" w:hAnsi="Times New Roman" w:cs="Times New Roman" w:hint="eastAsia"/>
          <w:szCs w:val="20"/>
          <w14:ligatures w14:val="none"/>
        </w:rPr>
        <w:t>；</w:t>
      </w:r>
      <w:r>
        <w:rPr>
          <w:rFonts w:ascii="Times New Roman" w:eastAsia="宋体" w:hAnsi="Times New Roman" w:cs="Times New Roman" w:hint="eastAsia"/>
          <w:szCs w:val="20"/>
          <w14:ligatures w14:val="none"/>
        </w:rPr>
        <w:t>青年项目中</w:t>
      </w:r>
      <w:r w:rsidR="00CE58CA">
        <w:rPr>
          <w:rFonts w:ascii="Times New Roman" w:eastAsia="宋体" w:hAnsi="Times New Roman" w:cs="Times New Roman" w:hint="eastAsia"/>
          <w:szCs w:val="20"/>
          <w14:ligatures w14:val="none"/>
        </w:rPr>
        <w:t>，</w:t>
      </w:r>
      <w:r>
        <w:rPr>
          <w:rFonts w:ascii="Times New Roman" w:eastAsia="宋体" w:hAnsi="Times New Roman" w:cs="Times New Roman" w:hint="eastAsia"/>
          <w:szCs w:val="20"/>
          <w14:ligatures w14:val="none"/>
        </w:rPr>
        <w:t>3</w:t>
      </w:r>
      <w:r>
        <w:rPr>
          <w:rFonts w:ascii="Times New Roman" w:eastAsia="宋体" w:hAnsi="Times New Roman" w:cs="Times New Roman"/>
          <w:szCs w:val="20"/>
          <w14:ligatures w14:val="none"/>
        </w:rPr>
        <w:t>1 ~ 35</w:t>
      </w:r>
      <w:r>
        <w:rPr>
          <w:rFonts w:ascii="Times New Roman" w:eastAsia="宋体" w:hAnsi="Times New Roman" w:cs="Times New Roman" w:hint="eastAsia"/>
          <w:szCs w:val="20"/>
          <w14:ligatures w14:val="none"/>
        </w:rPr>
        <w:t>岁年龄段的申请人数最多。这些结果与</w:t>
      </w:r>
      <w:r>
        <w:rPr>
          <w:rFonts w:ascii="Times New Roman" w:eastAsia="宋体" w:hAnsi="Times New Roman" w:cs="Times New Roman" w:hint="eastAsia"/>
          <w:szCs w:val="20"/>
          <w14:ligatures w14:val="none"/>
        </w:rPr>
        <w:t>2</w:t>
      </w:r>
      <w:r>
        <w:rPr>
          <w:rFonts w:ascii="Times New Roman" w:eastAsia="宋体" w:hAnsi="Times New Roman" w:cs="Times New Roman"/>
          <w:szCs w:val="20"/>
          <w14:ligatures w14:val="none"/>
        </w:rPr>
        <w:t>023</w:t>
      </w:r>
      <w:r>
        <w:rPr>
          <w:rFonts w:ascii="Times New Roman" w:eastAsia="宋体" w:hAnsi="Times New Roman" w:cs="Times New Roman" w:hint="eastAsia"/>
          <w:szCs w:val="20"/>
          <w14:ligatures w14:val="none"/>
        </w:rPr>
        <w:t>年的数据基本一致。</w:t>
      </w:r>
      <w:r w:rsidR="00CE58CA">
        <w:rPr>
          <w:rFonts w:ascii="Times New Roman" w:eastAsia="宋体" w:hAnsi="Times New Roman" w:cs="Times New Roman" w:hint="eastAsia"/>
          <w:szCs w:val="20"/>
          <w14:ligatures w14:val="none"/>
        </w:rPr>
        <w:t>在</w:t>
      </w:r>
      <w:r>
        <w:rPr>
          <w:rFonts w:ascii="Times New Roman" w:eastAsia="宋体" w:hAnsi="Times New Roman" w:cs="Times New Roman" w:hint="eastAsia"/>
          <w:szCs w:val="20"/>
          <w14:ligatures w14:val="none"/>
        </w:rPr>
        <w:t>面</w:t>
      </w:r>
      <w:r w:rsidR="000B5612">
        <w:rPr>
          <w:rFonts w:ascii="Times New Roman" w:eastAsia="宋体" w:hAnsi="Times New Roman" w:cs="Times New Roman" w:hint="eastAsia"/>
          <w:szCs w:val="20"/>
          <w14:ligatures w14:val="none"/>
        </w:rPr>
        <w:t>上、</w:t>
      </w:r>
      <w:r>
        <w:rPr>
          <w:rFonts w:ascii="Times New Roman" w:eastAsia="宋体" w:hAnsi="Times New Roman" w:cs="Times New Roman" w:hint="eastAsia"/>
          <w:szCs w:val="20"/>
          <w14:ligatures w14:val="none"/>
        </w:rPr>
        <w:t>青</w:t>
      </w:r>
      <w:r w:rsidR="000B5612">
        <w:rPr>
          <w:rFonts w:ascii="Times New Roman" w:eastAsia="宋体" w:hAnsi="Times New Roman" w:cs="Times New Roman" w:hint="eastAsia"/>
          <w:szCs w:val="20"/>
          <w14:ligatures w14:val="none"/>
        </w:rPr>
        <w:t>年、</w:t>
      </w:r>
      <w:r>
        <w:rPr>
          <w:rFonts w:ascii="Times New Roman" w:eastAsia="宋体" w:hAnsi="Times New Roman" w:cs="Times New Roman" w:hint="eastAsia"/>
          <w:szCs w:val="20"/>
          <w14:ligatures w14:val="none"/>
        </w:rPr>
        <w:t>地</w:t>
      </w:r>
      <w:r w:rsidR="000B5612">
        <w:rPr>
          <w:rFonts w:ascii="Times New Roman" w:eastAsia="宋体" w:hAnsi="Times New Roman" w:cs="Times New Roman" w:hint="eastAsia"/>
          <w:szCs w:val="20"/>
          <w14:ligatures w14:val="none"/>
        </w:rPr>
        <w:t>区</w:t>
      </w:r>
      <w:r>
        <w:rPr>
          <w:rFonts w:ascii="Times New Roman" w:eastAsia="宋体" w:hAnsi="Times New Roman" w:cs="Times New Roman" w:hint="eastAsia"/>
          <w:szCs w:val="20"/>
          <w14:ligatures w14:val="none"/>
        </w:rPr>
        <w:t>项目中，申请人</w:t>
      </w:r>
      <w:r w:rsidR="00CE58CA">
        <w:rPr>
          <w:rFonts w:ascii="Times New Roman" w:eastAsia="宋体" w:hAnsi="Times New Roman" w:cs="Times New Roman" w:hint="eastAsia"/>
          <w:szCs w:val="20"/>
          <w14:ligatures w14:val="none"/>
        </w:rPr>
        <w:t>与</w:t>
      </w:r>
      <w:r>
        <w:rPr>
          <w:rFonts w:ascii="Times New Roman" w:eastAsia="宋体" w:hAnsi="Times New Roman" w:cs="Times New Roman" w:hint="eastAsia"/>
          <w:szCs w:val="20"/>
          <w14:ligatures w14:val="none"/>
        </w:rPr>
        <w:t>获资助人的平均年龄、年龄分布基本一致</w:t>
      </w:r>
      <w:r w:rsidR="00CE58CA">
        <w:rPr>
          <w:rFonts w:ascii="Times New Roman" w:eastAsia="宋体" w:hAnsi="Times New Roman" w:cs="Times New Roman" w:hint="eastAsia"/>
          <w:szCs w:val="20"/>
          <w14:ligatures w14:val="none"/>
        </w:rPr>
        <w:t>；</w:t>
      </w:r>
      <w:r w:rsidR="008A1CBD">
        <w:rPr>
          <w:rFonts w:ascii="Times New Roman" w:eastAsia="宋体" w:hAnsi="Times New Roman" w:cs="Times New Roman" w:hint="eastAsia"/>
          <w:szCs w:val="20"/>
          <w14:ligatures w14:val="none"/>
        </w:rPr>
        <w:t>而</w:t>
      </w:r>
      <w:r>
        <w:rPr>
          <w:rFonts w:ascii="Times New Roman" w:eastAsia="宋体" w:hAnsi="Times New Roman" w:cs="Times New Roman" w:hint="eastAsia"/>
          <w:szCs w:val="20"/>
          <w14:ligatures w14:val="none"/>
        </w:rPr>
        <w:t>对于重点项目，申请人的平均年龄为</w:t>
      </w:r>
      <w:r>
        <w:rPr>
          <w:rFonts w:ascii="Times New Roman" w:eastAsia="宋体" w:hAnsi="Times New Roman" w:cs="Times New Roman"/>
          <w:szCs w:val="20"/>
          <w14:ligatures w14:val="none"/>
        </w:rPr>
        <w:t>48.3</w:t>
      </w:r>
      <w:r>
        <w:rPr>
          <w:rFonts w:ascii="Times New Roman" w:eastAsia="宋体" w:hAnsi="Times New Roman" w:cs="Times New Roman" w:hint="eastAsia"/>
          <w:szCs w:val="20"/>
          <w14:ligatures w14:val="none"/>
        </w:rPr>
        <w:t>岁，获资助人的平均年龄为</w:t>
      </w:r>
      <w:r>
        <w:rPr>
          <w:rFonts w:ascii="Times New Roman" w:eastAsia="宋体" w:hAnsi="Times New Roman" w:cs="Times New Roman" w:hint="eastAsia"/>
          <w:szCs w:val="20"/>
          <w14:ligatures w14:val="none"/>
        </w:rPr>
        <w:t>5</w:t>
      </w:r>
      <w:r>
        <w:rPr>
          <w:rFonts w:ascii="Times New Roman" w:eastAsia="宋体" w:hAnsi="Times New Roman" w:cs="Times New Roman"/>
          <w:szCs w:val="20"/>
          <w14:ligatures w14:val="none"/>
        </w:rPr>
        <w:t>0.9</w:t>
      </w:r>
      <w:r>
        <w:rPr>
          <w:rFonts w:ascii="Times New Roman" w:eastAsia="宋体" w:hAnsi="Times New Roman" w:cs="Times New Roman" w:hint="eastAsia"/>
          <w:szCs w:val="20"/>
          <w14:ligatures w14:val="none"/>
        </w:rPr>
        <w:t>岁，均高于</w:t>
      </w:r>
      <w:r>
        <w:rPr>
          <w:rFonts w:ascii="Times New Roman" w:eastAsia="宋体" w:hAnsi="Times New Roman" w:cs="Times New Roman"/>
          <w:szCs w:val="20"/>
          <w14:ligatures w14:val="none"/>
        </w:rPr>
        <w:t>2023</w:t>
      </w:r>
      <w:r>
        <w:rPr>
          <w:rFonts w:ascii="Times New Roman" w:eastAsia="宋体" w:hAnsi="Times New Roman" w:cs="Times New Roman" w:hint="eastAsia"/>
          <w:szCs w:val="20"/>
          <w14:ligatures w14:val="none"/>
        </w:rPr>
        <w:t>年。</w:t>
      </w:r>
      <w:r>
        <w:rPr>
          <w:rFonts w:ascii="宋体" w:eastAsia="宋体" w:hAnsi="宋体"/>
          <w:sz w:val="22"/>
          <w:szCs w:val="22"/>
        </w:rPr>
        <w:br w:type="page"/>
      </w:r>
    </w:p>
    <w:p w14:paraId="7861A136" w14:textId="42F01D5F" w:rsidR="00C837C3" w:rsidRDefault="00BB1399">
      <w:pPr>
        <w:adjustRightInd w:val="0"/>
        <w:snapToGrid w:val="0"/>
        <w:spacing w:line="300" w:lineRule="auto"/>
        <w:jc w:val="center"/>
        <w:rPr>
          <w:rFonts w:ascii="宋体" w:eastAsia="宋体" w:hAnsi="宋体"/>
          <w:b/>
          <w:sz w:val="22"/>
          <w:szCs w:val="22"/>
        </w:rPr>
      </w:pPr>
      <w:r>
        <w:rPr>
          <w:rFonts w:ascii="宋体" w:eastAsia="宋体" w:hAnsi="宋体"/>
          <w:b/>
          <w:sz w:val="22"/>
          <w:szCs w:val="22"/>
        </w:rPr>
        <w:lastRenderedPageBreak/>
        <w:t xml:space="preserve">表 </w:t>
      </w:r>
      <w:r>
        <w:rPr>
          <w:rFonts w:ascii="宋体" w:eastAsia="宋体" w:hAnsi="宋体"/>
          <w:b/>
          <w:sz w:val="22"/>
          <w:szCs w:val="22"/>
        </w:rPr>
        <w:fldChar w:fldCharType="begin"/>
      </w:r>
      <w:r>
        <w:rPr>
          <w:rFonts w:ascii="宋体" w:eastAsia="宋体" w:hAnsi="宋体"/>
          <w:b/>
          <w:sz w:val="22"/>
          <w:szCs w:val="22"/>
        </w:rPr>
        <w:instrText xml:space="preserve"> SEQ 表 \* ARABIC </w:instrText>
      </w:r>
      <w:r>
        <w:rPr>
          <w:rFonts w:ascii="宋体" w:eastAsia="宋体" w:hAnsi="宋体"/>
          <w:b/>
          <w:sz w:val="22"/>
          <w:szCs w:val="22"/>
        </w:rPr>
        <w:fldChar w:fldCharType="separate"/>
      </w:r>
      <w:r>
        <w:rPr>
          <w:rFonts w:ascii="宋体" w:eastAsia="宋体" w:hAnsi="宋体"/>
          <w:b/>
          <w:sz w:val="22"/>
          <w:szCs w:val="22"/>
        </w:rPr>
        <w:t>3</w:t>
      </w:r>
      <w:r>
        <w:rPr>
          <w:rFonts w:ascii="宋体" w:eastAsia="宋体" w:hAnsi="宋体"/>
          <w:b/>
          <w:sz w:val="22"/>
          <w:szCs w:val="22"/>
        </w:rPr>
        <w:fldChar w:fldCharType="end"/>
      </w:r>
      <w:r>
        <w:rPr>
          <w:rFonts w:ascii="宋体" w:eastAsia="宋体" w:hAnsi="宋体"/>
          <w:b/>
          <w:sz w:val="22"/>
          <w:szCs w:val="22"/>
        </w:rPr>
        <w:t xml:space="preserve"> 2024年度</w:t>
      </w:r>
      <w:r w:rsidR="000045FE">
        <w:rPr>
          <w:rFonts w:ascii="Times New Roman" w:eastAsia="宋体" w:hAnsi="Times New Roman" w:cs="Times New Roman" w:hint="eastAsia"/>
          <w:szCs w:val="20"/>
          <w14:ligatures w14:val="none"/>
        </w:rPr>
        <w:t>面上、青年、地区</w:t>
      </w:r>
      <w:r w:rsidR="000045FE">
        <w:rPr>
          <w:rFonts w:ascii="宋体" w:eastAsia="宋体" w:hAnsi="宋体" w:hint="eastAsia"/>
          <w:b/>
          <w:sz w:val="22"/>
          <w:szCs w:val="22"/>
        </w:rPr>
        <w:t>和</w:t>
      </w:r>
      <w:r>
        <w:rPr>
          <w:rFonts w:ascii="宋体" w:eastAsia="宋体" w:hAnsi="宋体" w:hint="eastAsia"/>
          <w:b/>
          <w:sz w:val="22"/>
          <w:szCs w:val="22"/>
        </w:rPr>
        <w:t>重点</w:t>
      </w:r>
      <w:r>
        <w:rPr>
          <w:rFonts w:ascii="宋体" w:eastAsia="宋体" w:hAnsi="宋体"/>
          <w:b/>
          <w:sz w:val="22"/>
          <w:szCs w:val="22"/>
        </w:rPr>
        <w:t>项目按申请人年龄分布情况统计结果</w:t>
      </w:r>
    </w:p>
    <w:tbl>
      <w:tblPr>
        <w:tblW w:w="100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850"/>
        <w:gridCol w:w="709"/>
        <w:gridCol w:w="709"/>
        <w:gridCol w:w="850"/>
        <w:gridCol w:w="851"/>
        <w:gridCol w:w="850"/>
        <w:gridCol w:w="851"/>
        <w:gridCol w:w="850"/>
        <w:gridCol w:w="851"/>
        <w:gridCol w:w="850"/>
        <w:gridCol w:w="686"/>
        <w:gridCol w:w="678"/>
      </w:tblGrid>
      <w:tr w:rsidR="00C837C3" w14:paraId="714B0D68" w14:textId="77777777">
        <w:trPr>
          <w:trHeight w:val="64"/>
          <w:jc w:val="center"/>
        </w:trPr>
        <w:tc>
          <w:tcPr>
            <w:tcW w:w="1276" w:type="dxa"/>
            <w:gridSpan w:val="2"/>
            <w:vMerge w:val="restart"/>
            <w:vAlign w:val="center"/>
          </w:tcPr>
          <w:p w14:paraId="54729AAA" w14:textId="77777777" w:rsidR="00C837C3" w:rsidRDefault="00C837C3">
            <w:pPr>
              <w:spacing w:line="300" w:lineRule="auto"/>
              <w:jc w:val="center"/>
              <w:rPr>
                <w:rFonts w:ascii="宋体" w:eastAsia="宋体" w:hAnsi="宋体"/>
                <w:color w:val="000000"/>
                <w:sz w:val="22"/>
                <w:szCs w:val="22"/>
              </w:rPr>
            </w:pPr>
          </w:p>
        </w:tc>
        <w:tc>
          <w:tcPr>
            <w:tcW w:w="709" w:type="dxa"/>
            <w:vMerge w:val="restart"/>
            <w:vAlign w:val="center"/>
          </w:tcPr>
          <w:p w14:paraId="4BA443F3" w14:textId="77777777" w:rsidR="00C837C3" w:rsidRDefault="00BB1399">
            <w:pPr>
              <w:spacing w:line="300" w:lineRule="auto"/>
              <w:jc w:val="center"/>
              <w:rPr>
                <w:rFonts w:ascii="宋体" w:eastAsia="宋体" w:hAnsi="宋体"/>
                <w:color w:val="000000"/>
                <w:sz w:val="22"/>
                <w:szCs w:val="22"/>
              </w:rPr>
            </w:pPr>
            <w:r>
              <w:rPr>
                <w:rFonts w:ascii="宋体" w:eastAsia="宋体" w:hAnsi="宋体"/>
                <w:color w:val="000000"/>
                <w:sz w:val="22"/>
                <w:szCs w:val="22"/>
              </w:rPr>
              <w:t>合计</w:t>
            </w:r>
          </w:p>
        </w:tc>
        <w:tc>
          <w:tcPr>
            <w:tcW w:w="8026" w:type="dxa"/>
            <w:gridSpan w:val="10"/>
            <w:vAlign w:val="center"/>
          </w:tcPr>
          <w:p w14:paraId="77CF9319" w14:textId="77777777" w:rsidR="00C837C3" w:rsidRDefault="00BB1399">
            <w:pPr>
              <w:spacing w:line="300" w:lineRule="auto"/>
              <w:jc w:val="center"/>
              <w:rPr>
                <w:rFonts w:ascii="宋体" w:eastAsia="宋体" w:hAnsi="宋体"/>
                <w:color w:val="000000"/>
                <w:sz w:val="22"/>
                <w:szCs w:val="22"/>
              </w:rPr>
            </w:pPr>
            <w:r>
              <w:rPr>
                <w:rFonts w:ascii="宋体" w:eastAsia="宋体" w:hAnsi="宋体"/>
                <w:color w:val="000000"/>
                <w:sz w:val="22"/>
                <w:szCs w:val="22"/>
              </w:rPr>
              <w:t>年龄</w:t>
            </w:r>
            <w:r>
              <w:rPr>
                <w:rFonts w:ascii="宋体" w:eastAsia="宋体" w:hAnsi="宋体" w:hint="eastAsia"/>
                <w:color w:val="000000"/>
                <w:sz w:val="22"/>
                <w:szCs w:val="22"/>
              </w:rPr>
              <w:t>/</w:t>
            </w:r>
            <w:r>
              <w:rPr>
                <w:rFonts w:ascii="宋体" w:eastAsia="宋体" w:hAnsi="宋体"/>
                <w:color w:val="000000"/>
                <w:sz w:val="22"/>
                <w:szCs w:val="22"/>
              </w:rPr>
              <w:t>岁</w:t>
            </w:r>
          </w:p>
        </w:tc>
      </w:tr>
      <w:tr w:rsidR="00C837C3" w14:paraId="2B9AEF78" w14:textId="77777777">
        <w:trPr>
          <w:trHeight w:val="200"/>
          <w:jc w:val="center"/>
        </w:trPr>
        <w:tc>
          <w:tcPr>
            <w:tcW w:w="1276" w:type="dxa"/>
            <w:gridSpan w:val="2"/>
            <w:vMerge/>
            <w:vAlign w:val="center"/>
          </w:tcPr>
          <w:p w14:paraId="674E3B33" w14:textId="77777777" w:rsidR="00C837C3" w:rsidRDefault="00C837C3">
            <w:pPr>
              <w:spacing w:line="300" w:lineRule="auto"/>
              <w:jc w:val="center"/>
              <w:rPr>
                <w:rFonts w:ascii="宋体" w:eastAsia="宋体" w:hAnsi="宋体"/>
                <w:color w:val="000000"/>
                <w:sz w:val="22"/>
                <w:szCs w:val="22"/>
              </w:rPr>
            </w:pPr>
          </w:p>
        </w:tc>
        <w:tc>
          <w:tcPr>
            <w:tcW w:w="709" w:type="dxa"/>
            <w:vMerge/>
            <w:vAlign w:val="center"/>
          </w:tcPr>
          <w:p w14:paraId="3F420D70" w14:textId="77777777" w:rsidR="00C837C3" w:rsidRDefault="00C837C3">
            <w:pPr>
              <w:spacing w:line="300" w:lineRule="auto"/>
              <w:jc w:val="center"/>
              <w:rPr>
                <w:rFonts w:ascii="宋体" w:eastAsia="宋体" w:hAnsi="宋体"/>
                <w:color w:val="000000"/>
                <w:sz w:val="22"/>
                <w:szCs w:val="22"/>
              </w:rPr>
            </w:pPr>
          </w:p>
        </w:tc>
        <w:tc>
          <w:tcPr>
            <w:tcW w:w="709" w:type="dxa"/>
            <w:vAlign w:val="bottom"/>
          </w:tcPr>
          <w:p w14:paraId="640A4978" w14:textId="77777777" w:rsidR="00C837C3" w:rsidRDefault="00BB1399">
            <w:pPr>
              <w:spacing w:line="300" w:lineRule="auto"/>
              <w:jc w:val="center"/>
              <w:rPr>
                <w:rFonts w:ascii="宋体" w:eastAsia="宋体" w:hAnsi="宋体"/>
                <w:color w:val="000000"/>
                <w:sz w:val="21"/>
                <w:szCs w:val="22"/>
              </w:rPr>
            </w:pPr>
            <w:r>
              <w:rPr>
                <w:rFonts w:ascii="宋体" w:eastAsia="宋体" w:hAnsi="宋体"/>
                <w:color w:val="000000"/>
                <w:sz w:val="21"/>
                <w:szCs w:val="22"/>
              </w:rPr>
              <w:t>≤25</w:t>
            </w:r>
          </w:p>
        </w:tc>
        <w:tc>
          <w:tcPr>
            <w:tcW w:w="850" w:type="dxa"/>
            <w:vAlign w:val="bottom"/>
          </w:tcPr>
          <w:p w14:paraId="79B15AE1" w14:textId="77777777" w:rsidR="00C837C3" w:rsidRDefault="00BB1399">
            <w:pPr>
              <w:spacing w:line="300" w:lineRule="auto"/>
              <w:jc w:val="center"/>
              <w:rPr>
                <w:rFonts w:ascii="宋体" w:eastAsia="宋体" w:hAnsi="宋体"/>
                <w:color w:val="000000"/>
                <w:sz w:val="21"/>
                <w:szCs w:val="22"/>
              </w:rPr>
            </w:pPr>
            <w:r>
              <w:rPr>
                <w:rFonts w:ascii="宋体" w:eastAsia="宋体" w:hAnsi="宋体"/>
                <w:color w:val="000000"/>
                <w:sz w:val="21"/>
                <w:szCs w:val="22"/>
              </w:rPr>
              <w:t>26</w:t>
            </w:r>
            <w:r>
              <w:rPr>
                <w:rFonts w:ascii="Times New Roman" w:eastAsia="宋体" w:hAnsi="Times New Roman" w:cs="Times New Roman"/>
                <w:sz w:val="21"/>
                <w:szCs w:val="20"/>
                <w14:ligatures w14:val="none"/>
              </w:rPr>
              <w:t>~</w:t>
            </w:r>
            <w:r>
              <w:rPr>
                <w:rFonts w:ascii="宋体" w:eastAsia="宋体" w:hAnsi="宋体"/>
                <w:color w:val="000000"/>
                <w:sz w:val="21"/>
                <w:szCs w:val="22"/>
              </w:rPr>
              <w:t>30</w:t>
            </w:r>
          </w:p>
        </w:tc>
        <w:tc>
          <w:tcPr>
            <w:tcW w:w="851" w:type="dxa"/>
            <w:vAlign w:val="bottom"/>
          </w:tcPr>
          <w:p w14:paraId="23F86539" w14:textId="77777777" w:rsidR="00C837C3" w:rsidRDefault="00BB1399">
            <w:pPr>
              <w:spacing w:line="300" w:lineRule="auto"/>
              <w:jc w:val="center"/>
              <w:rPr>
                <w:rFonts w:ascii="宋体" w:eastAsia="宋体" w:hAnsi="宋体"/>
                <w:color w:val="000000"/>
                <w:sz w:val="21"/>
                <w:szCs w:val="22"/>
              </w:rPr>
            </w:pPr>
            <w:r>
              <w:rPr>
                <w:rFonts w:ascii="宋体" w:eastAsia="宋体" w:hAnsi="宋体"/>
                <w:color w:val="000000"/>
                <w:sz w:val="21"/>
                <w:szCs w:val="22"/>
              </w:rPr>
              <w:t>31</w:t>
            </w:r>
            <w:r>
              <w:rPr>
                <w:rFonts w:ascii="Times New Roman" w:eastAsia="宋体" w:hAnsi="Times New Roman" w:cs="Times New Roman"/>
                <w:sz w:val="21"/>
                <w:szCs w:val="20"/>
                <w14:ligatures w14:val="none"/>
              </w:rPr>
              <w:t>~</w:t>
            </w:r>
            <w:r>
              <w:rPr>
                <w:rFonts w:ascii="宋体" w:eastAsia="宋体" w:hAnsi="宋体"/>
                <w:color w:val="000000"/>
                <w:sz w:val="21"/>
                <w:szCs w:val="22"/>
              </w:rPr>
              <w:t>35</w:t>
            </w:r>
          </w:p>
        </w:tc>
        <w:tc>
          <w:tcPr>
            <w:tcW w:w="850" w:type="dxa"/>
            <w:vAlign w:val="bottom"/>
          </w:tcPr>
          <w:p w14:paraId="0B4FFC60" w14:textId="77777777" w:rsidR="00C837C3" w:rsidRDefault="00BB1399">
            <w:pPr>
              <w:spacing w:line="300" w:lineRule="auto"/>
              <w:jc w:val="center"/>
              <w:rPr>
                <w:rFonts w:ascii="宋体" w:eastAsia="宋体" w:hAnsi="宋体"/>
                <w:color w:val="000000"/>
                <w:sz w:val="21"/>
                <w:szCs w:val="22"/>
              </w:rPr>
            </w:pPr>
            <w:r>
              <w:rPr>
                <w:rFonts w:ascii="宋体" w:eastAsia="宋体" w:hAnsi="宋体"/>
                <w:color w:val="000000"/>
                <w:sz w:val="21"/>
                <w:szCs w:val="22"/>
              </w:rPr>
              <w:t>36</w:t>
            </w:r>
            <w:r>
              <w:rPr>
                <w:rFonts w:ascii="Times New Roman" w:eastAsia="宋体" w:hAnsi="Times New Roman" w:cs="Times New Roman"/>
                <w:sz w:val="21"/>
                <w:szCs w:val="20"/>
                <w14:ligatures w14:val="none"/>
              </w:rPr>
              <w:t>~</w:t>
            </w:r>
            <w:r>
              <w:rPr>
                <w:rFonts w:ascii="宋体" w:eastAsia="宋体" w:hAnsi="宋体"/>
                <w:color w:val="000000"/>
                <w:sz w:val="21"/>
                <w:szCs w:val="22"/>
              </w:rPr>
              <w:t>40</w:t>
            </w:r>
          </w:p>
        </w:tc>
        <w:tc>
          <w:tcPr>
            <w:tcW w:w="851" w:type="dxa"/>
            <w:vAlign w:val="bottom"/>
          </w:tcPr>
          <w:p w14:paraId="169198FD" w14:textId="77777777" w:rsidR="00C837C3" w:rsidRDefault="00BB1399">
            <w:pPr>
              <w:spacing w:line="300" w:lineRule="auto"/>
              <w:jc w:val="center"/>
              <w:rPr>
                <w:rFonts w:ascii="宋体" w:eastAsia="宋体" w:hAnsi="宋体"/>
                <w:color w:val="000000"/>
                <w:sz w:val="21"/>
                <w:szCs w:val="22"/>
              </w:rPr>
            </w:pPr>
            <w:r>
              <w:rPr>
                <w:rFonts w:ascii="宋体" w:eastAsia="宋体" w:hAnsi="宋体"/>
                <w:color w:val="000000"/>
                <w:sz w:val="21"/>
                <w:szCs w:val="22"/>
              </w:rPr>
              <w:t>41</w:t>
            </w:r>
            <w:r>
              <w:rPr>
                <w:rFonts w:ascii="Times New Roman" w:eastAsia="宋体" w:hAnsi="Times New Roman" w:cs="Times New Roman"/>
                <w:sz w:val="21"/>
                <w:szCs w:val="20"/>
                <w14:ligatures w14:val="none"/>
              </w:rPr>
              <w:t>~</w:t>
            </w:r>
            <w:r>
              <w:rPr>
                <w:rFonts w:ascii="宋体" w:eastAsia="宋体" w:hAnsi="宋体"/>
                <w:color w:val="000000"/>
                <w:sz w:val="21"/>
                <w:szCs w:val="22"/>
              </w:rPr>
              <w:t>45</w:t>
            </w:r>
          </w:p>
        </w:tc>
        <w:tc>
          <w:tcPr>
            <w:tcW w:w="850" w:type="dxa"/>
            <w:vAlign w:val="bottom"/>
          </w:tcPr>
          <w:p w14:paraId="6AA6D888" w14:textId="77777777" w:rsidR="00C837C3" w:rsidRDefault="00BB1399">
            <w:pPr>
              <w:spacing w:line="300" w:lineRule="auto"/>
              <w:jc w:val="center"/>
              <w:rPr>
                <w:rFonts w:ascii="宋体" w:eastAsia="宋体" w:hAnsi="宋体"/>
                <w:color w:val="000000"/>
                <w:sz w:val="21"/>
                <w:szCs w:val="22"/>
              </w:rPr>
            </w:pPr>
            <w:r>
              <w:rPr>
                <w:rFonts w:ascii="宋体" w:eastAsia="宋体" w:hAnsi="宋体"/>
                <w:color w:val="000000"/>
                <w:sz w:val="21"/>
                <w:szCs w:val="22"/>
              </w:rPr>
              <w:t>46</w:t>
            </w:r>
            <w:r>
              <w:rPr>
                <w:rFonts w:ascii="Times New Roman" w:eastAsia="宋体" w:hAnsi="Times New Roman" w:cs="Times New Roman"/>
                <w:sz w:val="21"/>
                <w:szCs w:val="20"/>
                <w14:ligatures w14:val="none"/>
              </w:rPr>
              <w:t>~</w:t>
            </w:r>
            <w:r>
              <w:rPr>
                <w:rFonts w:ascii="宋体" w:eastAsia="宋体" w:hAnsi="宋体"/>
                <w:color w:val="000000"/>
                <w:sz w:val="21"/>
                <w:szCs w:val="22"/>
              </w:rPr>
              <w:t>50</w:t>
            </w:r>
          </w:p>
        </w:tc>
        <w:tc>
          <w:tcPr>
            <w:tcW w:w="851" w:type="dxa"/>
            <w:vAlign w:val="bottom"/>
          </w:tcPr>
          <w:p w14:paraId="1DCDC335" w14:textId="77777777" w:rsidR="00C837C3" w:rsidRDefault="00BB1399">
            <w:pPr>
              <w:spacing w:line="300" w:lineRule="auto"/>
              <w:jc w:val="center"/>
              <w:rPr>
                <w:rFonts w:ascii="宋体" w:eastAsia="宋体" w:hAnsi="宋体"/>
                <w:color w:val="000000"/>
                <w:sz w:val="21"/>
                <w:szCs w:val="22"/>
              </w:rPr>
            </w:pPr>
            <w:r>
              <w:rPr>
                <w:rFonts w:ascii="宋体" w:eastAsia="宋体" w:hAnsi="宋体"/>
                <w:color w:val="000000"/>
                <w:sz w:val="21"/>
                <w:szCs w:val="22"/>
              </w:rPr>
              <w:t>51</w:t>
            </w:r>
            <w:r>
              <w:rPr>
                <w:rFonts w:ascii="Times New Roman" w:eastAsia="宋体" w:hAnsi="Times New Roman" w:cs="Times New Roman"/>
                <w:sz w:val="21"/>
                <w:szCs w:val="20"/>
                <w14:ligatures w14:val="none"/>
              </w:rPr>
              <w:t>~</w:t>
            </w:r>
            <w:r>
              <w:rPr>
                <w:rFonts w:ascii="宋体" w:eastAsia="宋体" w:hAnsi="宋体"/>
                <w:color w:val="000000"/>
                <w:sz w:val="21"/>
                <w:szCs w:val="22"/>
              </w:rPr>
              <w:t>55</w:t>
            </w:r>
          </w:p>
        </w:tc>
        <w:tc>
          <w:tcPr>
            <w:tcW w:w="850" w:type="dxa"/>
            <w:vAlign w:val="bottom"/>
          </w:tcPr>
          <w:p w14:paraId="79C68E02" w14:textId="77777777" w:rsidR="00C837C3" w:rsidRDefault="00BB1399">
            <w:pPr>
              <w:spacing w:line="300" w:lineRule="auto"/>
              <w:jc w:val="center"/>
              <w:rPr>
                <w:rFonts w:ascii="宋体" w:eastAsia="宋体" w:hAnsi="宋体"/>
                <w:color w:val="000000"/>
                <w:sz w:val="21"/>
                <w:szCs w:val="22"/>
              </w:rPr>
            </w:pPr>
            <w:r>
              <w:rPr>
                <w:rFonts w:ascii="宋体" w:eastAsia="宋体" w:hAnsi="宋体"/>
                <w:color w:val="000000"/>
                <w:sz w:val="21"/>
                <w:szCs w:val="22"/>
              </w:rPr>
              <w:t>56</w:t>
            </w:r>
            <w:r>
              <w:rPr>
                <w:rFonts w:ascii="Times New Roman" w:eastAsia="宋体" w:hAnsi="Times New Roman" w:cs="Times New Roman"/>
                <w:sz w:val="21"/>
                <w:szCs w:val="20"/>
                <w14:ligatures w14:val="none"/>
              </w:rPr>
              <w:t>~</w:t>
            </w:r>
            <w:r>
              <w:rPr>
                <w:rFonts w:ascii="宋体" w:eastAsia="宋体" w:hAnsi="宋体"/>
                <w:color w:val="000000"/>
                <w:sz w:val="21"/>
                <w:szCs w:val="22"/>
              </w:rPr>
              <w:t>60</w:t>
            </w:r>
          </w:p>
        </w:tc>
        <w:tc>
          <w:tcPr>
            <w:tcW w:w="686" w:type="dxa"/>
            <w:vAlign w:val="bottom"/>
          </w:tcPr>
          <w:p w14:paraId="5142E70D" w14:textId="77777777" w:rsidR="00C837C3" w:rsidRDefault="00BB1399">
            <w:pPr>
              <w:spacing w:line="300" w:lineRule="auto"/>
              <w:jc w:val="center"/>
              <w:rPr>
                <w:rFonts w:ascii="宋体" w:eastAsia="宋体" w:hAnsi="宋体"/>
                <w:color w:val="000000"/>
                <w:sz w:val="21"/>
                <w:szCs w:val="22"/>
              </w:rPr>
            </w:pPr>
            <w:r>
              <w:rPr>
                <w:rFonts w:ascii="宋体" w:eastAsia="宋体" w:hAnsi="宋体"/>
                <w:color w:val="000000"/>
                <w:sz w:val="21"/>
                <w:szCs w:val="22"/>
              </w:rPr>
              <w:t>≥61</w:t>
            </w:r>
          </w:p>
        </w:tc>
        <w:tc>
          <w:tcPr>
            <w:tcW w:w="678" w:type="dxa"/>
            <w:vAlign w:val="bottom"/>
          </w:tcPr>
          <w:p w14:paraId="0EA6AF2C" w14:textId="77777777" w:rsidR="00C837C3" w:rsidRDefault="00BB1399">
            <w:pPr>
              <w:spacing w:line="300" w:lineRule="auto"/>
              <w:jc w:val="center"/>
              <w:rPr>
                <w:rFonts w:ascii="宋体" w:eastAsia="宋体" w:hAnsi="宋体"/>
                <w:color w:val="000000"/>
                <w:sz w:val="22"/>
                <w:szCs w:val="22"/>
              </w:rPr>
            </w:pPr>
            <w:r>
              <w:rPr>
                <w:rFonts w:ascii="宋体" w:eastAsia="宋体" w:hAnsi="宋体"/>
                <w:color w:val="000000"/>
                <w:sz w:val="22"/>
                <w:szCs w:val="22"/>
              </w:rPr>
              <w:t>平均</w:t>
            </w:r>
          </w:p>
        </w:tc>
      </w:tr>
      <w:tr w:rsidR="00C837C3" w14:paraId="2E7F7180" w14:textId="77777777">
        <w:trPr>
          <w:trHeight w:val="256"/>
          <w:jc w:val="center"/>
        </w:trPr>
        <w:tc>
          <w:tcPr>
            <w:tcW w:w="426" w:type="dxa"/>
            <w:vMerge w:val="restart"/>
            <w:vAlign w:val="center"/>
          </w:tcPr>
          <w:p w14:paraId="71E1A92E" w14:textId="77777777" w:rsidR="00C837C3" w:rsidRDefault="00BB1399">
            <w:pPr>
              <w:spacing w:line="300" w:lineRule="auto"/>
              <w:jc w:val="center"/>
              <w:rPr>
                <w:rFonts w:ascii="宋体" w:eastAsia="宋体" w:hAnsi="宋体"/>
                <w:color w:val="000000"/>
                <w:sz w:val="22"/>
                <w:szCs w:val="22"/>
              </w:rPr>
            </w:pPr>
            <w:r>
              <w:rPr>
                <w:rFonts w:ascii="宋体" w:eastAsia="宋体" w:hAnsi="宋体"/>
                <w:color w:val="000000"/>
                <w:sz w:val="22"/>
                <w:szCs w:val="22"/>
              </w:rPr>
              <w:t>面上</w:t>
            </w:r>
          </w:p>
        </w:tc>
        <w:tc>
          <w:tcPr>
            <w:tcW w:w="850" w:type="dxa"/>
            <w:vAlign w:val="center"/>
          </w:tcPr>
          <w:p w14:paraId="79243AB3" w14:textId="77777777" w:rsidR="00C837C3" w:rsidRDefault="00BB1399">
            <w:pPr>
              <w:spacing w:line="300" w:lineRule="auto"/>
              <w:jc w:val="center"/>
              <w:rPr>
                <w:rFonts w:ascii="宋体" w:eastAsia="宋体" w:hAnsi="宋体"/>
                <w:color w:val="000000"/>
                <w:sz w:val="21"/>
                <w:szCs w:val="22"/>
              </w:rPr>
            </w:pPr>
            <w:r>
              <w:rPr>
                <w:rFonts w:ascii="宋体" w:eastAsia="宋体" w:hAnsi="宋体"/>
                <w:color w:val="000000"/>
                <w:sz w:val="21"/>
                <w:szCs w:val="22"/>
              </w:rPr>
              <w:t>人数</w:t>
            </w:r>
          </w:p>
        </w:tc>
        <w:tc>
          <w:tcPr>
            <w:tcW w:w="709" w:type="dxa"/>
            <w:vAlign w:val="center"/>
          </w:tcPr>
          <w:p w14:paraId="7DECE1EE" w14:textId="77777777" w:rsidR="00C837C3" w:rsidRDefault="00BB1399">
            <w:pPr>
              <w:spacing w:line="300" w:lineRule="auto"/>
              <w:jc w:val="center"/>
              <w:rPr>
                <w:rFonts w:ascii="宋体" w:eastAsia="宋体" w:hAnsi="宋体"/>
                <w:color w:val="000000"/>
                <w:sz w:val="22"/>
                <w:szCs w:val="22"/>
              </w:rPr>
            </w:pPr>
            <w:r>
              <w:rPr>
                <w:rFonts w:ascii="宋体" w:eastAsia="宋体" w:hAnsi="宋体"/>
                <w:color w:val="000000"/>
                <w:sz w:val="22"/>
                <w:szCs w:val="22"/>
              </w:rPr>
              <w:t>724</w:t>
            </w:r>
          </w:p>
        </w:tc>
        <w:tc>
          <w:tcPr>
            <w:tcW w:w="709" w:type="dxa"/>
            <w:vAlign w:val="center"/>
          </w:tcPr>
          <w:p w14:paraId="03A45FE0" w14:textId="77777777" w:rsidR="00C837C3" w:rsidRDefault="00BB1399">
            <w:pPr>
              <w:spacing w:line="300" w:lineRule="auto"/>
              <w:jc w:val="center"/>
              <w:textAlignment w:val="center"/>
              <w:rPr>
                <w:rFonts w:ascii="宋体" w:eastAsia="宋体" w:hAnsi="宋体"/>
                <w:color w:val="000000"/>
                <w:sz w:val="22"/>
                <w:szCs w:val="22"/>
              </w:rPr>
            </w:pPr>
            <w:r>
              <w:rPr>
                <w:rFonts w:ascii="宋体" w:eastAsia="宋体" w:hAnsi="宋体" w:hint="eastAsia"/>
                <w:color w:val="000000"/>
                <w:sz w:val="22"/>
                <w:szCs w:val="22"/>
              </w:rPr>
              <w:t>0</w:t>
            </w:r>
          </w:p>
        </w:tc>
        <w:tc>
          <w:tcPr>
            <w:tcW w:w="850" w:type="dxa"/>
            <w:vAlign w:val="center"/>
          </w:tcPr>
          <w:p w14:paraId="53FEC3F4" w14:textId="77777777" w:rsidR="00C837C3" w:rsidRDefault="00BB1399">
            <w:pPr>
              <w:spacing w:line="300" w:lineRule="auto"/>
              <w:jc w:val="center"/>
              <w:textAlignment w:val="center"/>
              <w:rPr>
                <w:rFonts w:ascii="宋体" w:eastAsia="宋体" w:hAnsi="宋体"/>
                <w:color w:val="000000"/>
                <w:sz w:val="22"/>
                <w:szCs w:val="22"/>
              </w:rPr>
            </w:pPr>
            <w:r>
              <w:rPr>
                <w:rFonts w:ascii="宋体" w:eastAsia="宋体" w:hAnsi="宋体" w:hint="eastAsia"/>
                <w:color w:val="000000"/>
                <w:sz w:val="22"/>
                <w:szCs w:val="22"/>
              </w:rPr>
              <w:t>2</w:t>
            </w:r>
          </w:p>
        </w:tc>
        <w:tc>
          <w:tcPr>
            <w:tcW w:w="851" w:type="dxa"/>
            <w:vAlign w:val="center"/>
          </w:tcPr>
          <w:p w14:paraId="6FB04E97" w14:textId="77777777" w:rsidR="00C837C3" w:rsidRDefault="00BB1399">
            <w:pPr>
              <w:spacing w:line="300" w:lineRule="auto"/>
              <w:jc w:val="center"/>
              <w:textAlignment w:val="center"/>
              <w:rPr>
                <w:rFonts w:ascii="宋体" w:eastAsia="宋体" w:hAnsi="宋体"/>
                <w:color w:val="000000"/>
                <w:sz w:val="22"/>
                <w:szCs w:val="22"/>
              </w:rPr>
            </w:pPr>
            <w:r>
              <w:rPr>
                <w:rFonts w:ascii="宋体" w:eastAsia="宋体" w:hAnsi="宋体" w:hint="eastAsia"/>
                <w:color w:val="000000"/>
                <w:sz w:val="22"/>
                <w:szCs w:val="22"/>
              </w:rPr>
              <w:t>86</w:t>
            </w:r>
          </w:p>
        </w:tc>
        <w:tc>
          <w:tcPr>
            <w:tcW w:w="850" w:type="dxa"/>
            <w:vAlign w:val="center"/>
          </w:tcPr>
          <w:p w14:paraId="59C3E6B9" w14:textId="77777777" w:rsidR="00C837C3" w:rsidRDefault="00BB1399">
            <w:pPr>
              <w:spacing w:line="300" w:lineRule="auto"/>
              <w:jc w:val="center"/>
              <w:textAlignment w:val="center"/>
              <w:rPr>
                <w:rFonts w:ascii="宋体" w:eastAsia="宋体" w:hAnsi="宋体"/>
                <w:color w:val="000000"/>
                <w:sz w:val="22"/>
                <w:szCs w:val="22"/>
              </w:rPr>
            </w:pPr>
            <w:r>
              <w:rPr>
                <w:rFonts w:ascii="宋体" w:eastAsia="宋体" w:hAnsi="宋体" w:hint="eastAsia"/>
                <w:color w:val="000000"/>
                <w:sz w:val="22"/>
                <w:szCs w:val="22"/>
              </w:rPr>
              <w:t>279</w:t>
            </w:r>
          </w:p>
        </w:tc>
        <w:tc>
          <w:tcPr>
            <w:tcW w:w="851" w:type="dxa"/>
            <w:vAlign w:val="center"/>
          </w:tcPr>
          <w:p w14:paraId="4B772863" w14:textId="77777777" w:rsidR="00C837C3" w:rsidRDefault="00BB1399">
            <w:pPr>
              <w:spacing w:line="300" w:lineRule="auto"/>
              <w:jc w:val="center"/>
              <w:textAlignment w:val="center"/>
              <w:rPr>
                <w:rFonts w:ascii="宋体" w:eastAsia="宋体" w:hAnsi="宋体"/>
                <w:color w:val="000000"/>
                <w:sz w:val="22"/>
                <w:szCs w:val="22"/>
              </w:rPr>
            </w:pPr>
            <w:r>
              <w:rPr>
                <w:rFonts w:ascii="宋体" w:eastAsia="宋体" w:hAnsi="宋体" w:hint="eastAsia"/>
                <w:color w:val="000000"/>
                <w:sz w:val="22"/>
                <w:szCs w:val="22"/>
              </w:rPr>
              <w:t>225</w:t>
            </w:r>
          </w:p>
        </w:tc>
        <w:tc>
          <w:tcPr>
            <w:tcW w:w="850" w:type="dxa"/>
            <w:vAlign w:val="center"/>
          </w:tcPr>
          <w:p w14:paraId="35554E5C" w14:textId="77777777" w:rsidR="00C837C3" w:rsidRDefault="00BB1399">
            <w:pPr>
              <w:spacing w:line="300" w:lineRule="auto"/>
              <w:jc w:val="center"/>
              <w:textAlignment w:val="center"/>
              <w:rPr>
                <w:rFonts w:ascii="宋体" w:eastAsia="宋体" w:hAnsi="宋体"/>
                <w:color w:val="000000"/>
                <w:sz w:val="22"/>
                <w:szCs w:val="22"/>
              </w:rPr>
            </w:pPr>
            <w:r>
              <w:rPr>
                <w:rFonts w:ascii="宋体" w:eastAsia="宋体" w:hAnsi="宋体" w:hint="eastAsia"/>
                <w:color w:val="000000"/>
                <w:sz w:val="22"/>
                <w:szCs w:val="22"/>
              </w:rPr>
              <w:t>81</w:t>
            </w:r>
          </w:p>
        </w:tc>
        <w:tc>
          <w:tcPr>
            <w:tcW w:w="851" w:type="dxa"/>
            <w:vAlign w:val="center"/>
          </w:tcPr>
          <w:p w14:paraId="24ABE495" w14:textId="77777777" w:rsidR="00C837C3" w:rsidRDefault="00BB1399">
            <w:pPr>
              <w:spacing w:line="300" w:lineRule="auto"/>
              <w:jc w:val="center"/>
              <w:textAlignment w:val="center"/>
              <w:rPr>
                <w:rFonts w:ascii="宋体" w:eastAsia="宋体" w:hAnsi="宋体"/>
                <w:color w:val="000000"/>
                <w:sz w:val="22"/>
                <w:szCs w:val="22"/>
              </w:rPr>
            </w:pPr>
            <w:r>
              <w:rPr>
                <w:rFonts w:ascii="宋体" w:eastAsia="宋体" w:hAnsi="宋体" w:hint="eastAsia"/>
                <w:color w:val="000000"/>
                <w:sz w:val="22"/>
                <w:szCs w:val="22"/>
              </w:rPr>
              <w:t>25</w:t>
            </w:r>
          </w:p>
        </w:tc>
        <w:tc>
          <w:tcPr>
            <w:tcW w:w="850" w:type="dxa"/>
            <w:vAlign w:val="center"/>
          </w:tcPr>
          <w:p w14:paraId="716CF4B4" w14:textId="77777777" w:rsidR="00C837C3" w:rsidRDefault="00BB1399">
            <w:pPr>
              <w:spacing w:line="300" w:lineRule="auto"/>
              <w:jc w:val="center"/>
              <w:textAlignment w:val="center"/>
              <w:rPr>
                <w:rFonts w:ascii="宋体" w:eastAsia="宋体" w:hAnsi="宋体"/>
                <w:color w:val="000000"/>
                <w:sz w:val="22"/>
                <w:szCs w:val="22"/>
              </w:rPr>
            </w:pPr>
            <w:r>
              <w:rPr>
                <w:rFonts w:ascii="宋体" w:eastAsia="宋体" w:hAnsi="宋体" w:hint="eastAsia"/>
                <w:color w:val="000000"/>
                <w:sz w:val="22"/>
                <w:szCs w:val="22"/>
              </w:rPr>
              <w:t>18</w:t>
            </w:r>
          </w:p>
        </w:tc>
        <w:tc>
          <w:tcPr>
            <w:tcW w:w="686" w:type="dxa"/>
            <w:vAlign w:val="center"/>
          </w:tcPr>
          <w:p w14:paraId="7BF48FA7" w14:textId="77777777" w:rsidR="00C837C3" w:rsidRDefault="00BB1399">
            <w:pPr>
              <w:spacing w:line="300" w:lineRule="auto"/>
              <w:jc w:val="center"/>
              <w:textAlignment w:val="center"/>
              <w:rPr>
                <w:rFonts w:ascii="宋体" w:eastAsia="宋体" w:hAnsi="宋体"/>
                <w:color w:val="000000"/>
                <w:sz w:val="22"/>
                <w:szCs w:val="22"/>
              </w:rPr>
            </w:pPr>
            <w:r>
              <w:rPr>
                <w:rFonts w:ascii="宋体" w:eastAsia="宋体" w:hAnsi="宋体" w:hint="eastAsia"/>
                <w:color w:val="000000"/>
                <w:sz w:val="22"/>
                <w:szCs w:val="22"/>
              </w:rPr>
              <w:t>8</w:t>
            </w:r>
          </w:p>
        </w:tc>
        <w:tc>
          <w:tcPr>
            <w:tcW w:w="678" w:type="dxa"/>
            <w:vMerge w:val="restart"/>
            <w:vAlign w:val="center"/>
          </w:tcPr>
          <w:p w14:paraId="7037FA04" w14:textId="77777777" w:rsidR="00C837C3" w:rsidRDefault="00BB1399">
            <w:pPr>
              <w:spacing w:line="300" w:lineRule="auto"/>
              <w:jc w:val="center"/>
              <w:rPr>
                <w:rFonts w:ascii="宋体" w:eastAsia="宋体" w:hAnsi="宋体"/>
                <w:color w:val="000000"/>
                <w:sz w:val="22"/>
                <w:szCs w:val="22"/>
              </w:rPr>
            </w:pPr>
            <w:r>
              <w:rPr>
                <w:rFonts w:ascii="宋体" w:eastAsia="宋体" w:hAnsi="宋体"/>
                <w:color w:val="000000"/>
                <w:sz w:val="22"/>
                <w:szCs w:val="22"/>
              </w:rPr>
              <w:t>41.3</w:t>
            </w:r>
          </w:p>
        </w:tc>
      </w:tr>
      <w:tr w:rsidR="00C837C3" w14:paraId="2BB0DA63" w14:textId="77777777">
        <w:trPr>
          <w:trHeight w:val="214"/>
          <w:jc w:val="center"/>
        </w:trPr>
        <w:tc>
          <w:tcPr>
            <w:tcW w:w="426" w:type="dxa"/>
            <w:vMerge/>
            <w:vAlign w:val="center"/>
          </w:tcPr>
          <w:p w14:paraId="6A3213B0" w14:textId="77777777" w:rsidR="00C837C3" w:rsidRDefault="00C837C3">
            <w:pPr>
              <w:spacing w:line="300" w:lineRule="auto"/>
              <w:jc w:val="center"/>
              <w:rPr>
                <w:rFonts w:ascii="宋体" w:eastAsia="宋体" w:hAnsi="宋体"/>
                <w:color w:val="000000"/>
                <w:sz w:val="22"/>
                <w:szCs w:val="22"/>
              </w:rPr>
            </w:pPr>
          </w:p>
        </w:tc>
        <w:tc>
          <w:tcPr>
            <w:tcW w:w="850" w:type="dxa"/>
            <w:vAlign w:val="center"/>
          </w:tcPr>
          <w:p w14:paraId="1E2A3F20" w14:textId="77777777" w:rsidR="00C837C3" w:rsidRDefault="00BB1399">
            <w:pPr>
              <w:spacing w:line="300" w:lineRule="auto"/>
              <w:jc w:val="center"/>
              <w:rPr>
                <w:rFonts w:ascii="宋体" w:eastAsia="宋体" w:hAnsi="宋体"/>
                <w:color w:val="000000"/>
                <w:sz w:val="21"/>
                <w:szCs w:val="22"/>
              </w:rPr>
            </w:pPr>
            <w:r>
              <w:rPr>
                <w:rFonts w:ascii="宋体" w:eastAsia="宋体" w:hAnsi="宋体"/>
                <w:color w:val="000000"/>
                <w:sz w:val="21"/>
                <w:szCs w:val="22"/>
              </w:rPr>
              <w:t>比例</w:t>
            </w:r>
            <w:r>
              <w:rPr>
                <w:rFonts w:ascii="宋体" w:eastAsia="宋体" w:hAnsi="宋体" w:hint="eastAsia"/>
                <w:color w:val="000000"/>
                <w:sz w:val="21"/>
                <w:szCs w:val="22"/>
              </w:rPr>
              <w:t>/</w:t>
            </w:r>
            <w:r>
              <w:rPr>
                <w:rFonts w:ascii="宋体" w:eastAsia="宋体" w:hAnsi="宋体"/>
                <w:color w:val="000000"/>
                <w:kern w:val="0"/>
                <w:sz w:val="21"/>
                <w:szCs w:val="22"/>
                <w:lang w:bidi="ar"/>
              </w:rPr>
              <w:t>%</w:t>
            </w:r>
          </w:p>
        </w:tc>
        <w:tc>
          <w:tcPr>
            <w:tcW w:w="709" w:type="dxa"/>
            <w:vAlign w:val="center"/>
          </w:tcPr>
          <w:p w14:paraId="55C46F96" w14:textId="77777777" w:rsidR="00C837C3" w:rsidRDefault="00BB1399">
            <w:pPr>
              <w:spacing w:line="300" w:lineRule="auto"/>
              <w:jc w:val="center"/>
              <w:textAlignment w:val="center"/>
              <w:rPr>
                <w:rFonts w:ascii="宋体" w:eastAsia="宋体" w:hAnsi="宋体"/>
                <w:color w:val="000000"/>
                <w:sz w:val="22"/>
                <w:szCs w:val="22"/>
              </w:rPr>
            </w:pPr>
            <w:r>
              <w:rPr>
                <w:rFonts w:ascii="宋体" w:eastAsia="宋体" w:hAnsi="宋体"/>
                <w:color w:val="000000"/>
                <w:sz w:val="22"/>
                <w:szCs w:val="22"/>
              </w:rPr>
              <w:t>100</w:t>
            </w:r>
          </w:p>
        </w:tc>
        <w:tc>
          <w:tcPr>
            <w:tcW w:w="709" w:type="dxa"/>
            <w:vAlign w:val="center"/>
          </w:tcPr>
          <w:p w14:paraId="6BF9B9D6" w14:textId="77777777" w:rsidR="00C837C3" w:rsidRDefault="00BB1399">
            <w:pPr>
              <w:spacing w:line="300" w:lineRule="auto"/>
              <w:jc w:val="center"/>
              <w:textAlignment w:val="center"/>
              <w:rPr>
                <w:rFonts w:ascii="宋体" w:eastAsia="宋体" w:hAnsi="宋体"/>
                <w:color w:val="000000"/>
                <w:sz w:val="22"/>
                <w:szCs w:val="22"/>
              </w:rPr>
            </w:pPr>
            <w:r>
              <w:rPr>
                <w:rFonts w:ascii="宋体" w:eastAsia="宋体" w:hAnsi="宋体" w:hint="eastAsia"/>
                <w:color w:val="000000"/>
                <w:sz w:val="22"/>
                <w:szCs w:val="22"/>
              </w:rPr>
              <w:t>0</w:t>
            </w:r>
          </w:p>
        </w:tc>
        <w:tc>
          <w:tcPr>
            <w:tcW w:w="850" w:type="dxa"/>
            <w:vAlign w:val="center"/>
          </w:tcPr>
          <w:p w14:paraId="665B399B" w14:textId="77777777" w:rsidR="00C837C3" w:rsidRDefault="00BB1399">
            <w:pPr>
              <w:spacing w:line="300" w:lineRule="auto"/>
              <w:jc w:val="center"/>
              <w:textAlignment w:val="center"/>
              <w:rPr>
                <w:rFonts w:ascii="宋体" w:eastAsia="宋体" w:hAnsi="宋体"/>
                <w:color w:val="000000"/>
                <w:sz w:val="22"/>
                <w:szCs w:val="22"/>
              </w:rPr>
            </w:pPr>
            <w:r>
              <w:rPr>
                <w:rFonts w:ascii="宋体" w:eastAsia="宋体" w:hAnsi="宋体" w:hint="eastAsia"/>
                <w:color w:val="000000"/>
                <w:sz w:val="22"/>
                <w:szCs w:val="22"/>
              </w:rPr>
              <w:t>0.28</w:t>
            </w:r>
          </w:p>
        </w:tc>
        <w:tc>
          <w:tcPr>
            <w:tcW w:w="851" w:type="dxa"/>
            <w:vAlign w:val="center"/>
          </w:tcPr>
          <w:p w14:paraId="54BDDAAE" w14:textId="77777777" w:rsidR="00C837C3" w:rsidRDefault="00BB1399">
            <w:pPr>
              <w:spacing w:line="300" w:lineRule="auto"/>
              <w:jc w:val="center"/>
              <w:textAlignment w:val="center"/>
              <w:rPr>
                <w:rFonts w:ascii="宋体" w:eastAsia="宋体" w:hAnsi="宋体"/>
                <w:color w:val="000000"/>
                <w:sz w:val="22"/>
                <w:szCs w:val="22"/>
              </w:rPr>
            </w:pPr>
            <w:r>
              <w:rPr>
                <w:rFonts w:ascii="宋体" w:eastAsia="宋体" w:hAnsi="宋体" w:hint="eastAsia"/>
                <w:color w:val="000000"/>
                <w:sz w:val="22"/>
                <w:szCs w:val="22"/>
              </w:rPr>
              <w:t>11.</w:t>
            </w:r>
            <w:r>
              <w:rPr>
                <w:rFonts w:ascii="宋体" w:eastAsia="宋体" w:hAnsi="宋体"/>
                <w:color w:val="000000"/>
                <w:sz w:val="22"/>
                <w:szCs w:val="22"/>
              </w:rPr>
              <w:t>9</w:t>
            </w:r>
          </w:p>
        </w:tc>
        <w:tc>
          <w:tcPr>
            <w:tcW w:w="850" w:type="dxa"/>
            <w:vAlign w:val="center"/>
          </w:tcPr>
          <w:p w14:paraId="127B2A38" w14:textId="77777777" w:rsidR="00C837C3" w:rsidRDefault="00BB1399">
            <w:pPr>
              <w:spacing w:line="300" w:lineRule="auto"/>
              <w:jc w:val="center"/>
              <w:textAlignment w:val="center"/>
              <w:rPr>
                <w:rFonts w:ascii="宋体" w:eastAsia="宋体" w:hAnsi="宋体"/>
                <w:color w:val="000000"/>
                <w:sz w:val="22"/>
                <w:szCs w:val="22"/>
              </w:rPr>
            </w:pPr>
            <w:r>
              <w:rPr>
                <w:rFonts w:ascii="宋体" w:eastAsia="宋体" w:hAnsi="宋体" w:hint="eastAsia"/>
                <w:color w:val="000000"/>
                <w:sz w:val="22"/>
                <w:szCs w:val="22"/>
              </w:rPr>
              <w:t>38.5</w:t>
            </w:r>
          </w:p>
        </w:tc>
        <w:tc>
          <w:tcPr>
            <w:tcW w:w="851" w:type="dxa"/>
            <w:vAlign w:val="center"/>
          </w:tcPr>
          <w:p w14:paraId="1A0F5421" w14:textId="77777777" w:rsidR="00C837C3" w:rsidRDefault="00BB1399">
            <w:pPr>
              <w:spacing w:line="300" w:lineRule="auto"/>
              <w:jc w:val="center"/>
              <w:textAlignment w:val="center"/>
              <w:rPr>
                <w:rFonts w:ascii="宋体" w:eastAsia="宋体" w:hAnsi="宋体"/>
                <w:color w:val="000000"/>
                <w:sz w:val="22"/>
                <w:szCs w:val="22"/>
              </w:rPr>
            </w:pPr>
            <w:r>
              <w:rPr>
                <w:rFonts w:ascii="宋体" w:eastAsia="宋体" w:hAnsi="宋体" w:hint="eastAsia"/>
                <w:color w:val="000000"/>
                <w:sz w:val="22"/>
                <w:szCs w:val="22"/>
              </w:rPr>
              <w:t>31.</w:t>
            </w:r>
            <w:r>
              <w:rPr>
                <w:rFonts w:ascii="宋体" w:eastAsia="宋体" w:hAnsi="宋体"/>
                <w:color w:val="000000"/>
                <w:sz w:val="22"/>
                <w:szCs w:val="22"/>
              </w:rPr>
              <w:t>1</w:t>
            </w:r>
          </w:p>
        </w:tc>
        <w:tc>
          <w:tcPr>
            <w:tcW w:w="850" w:type="dxa"/>
            <w:vAlign w:val="center"/>
          </w:tcPr>
          <w:p w14:paraId="591B28CA" w14:textId="77777777" w:rsidR="00C837C3" w:rsidRDefault="00BB1399">
            <w:pPr>
              <w:spacing w:line="300" w:lineRule="auto"/>
              <w:jc w:val="center"/>
              <w:textAlignment w:val="center"/>
              <w:rPr>
                <w:rFonts w:ascii="宋体" w:eastAsia="宋体" w:hAnsi="宋体"/>
                <w:color w:val="000000"/>
                <w:sz w:val="22"/>
                <w:szCs w:val="22"/>
              </w:rPr>
            </w:pPr>
            <w:r>
              <w:rPr>
                <w:rFonts w:ascii="宋体" w:eastAsia="宋体" w:hAnsi="宋体" w:hint="eastAsia"/>
                <w:color w:val="000000"/>
                <w:sz w:val="22"/>
                <w:szCs w:val="22"/>
              </w:rPr>
              <w:t>11.</w:t>
            </w:r>
            <w:r>
              <w:rPr>
                <w:rFonts w:ascii="宋体" w:eastAsia="宋体" w:hAnsi="宋体"/>
                <w:color w:val="000000"/>
                <w:sz w:val="22"/>
                <w:szCs w:val="22"/>
              </w:rPr>
              <w:t>2</w:t>
            </w:r>
          </w:p>
        </w:tc>
        <w:tc>
          <w:tcPr>
            <w:tcW w:w="851" w:type="dxa"/>
            <w:vAlign w:val="center"/>
          </w:tcPr>
          <w:p w14:paraId="01F8AD12" w14:textId="77777777" w:rsidR="00C837C3" w:rsidRDefault="00BB1399">
            <w:pPr>
              <w:spacing w:line="300" w:lineRule="auto"/>
              <w:jc w:val="center"/>
              <w:textAlignment w:val="center"/>
              <w:rPr>
                <w:rFonts w:ascii="宋体" w:eastAsia="宋体" w:hAnsi="宋体"/>
                <w:color w:val="000000"/>
                <w:sz w:val="22"/>
                <w:szCs w:val="22"/>
              </w:rPr>
            </w:pPr>
            <w:r>
              <w:rPr>
                <w:rFonts w:ascii="宋体" w:eastAsia="宋体" w:hAnsi="宋体" w:hint="eastAsia"/>
                <w:color w:val="000000"/>
                <w:sz w:val="22"/>
                <w:szCs w:val="22"/>
              </w:rPr>
              <w:t>3.</w:t>
            </w:r>
            <w:r>
              <w:rPr>
                <w:rFonts w:ascii="宋体" w:eastAsia="宋体" w:hAnsi="宋体"/>
                <w:color w:val="000000"/>
                <w:sz w:val="22"/>
                <w:szCs w:val="22"/>
              </w:rPr>
              <w:t>5</w:t>
            </w:r>
          </w:p>
        </w:tc>
        <w:tc>
          <w:tcPr>
            <w:tcW w:w="850" w:type="dxa"/>
            <w:vAlign w:val="center"/>
          </w:tcPr>
          <w:p w14:paraId="3C143D4B" w14:textId="77777777" w:rsidR="00C837C3" w:rsidRDefault="00BB1399">
            <w:pPr>
              <w:spacing w:line="300" w:lineRule="auto"/>
              <w:jc w:val="center"/>
              <w:textAlignment w:val="center"/>
              <w:rPr>
                <w:rFonts w:ascii="宋体" w:eastAsia="宋体" w:hAnsi="宋体"/>
                <w:color w:val="000000"/>
                <w:sz w:val="22"/>
                <w:szCs w:val="22"/>
              </w:rPr>
            </w:pPr>
            <w:r>
              <w:rPr>
                <w:rFonts w:ascii="宋体" w:eastAsia="宋体" w:hAnsi="宋体" w:hint="eastAsia"/>
                <w:color w:val="000000"/>
                <w:sz w:val="22"/>
                <w:szCs w:val="22"/>
              </w:rPr>
              <w:t>2.</w:t>
            </w:r>
            <w:r>
              <w:rPr>
                <w:rFonts w:ascii="宋体" w:eastAsia="宋体" w:hAnsi="宋体"/>
                <w:color w:val="000000"/>
                <w:sz w:val="22"/>
                <w:szCs w:val="22"/>
              </w:rPr>
              <w:t>5</w:t>
            </w:r>
          </w:p>
        </w:tc>
        <w:tc>
          <w:tcPr>
            <w:tcW w:w="686" w:type="dxa"/>
            <w:vAlign w:val="center"/>
          </w:tcPr>
          <w:p w14:paraId="6F803119" w14:textId="77777777" w:rsidR="00C837C3" w:rsidRDefault="00BB1399">
            <w:pPr>
              <w:spacing w:line="300" w:lineRule="auto"/>
              <w:jc w:val="center"/>
              <w:textAlignment w:val="center"/>
              <w:rPr>
                <w:rFonts w:ascii="宋体" w:eastAsia="宋体" w:hAnsi="宋体"/>
                <w:color w:val="000000"/>
                <w:sz w:val="22"/>
                <w:szCs w:val="22"/>
              </w:rPr>
            </w:pPr>
            <w:r>
              <w:rPr>
                <w:rFonts w:ascii="宋体" w:eastAsia="宋体" w:hAnsi="宋体" w:hint="eastAsia"/>
                <w:color w:val="000000"/>
                <w:sz w:val="22"/>
                <w:szCs w:val="22"/>
              </w:rPr>
              <w:t>1.1</w:t>
            </w:r>
          </w:p>
        </w:tc>
        <w:tc>
          <w:tcPr>
            <w:tcW w:w="678" w:type="dxa"/>
            <w:vMerge/>
            <w:vAlign w:val="center"/>
          </w:tcPr>
          <w:p w14:paraId="23E88E89" w14:textId="77777777" w:rsidR="00C837C3" w:rsidRDefault="00C837C3">
            <w:pPr>
              <w:spacing w:line="300" w:lineRule="auto"/>
              <w:jc w:val="center"/>
              <w:rPr>
                <w:rFonts w:ascii="宋体" w:eastAsia="宋体" w:hAnsi="宋体"/>
                <w:color w:val="000000"/>
                <w:sz w:val="22"/>
                <w:szCs w:val="22"/>
              </w:rPr>
            </w:pPr>
          </w:p>
        </w:tc>
      </w:tr>
      <w:tr w:rsidR="00C837C3" w14:paraId="7B13FD52" w14:textId="77777777">
        <w:trPr>
          <w:trHeight w:val="157"/>
          <w:jc w:val="center"/>
        </w:trPr>
        <w:tc>
          <w:tcPr>
            <w:tcW w:w="426" w:type="dxa"/>
            <w:vMerge w:val="restart"/>
            <w:vAlign w:val="center"/>
          </w:tcPr>
          <w:p w14:paraId="3AB6DFC8" w14:textId="77777777" w:rsidR="00C837C3" w:rsidRDefault="00BB1399">
            <w:pPr>
              <w:spacing w:line="300" w:lineRule="auto"/>
              <w:jc w:val="center"/>
              <w:rPr>
                <w:rFonts w:ascii="宋体" w:eastAsia="宋体" w:hAnsi="宋体"/>
                <w:color w:val="000000"/>
                <w:sz w:val="22"/>
                <w:szCs w:val="22"/>
              </w:rPr>
            </w:pPr>
            <w:r>
              <w:rPr>
                <w:rFonts w:ascii="宋体" w:eastAsia="宋体" w:hAnsi="宋体"/>
                <w:color w:val="000000"/>
                <w:sz w:val="22"/>
                <w:szCs w:val="22"/>
              </w:rPr>
              <w:t>青年</w:t>
            </w:r>
          </w:p>
        </w:tc>
        <w:tc>
          <w:tcPr>
            <w:tcW w:w="850" w:type="dxa"/>
            <w:vAlign w:val="center"/>
          </w:tcPr>
          <w:p w14:paraId="14B3D101" w14:textId="77777777" w:rsidR="00C837C3" w:rsidRDefault="00BB1399">
            <w:pPr>
              <w:spacing w:line="300" w:lineRule="auto"/>
              <w:jc w:val="center"/>
              <w:rPr>
                <w:rFonts w:ascii="宋体" w:eastAsia="宋体" w:hAnsi="宋体"/>
                <w:color w:val="000000"/>
                <w:sz w:val="21"/>
                <w:szCs w:val="22"/>
              </w:rPr>
            </w:pPr>
            <w:r>
              <w:rPr>
                <w:rFonts w:ascii="宋体" w:eastAsia="宋体" w:hAnsi="宋体"/>
                <w:color w:val="000000"/>
                <w:sz w:val="21"/>
                <w:szCs w:val="22"/>
              </w:rPr>
              <w:t>人数</w:t>
            </w:r>
          </w:p>
        </w:tc>
        <w:tc>
          <w:tcPr>
            <w:tcW w:w="709" w:type="dxa"/>
            <w:vAlign w:val="center"/>
          </w:tcPr>
          <w:p w14:paraId="5165C291" w14:textId="77777777" w:rsidR="00C837C3" w:rsidRDefault="00BB1399">
            <w:pPr>
              <w:spacing w:line="300" w:lineRule="auto"/>
              <w:jc w:val="center"/>
              <w:textAlignment w:val="center"/>
              <w:rPr>
                <w:rFonts w:ascii="宋体" w:eastAsia="宋体" w:hAnsi="宋体"/>
                <w:color w:val="000000"/>
                <w:sz w:val="22"/>
                <w:szCs w:val="22"/>
              </w:rPr>
            </w:pPr>
            <w:r>
              <w:rPr>
                <w:rFonts w:ascii="宋体" w:eastAsia="宋体" w:hAnsi="宋体"/>
                <w:color w:val="000000"/>
                <w:sz w:val="22"/>
                <w:szCs w:val="22"/>
              </w:rPr>
              <w:t>454</w:t>
            </w:r>
          </w:p>
        </w:tc>
        <w:tc>
          <w:tcPr>
            <w:tcW w:w="709" w:type="dxa"/>
            <w:vAlign w:val="center"/>
          </w:tcPr>
          <w:p w14:paraId="47E61F26" w14:textId="77777777" w:rsidR="00C837C3" w:rsidRDefault="00BB1399">
            <w:pPr>
              <w:spacing w:line="300" w:lineRule="auto"/>
              <w:jc w:val="center"/>
              <w:textAlignment w:val="center"/>
              <w:rPr>
                <w:rFonts w:ascii="宋体" w:eastAsia="宋体" w:hAnsi="宋体"/>
                <w:color w:val="000000"/>
                <w:sz w:val="22"/>
                <w:szCs w:val="22"/>
              </w:rPr>
            </w:pPr>
            <w:r>
              <w:rPr>
                <w:rFonts w:ascii="宋体" w:eastAsia="宋体" w:hAnsi="宋体" w:hint="eastAsia"/>
                <w:color w:val="000000"/>
                <w:sz w:val="22"/>
                <w:szCs w:val="22"/>
              </w:rPr>
              <w:t>0</w:t>
            </w:r>
          </w:p>
        </w:tc>
        <w:tc>
          <w:tcPr>
            <w:tcW w:w="850" w:type="dxa"/>
            <w:vAlign w:val="center"/>
          </w:tcPr>
          <w:p w14:paraId="6245D2EA" w14:textId="77777777" w:rsidR="00C837C3" w:rsidRDefault="00BB1399">
            <w:pPr>
              <w:spacing w:line="300" w:lineRule="auto"/>
              <w:jc w:val="center"/>
              <w:textAlignment w:val="center"/>
              <w:rPr>
                <w:rFonts w:ascii="宋体" w:eastAsia="宋体" w:hAnsi="宋体"/>
                <w:color w:val="000000"/>
                <w:sz w:val="22"/>
                <w:szCs w:val="22"/>
              </w:rPr>
            </w:pPr>
            <w:r>
              <w:rPr>
                <w:rFonts w:ascii="宋体" w:eastAsia="宋体" w:hAnsi="宋体" w:hint="eastAsia"/>
                <w:color w:val="000000"/>
                <w:sz w:val="22"/>
                <w:szCs w:val="22"/>
              </w:rPr>
              <w:t>129</w:t>
            </w:r>
          </w:p>
        </w:tc>
        <w:tc>
          <w:tcPr>
            <w:tcW w:w="851" w:type="dxa"/>
            <w:vAlign w:val="center"/>
          </w:tcPr>
          <w:p w14:paraId="2BB93A3E" w14:textId="77777777" w:rsidR="00C837C3" w:rsidRDefault="00BB1399">
            <w:pPr>
              <w:spacing w:line="300" w:lineRule="auto"/>
              <w:jc w:val="center"/>
              <w:textAlignment w:val="center"/>
              <w:rPr>
                <w:rFonts w:ascii="宋体" w:eastAsia="宋体" w:hAnsi="宋体"/>
                <w:color w:val="000000"/>
                <w:sz w:val="22"/>
                <w:szCs w:val="22"/>
              </w:rPr>
            </w:pPr>
            <w:r>
              <w:rPr>
                <w:rFonts w:ascii="宋体" w:eastAsia="宋体" w:hAnsi="宋体" w:hint="eastAsia"/>
                <w:color w:val="000000"/>
                <w:sz w:val="22"/>
                <w:szCs w:val="22"/>
              </w:rPr>
              <w:t>282</w:t>
            </w:r>
          </w:p>
        </w:tc>
        <w:tc>
          <w:tcPr>
            <w:tcW w:w="850" w:type="dxa"/>
            <w:vAlign w:val="center"/>
          </w:tcPr>
          <w:p w14:paraId="7BFC3130" w14:textId="77777777" w:rsidR="00C837C3" w:rsidRDefault="00BB1399">
            <w:pPr>
              <w:spacing w:line="300" w:lineRule="auto"/>
              <w:jc w:val="center"/>
              <w:textAlignment w:val="center"/>
              <w:rPr>
                <w:rFonts w:ascii="宋体" w:eastAsia="宋体" w:hAnsi="宋体"/>
                <w:color w:val="000000"/>
                <w:sz w:val="22"/>
                <w:szCs w:val="22"/>
              </w:rPr>
            </w:pPr>
            <w:r>
              <w:rPr>
                <w:rFonts w:ascii="宋体" w:eastAsia="宋体" w:hAnsi="宋体" w:hint="eastAsia"/>
                <w:color w:val="000000"/>
                <w:sz w:val="22"/>
                <w:szCs w:val="22"/>
              </w:rPr>
              <w:t>43</w:t>
            </w:r>
          </w:p>
        </w:tc>
        <w:tc>
          <w:tcPr>
            <w:tcW w:w="851" w:type="dxa"/>
            <w:vAlign w:val="center"/>
          </w:tcPr>
          <w:p w14:paraId="14F80862" w14:textId="77777777" w:rsidR="00C837C3" w:rsidRDefault="00BB1399">
            <w:pPr>
              <w:spacing w:line="300" w:lineRule="auto"/>
              <w:jc w:val="center"/>
              <w:textAlignment w:val="center"/>
              <w:rPr>
                <w:rFonts w:ascii="宋体" w:eastAsia="宋体" w:hAnsi="宋体"/>
                <w:color w:val="000000"/>
                <w:sz w:val="22"/>
                <w:szCs w:val="22"/>
              </w:rPr>
            </w:pPr>
            <w:r>
              <w:rPr>
                <w:rFonts w:ascii="宋体" w:eastAsia="宋体" w:hAnsi="宋体"/>
                <w:color w:val="000000"/>
                <w:sz w:val="22"/>
                <w:szCs w:val="22"/>
              </w:rPr>
              <w:t>-</w:t>
            </w:r>
          </w:p>
        </w:tc>
        <w:tc>
          <w:tcPr>
            <w:tcW w:w="850" w:type="dxa"/>
            <w:vAlign w:val="center"/>
          </w:tcPr>
          <w:p w14:paraId="0A665A84" w14:textId="77777777" w:rsidR="00C837C3" w:rsidRDefault="00BB1399">
            <w:pPr>
              <w:spacing w:line="300" w:lineRule="auto"/>
              <w:jc w:val="center"/>
              <w:textAlignment w:val="center"/>
              <w:rPr>
                <w:rFonts w:ascii="宋体" w:eastAsia="宋体" w:hAnsi="宋体"/>
                <w:color w:val="000000"/>
                <w:sz w:val="22"/>
                <w:szCs w:val="22"/>
              </w:rPr>
            </w:pPr>
            <w:r>
              <w:rPr>
                <w:rFonts w:ascii="宋体" w:eastAsia="宋体" w:hAnsi="宋体"/>
                <w:color w:val="000000"/>
                <w:sz w:val="22"/>
                <w:szCs w:val="22"/>
              </w:rPr>
              <w:t>-</w:t>
            </w:r>
          </w:p>
        </w:tc>
        <w:tc>
          <w:tcPr>
            <w:tcW w:w="851" w:type="dxa"/>
            <w:vAlign w:val="center"/>
          </w:tcPr>
          <w:p w14:paraId="13AB354D" w14:textId="77777777" w:rsidR="00C837C3" w:rsidRDefault="00BB1399">
            <w:pPr>
              <w:spacing w:line="300" w:lineRule="auto"/>
              <w:jc w:val="center"/>
              <w:textAlignment w:val="center"/>
              <w:rPr>
                <w:rFonts w:ascii="宋体" w:eastAsia="宋体" w:hAnsi="宋体"/>
                <w:color w:val="000000"/>
                <w:sz w:val="22"/>
                <w:szCs w:val="22"/>
              </w:rPr>
            </w:pPr>
            <w:r>
              <w:rPr>
                <w:rFonts w:ascii="宋体" w:eastAsia="宋体" w:hAnsi="宋体"/>
                <w:color w:val="000000"/>
                <w:sz w:val="22"/>
                <w:szCs w:val="22"/>
              </w:rPr>
              <w:t>-</w:t>
            </w:r>
          </w:p>
        </w:tc>
        <w:tc>
          <w:tcPr>
            <w:tcW w:w="850" w:type="dxa"/>
            <w:vAlign w:val="center"/>
          </w:tcPr>
          <w:p w14:paraId="2A28790E" w14:textId="77777777" w:rsidR="00C837C3" w:rsidRDefault="00BB1399">
            <w:pPr>
              <w:spacing w:line="300" w:lineRule="auto"/>
              <w:jc w:val="center"/>
              <w:textAlignment w:val="center"/>
              <w:rPr>
                <w:rFonts w:ascii="宋体" w:eastAsia="宋体" w:hAnsi="宋体"/>
                <w:color w:val="000000"/>
                <w:sz w:val="22"/>
                <w:szCs w:val="22"/>
              </w:rPr>
            </w:pPr>
            <w:r>
              <w:rPr>
                <w:rFonts w:ascii="宋体" w:eastAsia="宋体" w:hAnsi="宋体"/>
                <w:color w:val="000000"/>
                <w:sz w:val="22"/>
                <w:szCs w:val="22"/>
              </w:rPr>
              <w:t>-</w:t>
            </w:r>
          </w:p>
        </w:tc>
        <w:tc>
          <w:tcPr>
            <w:tcW w:w="686" w:type="dxa"/>
            <w:vAlign w:val="center"/>
          </w:tcPr>
          <w:p w14:paraId="6DB8DCC2" w14:textId="77777777" w:rsidR="00C837C3" w:rsidRDefault="00BB1399">
            <w:pPr>
              <w:spacing w:line="300" w:lineRule="auto"/>
              <w:jc w:val="center"/>
              <w:textAlignment w:val="center"/>
              <w:rPr>
                <w:rFonts w:ascii="宋体" w:eastAsia="宋体" w:hAnsi="宋体"/>
                <w:color w:val="000000"/>
                <w:sz w:val="22"/>
                <w:szCs w:val="22"/>
              </w:rPr>
            </w:pPr>
            <w:r>
              <w:rPr>
                <w:rFonts w:ascii="宋体" w:eastAsia="宋体" w:hAnsi="宋体"/>
                <w:color w:val="000000"/>
                <w:sz w:val="22"/>
                <w:szCs w:val="22"/>
              </w:rPr>
              <w:t>-</w:t>
            </w:r>
          </w:p>
        </w:tc>
        <w:tc>
          <w:tcPr>
            <w:tcW w:w="678" w:type="dxa"/>
            <w:vMerge w:val="restart"/>
            <w:vAlign w:val="center"/>
          </w:tcPr>
          <w:p w14:paraId="67F9F409" w14:textId="77777777" w:rsidR="00C837C3" w:rsidRDefault="00BB1399">
            <w:pPr>
              <w:spacing w:line="300" w:lineRule="auto"/>
              <w:jc w:val="center"/>
              <w:rPr>
                <w:rFonts w:ascii="宋体" w:eastAsia="宋体" w:hAnsi="宋体"/>
                <w:color w:val="000000"/>
                <w:sz w:val="22"/>
                <w:szCs w:val="22"/>
              </w:rPr>
            </w:pPr>
            <w:r>
              <w:rPr>
                <w:rFonts w:ascii="宋体" w:eastAsia="宋体" w:hAnsi="宋体"/>
                <w:color w:val="000000"/>
                <w:sz w:val="22"/>
                <w:szCs w:val="22"/>
              </w:rPr>
              <w:t>32.3</w:t>
            </w:r>
          </w:p>
        </w:tc>
      </w:tr>
      <w:tr w:rsidR="00C837C3" w14:paraId="58EFC696" w14:textId="77777777">
        <w:trPr>
          <w:trHeight w:val="87"/>
          <w:jc w:val="center"/>
        </w:trPr>
        <w:tc>
          <w:tcPr>
            <w:tcW w:w="426" w:type="dxa"/>
            <w:vMerge/>
            <w:vAlign w:val="center"/>
          </w:tcPr>
          <w:p w14:paraId="48EA1CE3" w14:textId="77777777" w:rsidR="00C837C3" w:rsidRDefault="00C837C3">
            <w:pPr>
              <w:spacing w:line="300" w:lineRule="auto"/>
              <w:jc w:val="center"/>
              <w:rPr>
                <w:rFonts w:ascii="宋体" w:eastAsia="宋体" w:hAnsi="宋体"/>
                <w:color w:val="000000"/>
                <w:sz w:val="22"/>
                <w:szCs w:val="22"/>
              </w:rPr>
            </w:pPr>
          </w:p>
        </w:tc>
        <w:tc>
          <w:tcPr>
            <w:tcW w:w="850" w:type="dxa"/>
            <w:vAlign w:val="center"/>
          </w:tcPr>
          <w:p w14:paraId="58631218" w14:textId="77777777" w:rsidR="00C837C3" w:rsidRDefault="00BB1399">
            <w:pPr>
              <w:spacing w:line="300" w:lineRule="auto"/>
              <w:jc w:val="center"/>
              <w:rPr>
                <w:rFonts w:ascii="宋体" w:eastAsia="宋体" w:hAnsi="宋体"/>
                <w:color w:val="000000"/>
                <w:sz w:val="21"/>
                <w:szCs w:val="22"/>
              </w:rPr>
            </w:pPr>
            <w:r>
              <w:rPr>
                <w:rFonts w:ascii="宋体" w:eastAsia="宋体" w:hAnsi="宋体"/>
                <w:color w:val="000000"/>
                <w:sz w:val="21"/>
                <w:szCs w:val="22"/>
              </w:rPr>
              <w:t>比例</w:t>
            </w:r>
            <w:r>
              <w:rPr>
                <w:rFonts w:ascii="宋体" w:eastAsia="宋体" w:hAnsi="宋体"/>
                <w:color w:val="000000"/>
                <w:kern w:val="0"/>
                <w:sz w:val="21"/>
                <w:szCs w:val="22"/>
                <w:lang w:bidi="ar"/>
              </w:rPr>
              <w:t>%</w:t>
            </w:r>
          </w:p>
        </w:tc>
        <w:tc>
          <w:tcPr>
            <w:tcW w:w="709" w:type="dxa"/>
            <w:vAlign w:val="center"/>
          </w:tcPr>
          <w:p w14:paraId="6BBA168E" w14:textId="77777777" w:rsidR="00C837C3" w:rsidRDefault="00BB1399">
            <w:pPr>
              <w:spacing w:line="300" w:lineRule="auto"/>
              <w:jc w:val="center"/>
              <w:textAlignment w:val="center"/>
              <w:rPr>
                <w:rFonts w:ascii="宋体" w:eastAsia="宋体" w:hAnsi="宋体"/>
                <w:color w:val="000000"/>
                <w:sz w:val="22"/>
                <w:szCs w:val="22"/>
              </w:rPr>
            </w:pPr>
            <w:r>
              <w:rPr>
                <w:rFonts w:ascii="宋体" w:eastAsia="宋体" w:hAnsi="宋体"/>
                <w:color w:val="000000"/>
                <w:sz w:val="22"/>
                <w:szCs w:val="22"/>
              </w:rPr>
              <w:t>100</w:t>
            </w:r>
          </w:p>
        </w:tc>
        <w:tc>
          <w:tcPr>
            <w:tcW w:w="709" w:type="dxa"/>
            <w:vAlign w:val="center"/>
          </w:tcPr>
          <w:p w14:paraId="5D003EBE" w14:textId="77777777" w:rsidR="00C837C3" w:rsidRDefault="00BB1399">
            <w:pPr>
              <w:spacing w:line="300" w:lineRule="auto"/>
              <w:jc w:val="center"/>
              <w:textAlignment w:val="center"/>
              <w:rPr>
                <w:rFonts w:ascii="宋体" w:eastAsia="宋体" w:hAnsi="宋体"/>
                <w:color w:val="000000"/>
                <w:sz w:val="22"/>
                <w:szCs w:val="22"/>
              </w:rPr>
            </w:pPr>
            <w:r>
              <w:rPr>
                <w:rFonts w:ascii="宋体" w:eastAsia="宋体" w:hAnsi="宋体"/>
                <w:color w:val="000000"/>
                <w:sz w:val="22"/>
                <w:szCs w:val="22"/>
              </w:rPr>
              <w:t>0</w:t>
            </w:r>
          </w:p>
        </w:tc>
        <w:tc>
          <w:tcPr>
            <w:tcW w:w="850" w:type="dxa"/>
            <w:vAlign w:val="center"/>
          </w:tcPr>
          <w:p w14:paraId="6D73F449" w14:textId="77777777" w:rsidR="00C837C3" w:rsidRDefault="00BB1399">
            <w:pPr>
              <w:spacing w:line="300" w:lineRule="auto"/>
              <w:jc w:val="center"/>
              <w:textAlignment w:val="center"/>
              <w:rPr>
                <w:rFonts w:ascii="宋体" w:eastAsia="宋体" w:hAnsi="宋体"/>
                <w:color w:val="000000"/>
                <w:sz w:val="22"/>
                <w:szCs w:val="22"/>
              </w:rPr>
            </w:pPr>
            <w:r>
              <w:rPr>
                <w:rFonts w:ascii="宋体" w:eastAsia="宋体" w:hAnsi="宋体" w:hint="eastAsia"/>
                <w:color w:val="000000"/>
                <w:sz w:val="22"/>
                <w:szCs w:val="22"/>
              </w:rPr>
              <w:t>28.4</w:t>
            </w:r>
          </w:p>
        </w:tc>
        <w:tc>
          <w:tcPr>
            <w:tcW w:w="851" w:type="dxa"/>
            <w:vAlign w:val="center"/>
          </w:tcPr>
          <w:p w14:paraId="146F78A0" w14:textId="77777777" w:rsidR="00C837C3" w:rsidRDefault="00BB1399">
            <w:pPr>
              <w:spacing w:line="300" w:lineRule="auto"/>
              <w:jc w:val="center"/>
              <w:textAlignment w:val="center"/>
              <w:rPr>
                <w:rFonts w:ascii="宋体" w:eastAsia="宋体" w:hAnsi="宋体"/>
                <w:color w:val="000000"/>
                <w:sz w:val="22"/>
                <w:szCs w:val="22"/>
              </w:rPr>
            </w:pPr>
            <w:r>
              <w:rPr>
                <w:rFonts w:ascii="宋体" w:eastAsia="宋体" w:hAnsi="宋体" w:hint="eastAsia"/>
                <w:color w:val="000000"/>
                <w:sz w:val="22"/>
                <w:szCs w:val="22"/>
              </w:rPr>
              <w:t>62.1</w:t>
            </w:r>
          </w:p>
        </w:tc>
        <w:tc>
          <w:tcPr>
            <w:tcW w:w="850" w:type="dxa"/>
            <w:vAlign w:val="center"/>
          </w:tcPr>
          <w:p w14:paraId="13735F61" w14:textId="77777777" w:rsidR="00C837C3" w:rsidRDefault="00BB1399">
            <w:pPr>
              <w:spacing w:line="300" w:lineRule="auto"/>
              <w:jc w:val="center"/>
              <w:textAlignment w:val="center"/>
              <w:rPr>
                <w:rFonts w:ascii="宋体" w:eastAsia="宋体" w:hAnsi="宋体"/>
                <w:color w:val="000000"/>
                <w:sz w:val="22"/>
                <w:szCs w:val="22"/>
              </w:rPr>
            </w:pPr>
            <w:r>
              <w:rPr>
                <w:rFonts w:ascii="宋体" w:eastAsia="宋体" w:hAnsi="宋体" w:hint="eastAsia"/>
                <w:color w:val="000000"/>
                <w:sz w:val="22"/>
                <w:szCs w:val="22"/>
              </w:rPr>
              <w:t>9.</w:t>
            </w:r>
            <w:r>
              <w:rPr>
                <w:rFonts w:ascii="宋体" w:eastAsia="宋体" w:hAnsi="宋体"/>
                <w:color w:val="000000"/>
                <w:sz w:val="22"/>
                <w:szCs w:val="22"/>
              </w:rPr>
              <w:t>5</w:t>
            </w:r>
          </w:p>
        </w:tc>
        <w:tc>
          <w:tcPr>
            <w:tcW w:w="851" w:type="dxa"/>
            <w:vAlign w:val="center"/>
          </w:tcPr>
          <w:p w14:paraId="4C1ECA21" w14:textId="77777777" w:rsidR="00C837C3" w:rsidRDefault="00BB1399">
            <w:pPr>
              <w:spacing w:line="300" w:lineRule="auto"/>
              <w:jc w:val="center"/>
              <w:textAlignment w:val="center"/>
              <w:rPr>
                <w:rFonts w:ascii="宋体" w:eastAsia="宋体" w:hAnsi="宋体"/>
                <w:color w:val="000000"/>
                <w:sz w:val="22"/>
                <w:szCs w:val="22"/>
              </w:rPr>
            </w:pPr>
            <w:r>
              <w:rPr>
                <w:rFonts w:ascii="宋体" w:eastAsia="宋体" w:hAnsi="宋体"/>
                <w:color w:val="000000"/>
                <w:sz w:val="22"/>
                <w:szCs w:val="22"/>
              </w:rPr>
              <w:t>-</w:t>
            </w:r>
          </w:p>
        </w:tc>
        <w:tc>
          <w:tcPr>
            <w:tcW w:w="850" w:type="dxa"/>
            <w:vAlign w:val="center"/>
          </w:tcPr>
          <w:p w14:paraId="543D2F2D" w14:textId="77777777" w:rsidR="00C837C3" w:rsidRDefault="00BB1399">
            <w:pPr>
              <w:spacing w:line="300" w:lineRule="auto"/>
              <w:jc w:val="center"/>
              <w:textAlignment w:val="center"/>
              <w:rPr>
                <w:rFonts w:ascii="宋体" w:eastAsia="宋体" w:hAnsi="宋体"/>
                <w:color w:val="000000"/>
                <w:sz w:val="22"/>
                <w:szCs w:val="22"/>
              </w:rPr>
            </w:pPr>
            <w:r>
              <w:rPr>
                <w:rFonts w:ascii="宋体" w:eastAsia="宋体" w:hAnsi="宋体"/>
                <w:color w:val="000000"/>
                <w:sz w:val="22"/>
                <w:szCs w:val="22"/>
              </w:rPr>
              <w:t>-</w:t>
            </w:r>
          </w:p>
        </w:tc>
        <w:tc>
          <w:tcPr>
            <w:tcW w:w="851" w:type="dxa"/>
            <w:vAlign w:val="center"/>
          </w:tcPr>
          <w:p w14:paraId="4A47AD5C" w14:textId="77777777" w:rsidR="00C837C3" w:rsidRDefault="00BB1399">
            <w:pPr>
              <w:spacing w:line="300" w:lineRule="auto"/>
              <w:jc w:val="center"/>
              <w:textAlignment w:val="center"/>
              <w:rPr>
                <w:rFonts w:ascii="宋体" w:eastAsia="宋体" w:hAnsi="宋体"/>
                <w:color w:val="000000"/>
                <w:sz w:val="22"/>
                <w:szCs w:val="22"/>
              </w:rPr>
            </w:pPr>
            <w:r>
              <w:rPr>
                <w:rFonts w:ascii="宋体" w:eastAsia="宋体" w:hAnsi="宋体"/>
                <w:color w:val="000000"/>
                <w:sz w:val="22"/>
                <w:szCs w:val="22"/>
              </w:rPr>
              <w:t>-</w:t>
            </w:r>
          </w:p>
        </w:tc>
        <w:tc>
          <w:tcPr>
            <w:tcW w:w="850" w:type="dxa"/>
            <w:vAlign w:val="center"/>
          </w:tcPr>
          <w:p w14:paraId="3AD27E5C" w14:textId="77777777" w:rsidR="00C837C3" w:rsidRDefault="00BB1399">
            <w:pPr>
              <w:spacing w:line="300" w:lineRule="auto"/>
              <w:jc w:val="center"/>
              <w:textAlignment w:val="center"/>
              <w:rPr>
                <w:rFonts w:ascii="宋体" w:eastAsia="宋体" w:hAnsi="宋体"/>
                <w:color w:val="000000"/>
                <w:sz w:val="22"/>
                <w:szCs w:val="22"/>
              </w:rPr>
            </w:pPr>
            <w:r>
              <w:rPr>
                <w:rFonts w:ascii="宋体" w:eastAsia="宋体" w:hAnsi="宋体"/>
                <w:color w:val="000000"/>
                <w:sz w:val="22"/>
                <w:szCs w:val="22"/>
              </w:rPr>
              <w:t>-</w:t>
            </w:r>
          </w:p>
        </w:tc>
        <w:tc>
          <w:tcPr>
            <w:tcW w:w="686" w:type="dxa"/>
            <w:vAlign w:val="center"/>
          </w:tcPr>
          <w:p w14:paraId="38466464" w14:textId="77777777" w:rsidR="00C837C3" w:rsidRDefault="00BB1399">
            <w:pPr>
              <w:spacing w:line="300" w:lineRule="auto"/>
              <w:jc w:val="center"/>
              <w:textAlignment w:val="center"/>
              <w:rPr>
                <w:rFonts w:ascii="宋体" w:eastAsia="宋体" w:hAnsi="宋体"/>
                <w:color w:val="000000"/>
                <w:sz w:val="22"/>
                <w:szCs w:val="22"/>
              </w:rPr>
            </w:pPr>
            <w:r>
              <w:rPr>
                <w:rFonts w:ascii="宋体" w:eastAsia="宋体" w:hAnsi="宋体"/>
                <w:color w:val="000000"/>
                <w:sz w:val="22"/>
                <w:szCs w:val="22"/>
              </w:rPr>
              <w:t>-</w:t>
            </w:r>
          </w:p>
        </w:tc>
        <w:tc>
          <w:tcPr>
            <w:tcW w:w="678" w:type="dxa"/>
            <w:vMerge/>
            <w:vAlign w:val="center"/>
          </w:tcPr>
          <w:p w14:paraId="7F86296A" w14:textId="77777777" w:rsidR="00C837C3" w:rsidRDefault="00C837C3">
            <w:pPr>
              <w:spacing w:line="300" w:lineRule="auto"/>
              <w:jc w:val="center"/>
              <w:rPr>
                <w:rFonts w:ascii="宋体" w:eastAsia="宋体" w:hAnsi="宋体"/>
                <w:color w:val="000000"/>
                <w:sz w:val="22"/>
                <w:szCs w:val="22"/>
              </w:rPr>
            </w:pPr>
          </w:p>
        </w:tc>
      </w:tr>
      <w:tr w:rsidR="00C837C3" w14:paraId="1134CFA5" w14:textId="77777777">
        <w:trPr>
          <w:trHeight w:val="115"/>
          <w:jc w:val="center"/>
        </w:trPr>
        <w:tc>
          <w:tcPr>
            <w:tcW w:w="426" w:type="dxa"/>
            <w:vMerge w:val="restart"/>
            <w:vAlign w:val="center"/>
          </w:tcPr>
          <w:p w14:paraId="01A244BC" w14:textId="77777777" w:rsidR="00C837C3" w:rsidRDefault="00BB1399">
            <w:pPr>
              <w:spacing w:line="300" w:lineRule="auto"/>
              <w:jc w:val="center"/>
              <w:rPr>
                <w:rFonts w:ascii="宋体" w:eastAsia="宋体" w:hAnsi="宋体"/>
                <w:color w:val="000000"/>
                <w:sz w:val="22"/>
                <w:szCs w:val="22"/>
              </w:rPr>
            </w:pPr>
            <w:r>
              <w:rPr>
                <w:rFonts w:ascii="宋体" w:eastAsia="宋体" w:hAnsi="宋体"/>
                <w:color w:val="000000"/>
                <w:sz w:val="22"/>
                <w:szCs w:val="22"/>
              </w:rPr>
              <w:t>地区</w:t>
            </w:r>
          </w:p>
        </w:tc>
        <w:tc>
          <w:tcPr>
            <w:tcW w:w="850" w:type="dxa"/>
            <w:vAlign w:val="center"/>
          </w:tcPr>
          <w:p w14:paraId="49338469" w14:textId="77777777" w:rsidR="00C837C3" w:rsidRDefault="00BB1399">
            <w:pPr>
              <w:spacing w:line="300" w:lineRule="auto"/>
              <w:jc w:val="center"/>
              <w:rPr>
                <w:rFonts w:ascii="宋体" w:eastAsia="宋体" w:hAnsi="宋体"/>
                <w:color w:val="000000"/>
                <w:sz w:val="21"/>
                <w:szCs w:val="22"/>
              </w:rPr>
            </w:pPr>
            <w:r>
              <w:rPr>
                <w:rFonts w:ascii="宋体" w:eastAsia="宋体" w:hAnsi="宋体"/>
                <w:color w:val="000000"/>
                <w:sz w:val="21"/>
                <w:szCs w:val="22"/>
              </w:rPr>
              <w:t>人数</w:t>
            </w:r>
          </w:p>
        </w:tc>
        <w:tc>
          <w:tcPr>
            <w:tcW w:w="709" w:type="dxa"/>
            <w:vAlign w:val="center"/>
          </w:tcPr>
          <w:p w14:paraId="586B9F1D" w14:textId="77777777" w:rsidR="00C837C3" w:rsidRDefault="00BB1399">
            <w:pPr>
              <w:spacing w:line="300" w:lineRule="auto"/>
              <w:jc w:val="center"/>
              <w:rPr>
                <w:rFonts w:ascii="宋体" w:eastAsia="宋体" w:hAnsi="宋体"/>
                <w:color w:val="000000"/>
                <w:sz w:val="22"/>
                <w:szCs w:val="22"/>
              </w:rPr>
            </w:pPr>
            <w:r>
              <w:rPr>
                <w:rFonts w:ascii="宋体" w:eastAsia="宋体" w:hAnsi="宋体"/>
                <w:color w:val="000000"/>
                <w:sz w:val="22"/>
                <w:szCs w:val="22"/>
              </w:rPr>
              <w:t>76</w:t>
            </w:r>
          </w:p>
        </w:tc>
        <w:tc>
          <w:tcPr>
            <w:tcW w:w="709" w:type="dxa"/>
            <w:vAlign w:val="center"/>
          </w:tcPr>
          <w:p w14:paraId="33C40137" w14:textId="77777777" w:rsidR="00C837C3" w:rsidRDefault="00BB1399">
            <w:pPr>
              <w:spacing w:line="300" w:lineRule="auto"/>
              <w:jc w:val="center"/>
              <w:textAlignment w:val="center"/>
              <w:rPr>
                <w:rFonts w:ascii="宋体" w:eastAsia="宋体" w:hAnsi="宋体"/>
                <w:color w:val="000000"/>
                <w:sz w:val="22"/>
                <w:szCs w:val="22"/>
              </w:rPr>
            </w:pPr>
            <w:r>
              <w:rPr>
                <w:rFonts w:ascii="宋体" w:eastAsia="宋体" w:hAnsi="宋体" w:hint="eastAsia"/>
                <w:color w:val="000000"/>
                <w:sz w:val="22"/>
                <w:szCs w:val="22"/>
              </w:rPr>
              <w:t>0</w:t>
            </w:r>
          </w:p>
        </w:tc>
        <w:tc>
          <w:tcPr>
            <w:tcW w:w="850" w:type="dxa"/>
            <w:vAlign w:val="center"/>
          </w:tcPr>
          <w:p w14:paraId="016F611E" w14:textId="77777777" w:rsidR="00C837C3" w:rsidRDefault="00BB1399">
            <w:pPr>
              <w:spacing w:line="300" w:lineRule="auto"/>
              <w:jc w:val="center"/>
              <w:textAlignment w:val="center"/>
              <w:rPr>
                <w:rFonts w:ascii="宋体" w:eastAsia="宋体" w:hAnsi="宋体"/>
                <w:color w:val="000000"/>
                <w:sz w:val="22"/>
                <w:szCs w:val="22"/>
              </w:rPr>
            </w:pPr>
            <w:r>
              <w:rPr>
                <w:rFonts w:ascii="宋体" w:eastAsia="宋体" w:hAnsi="宋体" w:hint="eastAsia"/>
                <w:color w:val="000000"/>
                <w:sz w:val="22"/>
                <w:szCs w:val="22"/>
              </w:rPr>
              <w:t>0</w:t>
            </w:r>
          </w:p>
        </w:tc>
        <w:tc>
          <w:tcPr>
            <w:tcW w:w="851" w:type="dxa"/>
            <w:vAlign w:val="center"/>
          </w:tcPr>
          <w:p w14:paraId="28ED6FFA" w14:textId="77777777" w:rsidR="00C837C3" w:rsidRDefault="00BB1399">
            <w:pPr>
              <w:spacing w:line="300" w:lineRule="auto"/>
              <w:jc w:val="center"/>
              <w:textAlignment w:val="center"/>
              <w:rPr>
                <w:rFonts w:ascii="宋体" w:eastAsia="宋体" w:hAnsi="宋体"/>
                <w:color w:val="000000"/>
                <w:sz w:val="22"/>
                <w:szCs w:val="22"/>
              </w:rPr>
            </w:pPr>
            <w:r>
              <w:rPr>
                <w:rFonts w:ascii="宋体" w:eastAsia="宋体" w:hAnsi="宋体" w:hint="eastAsia"/>
                <w:color w:val="000000"/>
                <w:sz w:val="22"/>
                <w:szCs w:val="22"/>
              </w:rPr>
              <w:t>7</w:t>
            </w:r>
          </w:p>
        </w:tc>
        <w:tc>
          <w:tcPr>
            <w:tcW w:w="850" w:type="dxa"/>
            <w:vAlign w:val="center"/>
          </w:tcPr>
          <w:p w14:paraId="37ED8684" w14:textId="77777777" w:rsidR="00C837C3" w:rsidRDefault="00BB1399">
            <w:pPr>
              <w:spacing w:line="300" w:lineRule="auto"/>
              <w:jc w:val="center"/>
              <w:textAlignment w:val="center"/>
              <w:rPr>
                <w:rFonts w:ascii="宋体" w:eastAsia="宋体" w:hAnsi="宋体"/>
                <w:color w:val="000000"/>
                <w:sz w:val="22"/>
                <w:szCs w:val="22"/>
              </w:rPr>
            </w:pPr>
            <w:r>
              <w:rPr>
                <w:rFonts w:ascii="宋体" w:eastAsia="宋体" w:hAnsi="宋体" w:hint="eastAsia"/>
                <w:color w:val="000000"/>
                <w:sz w:val="22"/>
                <w:szCs w:val="22"/>
              </w:rPr>
              <w:t>23</w:t>
            </w:r>
          </w:p>
        </w:tc>
        <w:tc>
          <w:tcPr>
            <w:tcW w:w="851" w:type="dxa"/>
            <w:vAlign w:val="center"/>
          </w:tcPr>
          <w:p w14:paraId="2E4E39E1" w14:textId="77777777" w:rsidR="00C837C3" w:rsidRDefault="00BB1399">
            <w:pPr>
              <w:spacing w:line="300" w:lineRule="auto"/>
              <w:jc w:val="center"/>
              <w:textAlignment w:val="center"/>
              <w:rPr>
                <w:rFonts w:ascii="宋体" w:eastAsia="宋体" w:hAnsi="宋体"/>
                <w:color w:val="000000"/>
                <w:sz w:val="22"/>
                <w:szCs w:val="22"/>
              </w:rPr>
            </w:pPr>
            <w:r>
              <w:rPr>
                <w:rFonts w:ascii="宋体" w:eastAsia="宋体" w:hAnsi="宋体" w:hint="eastAsia"/>
                <w:color w:val="000000"/>
                <w:sz w:val="22"/>
                <w:szCs w:val="22"/>
              </w:rPr>
              <w:t>30</w:t>
            </w:r>
          </w:p>
        </w:tc>
        <w:tc>
          <w:tcPr>
            <w:tcW w:w="850" w:type="dxa"/>
            <w:vAlign w:val="center"/>
          </w:tcPr>
          <w:p w14:paraId="0A0F2649" w14:textId="77777777" w:rsidR="00C837C3" w:rsidRDefault="00BB1399">
            <w:pPr>
              <w:spacing w:line="300" w:lineRule="auto"/>
              <w:jc w:val="center"/>
              <w:textAlignment w:val="center"/>
              <w:rPr>
                <w:rFonts w:ascii="宋体" w:eastAsia="宋体" w:hAnsi="宋体"/>
                <w:color w:val="000000"/>
                <w:sz w:val="22"/>
                <w:szCs w:val="22"/>
              </w:rPr>
            </w:pPr>
            <w:r>
              <w:rPr>
                <w:rFonts w:ascii="宋体" w:eastAsia="宋体" w:hAnsi="宋体" w:hint="eastAsia"/>
                <w:color w:val="000000"/>
                <w:sz w:val="22"/>
                <w:szCs w:val="22"/>
              </w:rPr>
              <w:t>10</w:t>
            </w:r>
          </w:p>
        </w:tc>
        <w:tc>
          <w:tcPr>
            <w:tcW w:w="851" w:type="dxa"/>
            <w:vAlign w:val="center"/>
          </w:tcPr>
          <w:p w14:paraId="023C852E" w14:textId="77777777" w:rsidR="00C837C3" w:rsidRDefault="00BB1399">
            <w:pPr>
              <w:spacing w:line="300" w:lineRule="auto"/>
              <w:jc w:val="center"/>
              <w:textAlignment w:val="center"/>
              <w:rPr>
                <w:rFonts w:ascii="宋体" w:eastAsia="宋体" w:hAnsi="宋体"/>
                <w:color w:val="000000"/>
                <w:sz w:val="22"/>
                <w:szCs w:val="22"/>
              </w:rPr>
            </w:pPr>
            <w:r>
              <w:rPr>
                <w:rFonts w:ascii="宋体" w:eastAsia="宋体" w:hAnsi="宋体" w:hint="eastAsia"/>
                <w:color w:val="000000"/>
                <w:sz w:val="22"/>
                <w:szCs w:val="22"/>
              </w:rPr>
              <w:t>5</w:t>
            </w:r>
          </w:p>
        </w:tc>
        <w:tc>
          <w:tcPr>
            <w:tcW w:w="850" w:type="dxa"/>
            <w:vAlign w:val="center"/>
          </w:tcPr>
          <w:p w14:paraId="66CDF433" w14:textId="77777777" w:rsidR="00C837C3" w:rsidRDefault="00BB1399">
            <w:pPr>
              <w:spacing w:line="300" w:lineRule="auto"/>
              <w:jc w:val="center"/>
              <w:textAlignment w:val="center"/>
              <w:rPr>
                <w:rFonts w:ascii="宋体" w:eastAsia="宋体" w:hAnsi="宋体"/>
                <w:color w:val="000000"/>
                <w:sz w:val="22"/>
                <w:szCs w:val="22"/>
              </w:rPr>
            </w:pPr>
            <w:r>
              <w:rPr>
                <w:rFonts w:ascii="宋体" w:eastAsia="宋体" w:hAnsi="宋体" w:hint="eastAsia"/>
                <w:color w:val="000000"/>
                <w:sz w:val="22"/>
                <w:szCs w:val="22"/>
              </w:rPr>
              <w:t>1</w:t>
            </w:r>
          </w:p>
        </w:tc>
        <w:tc>
          <w:tcPr>
            <w:tcW w:w="686" w:type="dxa"/>
            <w:vAlign w:val="center"/>
          </w:tcPr>
          <w:p w14:paraId="061E351B" w14:textId="77777777" w:rsidR="00C837C3" w:rsidRDefault="00BB1399">
            <w:pPr>
              <w:spacing w:line="300" w:lineRule="auto"/>
              <w:jc w:val="center"/>
              <w:textAlignment w:val="center"/>
              <w:rPr>
                <w:rFonts w:ascii="宋体" w:eastAsia="宋体" w:hAnsi="宋体"/>
                <w:color w:val="000000"/>
                <w:sz w:val="22"/>
                <w:szCs w:val="22"/>
              </w:rPr>
            </w:pPr>
            <w:r>
              <w:rPr>
                <w:rFonts w:ascii="宋体" w:eastAsia="宋体" w:hAnsi="宋体" w:hint="eastAsia"/>
                <w:color w:val="000000"/>
                <w:sz w:val="22"/>
                <w:szCs w:val="22"/>
              </w:rPr>
              <w:t>0</w:t>
            </w:r>
          </w:p>
        </w:tc>
        <w:tc>
          <w:tcPr>
            <w:tcW w:w="678" w:type="dxa"/>
            <w:vMerge w:val="restart"/>
            <w:vAlign w:val="center"/>
          </w:tcPr>
          <w:p w14:paraId="4FE7F87E" w14:textId="77777777" w:rsidR="00C837C3" w:rsidRDefault="00BB1399">
            <w:pPr>
              <w:spacing w:line="300" w:lineRule="auto"/>
              <w:jc w:val="center"/>
              <w:textAlignment w:val="center"/>
              <w:rPr>
                <w:rFonts w:ascii="宋体" w:eastAsia="宋体" w:hAnsi="宋体"/>
                <w:color w:val="000000"/>
                <w:sz w:val="22"/>
                <w:szCs w:val="22"/>
              </w:rPr>
            </w:pPr>
            <w:r>
              <w:rPr>
                <w:rFonts w:ascii="宋体" w:eastAsia="宋体" w:hAnsi="宋体"/>
                <w:color w:val="000000"/>
                <w:sz w:val="22"/>
                <w:szCs w:val="22"/>
              </w:rPr>
              <w:t>41.8</w:t>
            </w:r>
          </w:p>
        </w:tc>
      </w:tr>
      <w:tr w:rsidR="00C837C3" w14:paraId="5EB73289" w14:textId="77777777">
        <w:trPr>
          <w:trHeight w:val="115"/>
          <w:jc w:val="center"/>
        </w:trPr>
        <w:tc>
          <w:tcPr>
            <w:tcW w:w="426" w:type="dxa"/>
            <w:vMerge/>
            <w:vAlign w:val="center"/>
          </w:tcPr>
          <w:p w14:paraId="320EA690" w14:textId="77777777" w:rsidR="00C837C3" w:rsidRDefault="00C837C3">
            <w:pPr>
              <w:spacing w:line="300" w:lineRule="auto"/>
              <w:jc w:val="center"/>
              <w:rPr>
                <w:rFonts w:ascii="宋体" w:eastAsia="宋体" w:hAnsi="宋体"/>
                <w:color w:val="000000"/>
                <w:sz w:val="22"/>
                <w:szCs w:val="22"/>
              </w:rPr>
            </w:pPr>
          </w:p>
        </w:tc>
        <w:tc>
          <w:tcPr>
            <w:tcW w:w="850" w:type="dxa"/>
            <w:vAlign w:val="center"/>
          </w:tcPr>
          <w:p w14:paraId="7718AFEF" w14:textId="77777777" w:rsidR="00C837C3" w:rsidRDefault="00BB1399">
            <w:pPr>
              <w:spacing w:line="300" w:lineRule="auto"/>
              <w:jc w:val="center"/>
              <w:rPr>
                <w:rFonts w:ascii="宋体" w:eastAsia="宋体" w:hAnsi="宋体"/>
                <w:color w:val="000000"/>
                <w:sz w:val="21"/>
                <w:szCs w:val="22"/>
              </w:rPr>
            </w:pPr>
            <w:r>
              <w:rPr>
                <w:rFonts w:ascii="宋体" w:eastAsia="宋体" w:hAnsi="宋体"/>
                <w:color w:val="000000"/>
                <w:sz w:val="21"/>
                <w:szCs w:val="22"/>
              </w:rPr>
              <w:t>比例</w:t>
            </w:r>
            <w:r>
              <w:rPr>
                <w:rFonts w:ascii="宋体" w:eastAsia="宋体" w:hAnsi="宋体" w:hint="eastAsia"/>
                <w:color w:val="000000"/>
                <w:sz w:val="21"/>
                <w:szCs w:val="22"/>
              </w:rPr>
              <w:t>/</w:t>
            </w:r>
            <w:r>
              <w:rPr>
                <w:rFonts w:ascii="宋体" w:eastAsia="宋体" w:hAnsi="宋体"/>
                <w:color w:val="000000"/>
                <w:kern w:val="0"/>
                <w:sz w:val="21"/>
                <w:szCs w:val="22"/>
                <w:lang w:bidi="ar"/>
              </w:rPr>
              <w:t>%</w:t>
            </w:r>
          </w:p>
        </w:tc>
        <w:tc>
          <w:tcPr>
            <w:tcW w:w="709" w:type="dxa"/>
            <w:vAlign w:val="center"/>
          </w:tcPr>
          <w:p w14:paraId="09226AEC" w14:textId="77777777" w:rsidR="00C837C3" w:rsidRDefault="00BB1399">
            <w:pPr>
              <w:spacing w:line="300" w:lineRule="auto"/>
              <w:jc w:val="center"/>
              <w:rPr>
                <w:rFonts w:ascii="宋体" w:eastAsia="宋体" w:hAnsi="宋体"/>
                <w:color w:val="000000"/>
                <w:sz w:val="22"/>
                <w:szCs w:val="22"/>
              </w:rPr>
            </w:pPr>
            <w:r>
              <w:rPr>
                <w:rFonts w:ascii="宋体" w:eastAsia="宋体" w:hAnsi="宋体"/>
                <w:color w:val="000000"/>
                <w:sz w:val="22"/>
                <w:szCs w:val="22"/>
              </w:rPr>
              <w:t>100</w:t>
            </w:r>
          </w:p>
        </w:tc>
        <w:tc>
          <w:tcPr>
            <w:tcW w:w="709" w:type="dxa"/>
            <w:vAlign w:val="center"/>
          </w:tcPr>
          <w:p w14:paraId="086CA665" w14:textId="77777777" w:rsidR="00C837C3" w:rsidRDefault="00BB1399">
            <w:pPr>
              <w:spacing w:line="300" w:lineRule="auto"/>
              <w:jc w:val="center"/>
              <w:textAlignment w:val="center"/>
              <w:rPr>
                <w:rFonts w:ascii="宋体" w:eastAsia="宋体" w:hAnsi="宋体"/>
                <w:color w:val="000000"/>
                <w:sz w:val="22"/>
                <w:szCs w:val="22"/>
              </w:rPr>
            </w:pPr>
            <w:r>
              <w:rPr>
                <w:rFonts w:ascii="宋体" w:eastAsia="宋体" w:hAnsi="宋体"/>
                <w:color w:val="000000"/>
                <w:sz w:val="22"/>
                <w:szCs w:val="22"/>
              </w:rPr>
              <w:t>0</w:t>
            </w:r>
          </w:p>
        </w:tc>
        <w:tc>
          <w:tcPr>
            <w:tcW w:w="850" w:type="dxa"/>
            <w:vAlign w:val="center"/>
          </w:tcPr>
          <w:p w14:paraId="4B382F2E" w14:textId="77777777" w:rsidR="00C837C3" w:rsidRDefault="00BB1399">
            <w:pPr>
              <w:spacing w:line="300" w:lineRule="auto"/>
              <w:jc w:val="center"/>
              <w:textAlignment w:val="center"/>
              <w:rPr>
                <w:rFonts w:ascii="宋体" w:eastAsia="宋体" w:hAnsi="宋体"/>
                <w:color w:val="000000"/>
                <w:sz w:val="22"/>
                <w:szCs w:val="22"/>
              </w:rPr>
            </w:pPr>
            <w:r>
              <w:rPr>
                <w:rFonts w:ascii="宋体" w:eastAsia="宋体" w:hAnsi="宋体" w:hint="eastAsia"/>
                <w:color w:val="000000"/>
                <w:sz w:val="22"/>
                <w:szCs w:val="22"/>
              </w:rPr>
              <w:t>0</w:t>
            </w:r>
          </w:p>
        </w:tc>
        <w:tc>
          <w:tcPr>
            <w:tcW w:w="851" w:type="dxa"/>
            <w:vAlign w:val="center"/>
          </w:tcPr>
          <w:p w14:paraId="4576E448" w14:textId="77777777" w:rsidR="00C837C3" w:rsidRDefault="00BB1399">
            <w:pPr>
              <w:spacing w:line="300" w:lineRule="auto"/>
              <w:jc w:val="center"/>
              <w:textAlignment w:val="center"/>
              <w:rPr>
                <w:rFonts w:ascii="宋体" w:eastAsia="宋体" w:hAnsi="宋体"/>
                <w:color w:val="000000"/>
                <w:sz w:val="22"/>
                <w:szCs w:val="22"/>
              </w:rPr>
            </w:pPr>
            <w:r>
              <w:rPr>
                <w:rFonts w:ascii="宋体" w:eastAsia="宋体" w:hAnsi="宋体" w:hint="eastAsia"/>
                <w:color w:val="000000"/>
                <w:sz w:val="22"/>
                <w:szCs w:val="22"/>
              </w:rPr>
              <w:t>9.2</w:t>
            </w:r>
          </w:p>
        </w:tc>
        <w:tc>
          <w:tcPr>
            <w:tcW w:w="850" w:type="dxa"/>
            <w:vAlign w:val="center"/>
          </w:tcPr>
          <w:p w14:paraId="7D207F8F" w14:textId="77777777" w:rsidR="00C837C3" w:rsidRDefault="00BB1399">
            <w:pPr>
              <w:spacing w:line="300" w:lineRule="auto"/>
              <w:jc w:val="center"/>
              <w:textAlignment w:val="center"/>
              <w:rPr>
                <w:rFonts w:ascii="宋体" w:eastAsia="宋体" w:hAnsi="宋体"/>
                <w:color w:val="000000"/>
                <w:sz w:val="22"/>
                <w:szCs w:val="22"/>
              </w:rPr>
            </w:pPr>
            <w:r>
              <w:rPr>
                <w:rFonts w:ascii="宋体" w:eastAsia="宋体" w:hAnsi="宋体" w:hint="eastAsia"/>
                <w:color w:val="000000"/>
                <w:sz w:val="22"/>
                <w:szCs w:val="22"/>
              </w:rPr>
              <w:t>30.</w:t>
            </w:r>
            <w:r>
              <w:rPr>
                <w:rFonts w:ascii="宋体" w:eastAsia="宋体" w:hAnsi="宋体"/>
                <w:color w:val="000000"/>
                <w:sz w:val="22"/>
                <w:szCs w:val="22"/>
              </w:rPr>
              <w:t>3</w:t>
            </w:r>
          </w:p>
        </w:tc>
        <w:tc>
          <w:tcPr>
            <w:tcW w:w="851" w:type="dxa"/>
            <w:vAlign w:val="center"/>
          </w:tcPr>
          <w:p w14:paraId="62CA963F" w14:textId="77777777" w:rsidR="00C837C3" w:rsidRDefault="00BB1399">
            <w:pPr>
              <w:spacing w:line="300" w:lineRule="auto"/>
              <w:jc w:val="center"/>
              <w:textAlignment w:val="center"/>
              <w:rPr>
                <w:rFonts w:ascii="宋体" w:eastAsia="宋体" w:hAnsi="宋体"/>
                <w:color w:val="000000"/>
                <w:sz w:val="22"/>
                <w:szCs w:val="22"/>
              </w:rPr>
            </w:pPr>
            <w:r>
              <w:rPr>
                <w:rFonts w:ascii="宋体" w:eastAsia="宋体" w:hAnsi="宋体" w:hint="eastAsia"/>
                <w:color w:val="000000"/>
                <w:sz w:val="22"/>
                <w:szCs w:val="22"/>
              </w:rPr>
              <w:t>39.</w:t>
            </w:r>
            <w:r>
              <w:rPr>
                <w:rFonts w:ascii="宋体" w:eastAsia="宋体" w:hAnsi="宋体"/>
                <w:color w:val="000000"/>
                <w:sz w:val="22"/>
                <w:szCs w:val="22"/>
              </w:rPr>
              <w:t>5</w:t>
            </w:r>
          </w:p>
        </w:tc>
        <w:tc>
          <w:tcPr>
            <w:tcW w:w="850" w:type="dxa"/>
            <w:vAlign w:val="center"/>
          </w:tcPr>
          <w:p w14:paraId="10F2CE20" w14:textId="77777777" w:rsidR="00C837C3" w:rsidRDefault="00BB1399">
            <w:pPr>
              <w:spacing w:line="300" w:lineRule="auto"/>
              <w:jc w:val="center"/>
              <w:textAlignment w:val="center"/>
              <w:rPr>
                <w:rFonts w:ascii="宋体" w:eastAsia="宋体" w:hAnsi="宋体"/>
                <w:color w:val="000000"/>
                <w:sz w:val="22"/>
                <w:szCs w:val="22"/>
              </w:rPr>
            </w:pPr>
            <w:r>
              <w:rPr>
                <w:rFonts w:ascii="宋体" w:eastAsia="宋体" w:hAnsi="宋体" w:hint="eastAsia"/>
                <w:color w:val="000000"/>
                <w:sz w:val="22"/>
                <w:szCs w:val="22"/>
              </w:rPr>
              <w:t>13.</w:t>
            </w:r>
            <w:r>
              <w:rPr>
                <w:rFonts w:ascii="宋体" w:eastAsia="宋体" w:hAnsi="宋体"/>
                <w:color w:val="000000"/>
                <w:sz w:val="22"/>
                <w:szCs w:val="22"/>
              </w:rPr>
              <w:t>2</w:t>
            </w:r>
          </w:p>
        </w:tc>
        <w:tc>
          <w:tcPr>
            <w:tcW w:w="851" w:type="dxa"/>
            <w:vAlign w:val="center"/>
          </w:tcPr>
          <w:p w14:paraId="4DDA4FEE" w14:textId="77777777" w:rsidR="00C837C3" w:rsidRDefault="00BB1399">
            <w:pPr>
              <w:spacing w:line="300" w:lineRule="auto"/>
              <w:jc w:val="center"/>
              <w:textAlignment w:val="center"/>
              <w:rPr>
                <w:rFonts w:ascii="宋体" w:eastAsia="宋体" w:hAnsi="宋体"/>
                <w:color w:val="000000"/>
                <w:sz w:val="22"/>
                <w:szCs w:val="22"/>
              </w:rPr>
            </w:pPr>
            <w:r>
              <w:rPr>
                <w:rFonts w:ascii="宋体" w:eastAsia="宋体" w:hAnsi="宋体" w:hint="eastAsia"/>
                <w:color w:val="000000"/>
                <w:sz w:val="22"/>
                <w:szCs w:val="22"/>
              </w:rPr>
              <w:t>6.</w:t>
            </w:r>
            <w:r>
              <w:rPr>
                <w:rFonts w:ascii="宋体" w:eastAsia="宋体" w:hAnsi="宋体"/>
                <w:color w:val="000000"/>
                <w:sz w:val="22"/>
                <w:szCs w:val="22"/>
              </w:rPr>
              <w:t>6</w:t>
            </w:r>
          </w:p>
        </w:tc>
        <w:tc>
          <w:tcPr>
            <w:tcW w:w="850" w:type="dxa"/>
            <w:vAlign w:val="center"/>
          </w:tcPr>
          <w:p w14:paraId="4B39410A" w14:textId="77777777" w:rsidR="00C837C3" w:rsidRDefault="00BB1399">
            <w:pPr>
              <w:spacing w:line="300" w:lineRule="auto"/>
              <w:jc w:val="center"/>
              <w:textAlignment w:val="center"/>
              <w:rPr>
                <w:rFonts w:ascii="宋体" w:eastAsia="宋体" w:hAnsi="宋体"/>
                <w:color w:val="000000"/>
                <w:sz w:val="22"/>
                <w:szCs w:val="22"/>
              </w:rPr>
            </w:pPr>
            <w:r>
              <w:rPr>
                <w:rFonts w:ascii="宋体" w:eastAsia="宋体" w:hAnsi="宋体" w:hint="eastAsia"/>
                <w:color w:val="000000"/>
                <w:sz w:val="22"/>
                <w:szCs w:val="22"/>
              </w:rPr>
              <w:t>1.3</w:t>
            </w:r>
          </w:p>
        </w:tc>
        <w:tc>
          <w:tcPr>
            <w:tcW w:w="686" w:type="dxa"/>
            <w:vAlign w:val="center"/>
          </w:tcPr>
          <w:p w14:paraId="6E8105D4" w14:textId="77777777" w:rsidR="00C837C3" w:rsidRDefault="00BB1399">
            <w:pPr>
              <w:spacing w:line="300" w:lineRule="auto"/>
              <w:jc w:val="center"/>
              <w:textAlignment w:val="center"/>
              <w:rPr>
                <w:rFonts w:ascii="宋体" w:eastAsia="宋体" w:hAnsi="宋体"/>
                <w:color w:val="000000"/>
                <w:sz w:val="22"/>
                <w:szCs w:val="22"/>
              </w:rPr>
            </w:pPr>
            <w:r>
              <w:rPr>
                <w:rFonts w:ascii="宋体" w:eastAsia="宋体" w:hAnsi="宋体" w:hint="eastAsia"/>
                <w:color w:val="000000"/>
                <w:sz w:val="22"/>
                <w:szCs w:val="22"/>
              </w:rPr>
              <w:t>0</w:t>
            </w:r>
          </w:p>
        </w:tc>
        <w:tc>
          <w:tcPr>
            <w:tcW w:w="678" w:type="dxa"/>
            <w:vMerge/>
            <w:vAlign w:val="center"/>
          </w:tcPr>
          <w:p w14:paraId="66C9971D" w14:textId="77777777" w:rsidR="00C837C3" w:rsidRDefault="00C837C3">
            <w:pPr>
              <w:spacing w:line="300" w:lineRule="auto"/>
              <w:jc w:val="center"/>
              <w:textAlignment w:val="center"/>
              <w:rPr>
                <w:rFonts w:ascii="宋体" w:eastAsia="宋体" w:hAnsi="宋体"/>
                <w:color w:val="000000"/>
                <w:sz w:val="22"/>
                <w:szCs w:val="22"/>
              </w:rPr>
            </w:pPr>
          </w:p>
        </w:tc>
      </w:tr>
      <w:tr w:rsidR="00C837C3" w14:paraId="565C4498" w14:textId="77777777">
        <w:trPr>
          <w:trHeight w:val="64"/>
          <w:jc w:val="center"/>
        </w:trPr>
        <w:tc>
          <w:tcPr>
            <w:tcW w:w="426" w:type="dxa"/>
            <w:vMerge w:val="restart"/>
            <w:vAlign w:val="center"/>
          </w:tcPr>
          <w:p w14:paraId="351AAD67" w14:textId="77777777" w:rsidR="00C837C3" w:rsidRDefault="00BB1399">
            <w:pPr>
              <w:spacing w:line="300" w:lineRule="auto"/>
              <w:jc w:val="center"/>
              <w:rPr>
                <w:rFonts w:ascii="宋体" w:eastAsia="宋体" w:hAnsi="宋体"/>
                <w:color w:val="000000"/>
                <w:sz w:val="22"/>
                <w:szCs w:val="22"/>
              </w:rPr>
            </w:pPr>
            <w:r>
              <w:rPr>
                <w:rFonts w:ascii="宋体" w:eastAsia="宋体" w:hAnsi="宋体"/>
                <w:color w:val="000000"/>
                <w:sz w:val="22"/>
                <w:szCs w:val="22"/>
              </w:rPr>
              <w:t>重点</w:t>
            </w:r>
          </w:p>
        </w:tc>
        <w:tc>
          <w:tcPr>
            <w:tcW w:w="850" w:type="dxa"/>
            <w:vAlign w:val="center"/>
          </w:tcPr>
          <w:p w14:paraId="5B7B1704" w14:textId="77777777" w:rsidR="00C837C3" w:rsidRDefault="00BB1399">
            <w:pPr>
              <w:spacing w:line="300" w:lineRule="auto"/>
              <w:jc w:val="center"/>
              <w:rPr>
                <w:rFonts w:ascii="宋体" w:eastAsia="宋体" w:hAnsi="宋体"/>
                <w:color w:val="000000"/>
                <w:sz w:val="21"/>
                <w:szCs w:val="22"/>
              </w:rPr>
            </w:pPr>
            <w:r>
              <w:rPr>
                <w:rFonts w:ascii="宋体" w:eastAsia="宋体" w:hAnsi="宋体"/>
                <w:color w:val="000000"/>
                <w:sz w:val="21"/>
                <w:szCs w:val="22"/>
              </w:rPr>
              <w:t>人数</w:t>
            </w:r>
          </w:p>
        </w:tc>
        <w:tc>
          <w:tcPr>
            <w:tcW w:w="709" w:type="dxa"/>
            <w:vAlign w:val="center"/>
          </w:tcPr>
          <w:p w14:paraId="1C2EE30D" w14:textId="77777777" w:rsidR="00C837C3" w:rsidRDefault="00BB1399">
            <w:pPr>
              <w:spacing w:line="300" w:lineRule="auto"/>
              <w:jc w:val="center"/>
              <w:rPr>
                <w:rFonts w:ascii="宋体" w:eastAsia="宋体" w:hAnsi="宋体"/>
                <w:color w:val="000000"/>
                <w:sz w:val="22"/>
                <w:szCs w:val="22"/>
              </w:rPr>
            </w:pPr>
            <w:r>
              <w:rPr>
                <w:rFonts w:ascii="宋体" w:eastAsia="宋体" w:hAnsi="宋体"/>
                <w:color w:val="000000"/>
                <w:sz w:val="22"/>
                <w:szCs w:val="22"/>
              </w:rPr>
              <w:t>79</w:t>
            </w:r>
          </w:p>
        </w:tc>
        <w:tc>
          <w:tcPr>
            <w:tcW w:w="709" w:type="dxa"/>
            <w:vAlign w:val="center"/>
          </w:tcPr>
          <w:p w14:paraId="4DC92118" w14:textId="77777777" w:rsidR="00C837C3" w:rsidRDefault="00BB1399">
            <w:pPr>
              <w:spacing w:line="300" w:lineRule="auto"/>
              <w:jc w:val="center"/>
              <w:textAlignment w:val="center"/>
              <w:rPr>
                <w:rFonts w:ascii="宋体" w:eastAsia="宋体" w:hAnsi="宋体"/>
                <w:color w:val="000000"/>
                <w:sz w:val="22"/>
                <w:szCs w:val="22"/>
              </w:rPr>
            </w:pPr>
            <w:r>
              <w:rPr>
                <w:rFonts w:ascii="宋体" w:eastAsia="宋体" w:hAnsi="宋体"/>
                <w:color w:val="000000"/>
                <w:sz w:val="22"/>
                <w:szCs w:val="22"/>
              </w:rPr>
              <w:t>0</w:t>
            </w:r>
          </w:p>
        </w:tc>
        <w:tc>
          <w:tcPr>
            <w:tcW w:w="850" w:type="dxa"/>
            <w:vAlign w:val="center"/>
          </w:tcPr>
          <w:p w14:paraId="3807787A" w14:textId="77777777" w:rsidR="00C837C3" w:rsidRDefault="00BB1399">
            <w:pPr>
              <w:spacing w:line="300" w:lineRule="auto"/>
              <w:jc w:val="center"/>
              <w:textAlignment w:val="center"/>
              <w:rPr>
                <w:rFonts w:ascii="宋体" w:eastAsia="宋体" w:hAnsi="宋体"/>
                <w:color w:val="000000"/>
                <w:sz w:val="22"/>
                <w:szCs w:val="22"/>
              </w:rPr>
            </w:pPr>
            <w:r>
              <w:rPr>
                <w:rFonts w:ascii="宋体" w:eastAsia="宋体" w:hAnsi="宋体"/>
                <w:color w:val="000000"/>
                <w:sz w:val="22"/>
                <w:szCs w:val="22"/>
              </w:rPr>
              <w:t>0</w:t>
            </w:r>
          </w:p>
        </w:tc>
        <w:tc>
          <w:tcPr>
            <w:tcW w:w="851" w:type="dxa"/>
            <w:vAlign w:val="center"/>
          </w:tcPr>
          <w:p w14:paraId="11A5A33C" w14:textId="77777777" w:rsidR="00C837C3" w:rsidRDefault="00BB1399">
            <w:pPr>
              <w:spacing w:line="300" w:lineRule="auto"/>
              <w:jc w:val="center"/>
              <w:textAlignment w:val="center"/>
              <w:rPr>
                <w:rFonts w:ascii="宋体" w:eastAsia="宋体" w:hAnsi="宋体"/>
                <w:color w:val="000000"/>
                <w:sz w:val="22"/>
                <w:szCs w:val="22"/>
              </w:rPr>
            </w:pPr>
            <w:r>
              <w:rPr>
                <w:rFonts w:ascii="宋体" w:eastAsia="宋体" w:hAnsi="宋体"/>
                <w:color w:val="000000"/>
                <w:sz w:val="22"/>
                <w:szCs w:val="22"/>
              </w:rPr>
              <w:t>0</w:t>
            </w:r>
          </w:p>
        </w:tc>
        <w:tc>
          <w:tcPr>
            <w:tcW w:w="850" w:type="dxa"/>
            <w:vAlign w:val="center"/>
          </w:tcPr>
          <w:p w14:paraId="1A73F025" w14:textId="77777777" w:rsidR="00C837C3" w:rsidRDefault="00BB1399">
            <w:pPr>
              <w:spacing w:line="300" w:lineRule="auto"/>
              <w:jc w:val="center"/>
              <w:textAlignment w:val="center"/>
              <w:rPr>
                <w:rFonts w:ascii="宋体" w:eastAsia="宋体" w:hAnsi="宋体"/>
                <w:color w:val="000000"/>
                <w:sz w:val="22"/>
                <w:szCs w:val="22"/>
              </w:rPr>
            </w:pPr>
            <w:r>
              <w:rPr>
                <w:rFonts w:ascii="宋体" w:eastAsia="宋体" w:hAnsi="宋体"/>
                <w:color w:val="000000"/>
                <w:sz w:val="22"/>
                <w:szCs w:val="22"/>
              </w:rPr>
              <w:t>13</w:t>
            </w:r>
          </w:p>
        </w:tc>
        <w:tc>
          <w:tcPr>
            <w:tcW w:w="851" w:type="dxa"/>
            <w:vAlign w:val="center"/>
          </w:tcPr>
          <w:p w14:paraId="6CD06985" w14:textId="77777777" w:rsidR="00C837C3" w:rsidRDefault="00BB1399">
            <w:pPr>
              <w:spacing w:line="300" w:lineRule="auto"/>
              <w:jc w:val="center"/>
              <w:textAlignment w:val="center"/>
              <w:rPr>
                <w:rFonts w:ascii="宋体" w:eastAsia="宋体" w:hAnsi="宋体"/>
                <w:color w:val="000000"/>
                <w:sz w:val="22"/>
                <w:szCs w:val="22"/>
              </w:rPr>
            </w:pPr>
            <w:r>
              <w:rPr>
                <w:rFonts w:ascii="宋体" w:eastAsia="宋体" w:hAnsi="宋体"/>
                <w:color w:val="000000"/>
                <w:sz w:val="22"/>
                <w:szCs w:val="22"/>
              </w:rPr>
              <w:t>15</w:t>
            </w:r>
          </w:p>
        </w:tc>
        <w:tc>
          <w:tcPr>
            <w:tcW w:w="850" w:type="dxa"/>
            <w:vAlign w:val="center"/>
          </w:tcPr>
          <w:p w14:paraId="126D085C" w14:textId="77777777" w:rsidR="00C837C3" w:rsidRDefault="00BB1399">
            <w:pPr>
              <w:spacing w:line="300" w:lineRule="auto"/>
              <w:jc w:val="center"/>
              <w:textAlignment w:val="center"/>
              <w:rPr>
                <w:rFonts w:ascii="宋体" w:eastAsia="宋体" w:hAnsi="宋体"/>
                <w:color w:val="000000"/>
                <w:sz w:val="22"/>
                <w:szCs w:val="22"/>
              </w:rPr>
            </w:pPr>
            <w:r>
              <w:rPr>
                <w:rFonts w:ascii="宋体" w:eastAsia="宋体" w:hAnsi="宋体"/>
                <w:color w:val="000000"/>
                <w:sz w:val="22"/>
                <w:szCs w:val="22"/>
              </w:rPr>
              <w:t>21</w:t>
            </w:r>
          </w:p>
        </w:tc>
        <w:tc>
          <w:tcPr>
            <w:tcW w:w="851" w:type="dxa"/>
            <w:vAlign w:val="center"/>
          </w:tcPr>
          <w:p w14:paraId="7BE65A68" w14:textId="77777777" w:rsidR="00C837C3" w:rsidRDefault="00BB1399">
            <w:pPr>
              <w:spacing w:line="300" w:lineRule="auto"/>
              <w:jc w:val="center"/>
              <w:textAlignment w:val="center"/>
              <w:rPr>
                <w:rFonts w:ascii="宋体" w:eastAsia="宋体" w:hAnsi="宋体"/>
                <w:color w:val="000000"/>
                <w:sz w:val="22"/>
                <w:szCs w:val="22"/>
              </w:rPr>
            </w:pPr>
            <w:r>
              <w:rPr>
                <w:rFonts w:ascii="宋体" w:eastAsia="宋体" w:hAnsi="宋体"/>
                <w:color w:val="000000"/>
                <w:sz w:val="22"/>
                <w:szCs w:val="22"/>
              </w:rPr>
              <w:t>12</w:t>
            </w:r>
          </w:p>
        </w:tc>
        <w:tc>
          <w:tcPr>
            <w:tcW w:w="850" w:type="dxa"/>
            <w:vAlign w:val="center"/>
          </w:tcPr>
          <w:p w14:paraId="4F272F55" w14:textId="77777777" w:rsidR="00C837C3" w:rsidRDefault="00BB1399">
            <w:pPr>
              <w:spacing w:line="300" w:lineRule="auto"/>
              <w:jc w:val="center"/>
              <w:textAlignment w:val="center"/>
              <w:rPr>
                <w:rFonts w:ascii="宋体" w:eastAsia="宋体" w:hAnsi="宋体"/>
                <w:color w:val="000000"/>
                <w:sz w:val="22"/>
                <w:szCs w:val="22"/>
              </w:rPr>
            </w:pPr>
            <w:r>
              <w:rPr>
                <w:rFonts w:ascii="宋体" w:eastAsia="宋体" w:hAnsi="宋体"/>
                <w:color w:val="000000"/>
                <w:sz w:val="22"/>
                <w:szCs w:val="22"/>
              </w:rPr>
              <w:t>16</w:t>
            </w:r>
          </w:p>
        </w:tc>
        <w:tc>
          <w:tcPr>
            <w:tcW w:w="686" w:type="dxa"/>
            <w:vAlign w:val="center"/>
          </w:tcPr>
          <w:p w14:paraId="2D4FAAEB" w14:textId="77777777" w:rsidR="00C837C3" w:rsidRDefault="00BB1399">
            <w:pPr>
              <w:spacing w:line="300" w:lineRule="auto"/>
              <w:jc w:val="center"/>
              <w:textAlignment w:val="center"/>
              <w:rPr>
                <w:rFonts w:ascii="宋体" w:eastAsia="宋体" w:hAnsi="宋体"/>
                <w:color w:val="000000"/>
                <w:sz w:val="22"/>
                <w:szCs w:val="22"/>
              </w:rPr>
            </w:pPr>
            <w:r>
              <w:rPr>
                <w:rFonts w:ascii="宋体" w:eastAsia="宋体" w:hAnsi="宋体"/>
                <w:color w:val="000000"/>
                <w:sz w:val="22"/>
                <w:szCs w:val="22"/>
              </w:rPr>
              <w:t>2</w:t>
            </w:r>
          </w:p>
        </w:tc>
        <w:tc>
          <w:tcPr>
            <w:tcW w:w="678" w:type="dxa"/>
            <w:vMerge w:val="restart"/>
            <w:vAlign w:val="center"/>
          </w:tcPr>
          <w:p w14:paraId="645CC772" w14:textId="77777777" w:rsidR="00C837C3" w:rsidRDefault="00BB1399">
            <w:pPr>
              <w:spacing w:line="300" w:lineRule="auto"/>
              <w:jc w:val="center"/>
              <w:textAlignment w:val="center"/>
              <w:rPr>
                <w:rFonts w:ascii="宋体" w:eastAsia="宋体" w:hAnsi="宋体"/>
                <w:color w:val="000000"/>
                <w:sz w:val="22"/>
                <w:szCs w:val="22"/>
              </w:rPr>
            </w:pPr>
            <w:r>
              <w:rPr>
                <w:rFonts w:ascii="宋体" w:eastAsia="宋体" w:hAnsi="宋体"/>
                <w:color w:val="000000"/>
                <w:sz w:val="22"/>
                <w:szCs w:val="22"/>
              </w:rPr>
              <w:t>48.3</w:t>
            </w:r>
          </w:p>
        </w:tc>
      </w:tr>
      <w:tr w:rsidR="00C837C3" w14:paraId="700ECEB9" w14:textId="77777777">
        <w:trPr>
          <w:trHeight w:val="64"/>
          <w:jc w:val="center"/>
        </w:trPr>
        <w:tc>
          <w:tcPr>
            <w:tcW w:w="426" w:type="dxa"/>
            <w:vMerge/>
            <w:vAlign w:val="center"/>
          </w:tcPr>
          <w:p w14:paraId="2CC04F71" w14:textId="77777777" w:rsidR="00C837C3" w:rsidRDefault="00C837C3">
            <w:pPr>
              <w:spacing w:line="300" w:lineRule="auto"/>
              <w:jc w:val="center"/>
              <w:rPr>
                <w:rFonts w:ascii="宋体" w:eastAsia="宋体" w:hAnsi="宋体"/>
                <w:color w:val="000000"/>
                <w:sz w:val="22"/>
                <w:szCs w:val="22"/>
              </w:rPr>
            </w:pPr>
          </w:p>
        </w:tc>
        <w:tc>
          <w:tcPr>
            <w:tcW w:w="850" w:type="dxa"/>
            <w:vAlign w:val="center"/>
          </w:tcPr>
          <w:p w14:paraId="68B45BD1" w14:textId="77777777" w:rsidR="00C837C3" w:rsidRDefault="00BB1399">
            <w:pPr>
              <w:spacing w:line="300" w:lineRule="auto"/>
              <w:jc w:val="center"/>
              <w:rPr>
                <w:rFonts w:ascii="宋体" w:eastAsia="宋体" w:hAnsi="宋体"/>
                <w:color w:val="000000"/>
                <w:sz w:val="21"/>
                <w:szCs w:val="22"/>
              </w:rPr>
            </w:pPr>
            <w:r>
              <w:rPr>
                <w:rFonts w:ascii="宋体" w:eastAsia="宋体" w:hAnsi="宋体"/>
                <w:color w:val="000000"/>
                <w:sz w:val="21"/>
                <w:szCs w:val="22"/>
              </w:rPr>
              <w:t>比例</w:t>
            </w:r>
            <w:r>
              <w:rPr>
                <w:rFonts w:ascii="宋体" w:eastAsia="宋体" w:hAnsi="宋体" w:hint="eastAsia"/>
                <w:color w:val="000000"/>
                <w:sz w:val="21"/>
                <w:szCs w:val="22"/>
              </w:rPr>
              <w:t>/</w:t>
            </w:r>
            <w:r>
              <w:rPr>
                <w:rFonts w:ascii="宋体" w:eastAsia="宋体" w:hAnsi="宋体"/>
                <w:color w:val="000000"/>
                <w:kern w:val="0"/>
                <w:sz w:val="21"/>
                <w:szCs w:val="22"/>
                <w:lang w:bidi="ar"/>
              </w:rPr>
              <w:t>%</w:t>
            </w:r>
          </w:p>
        </w:tc>
        <w:tc>
          <w:tcPr>
            <w:tcW w:w="709" w:type="dxa"/>
            <w:vAlign w:val="center"/>
          </w:tcPr>
          <w:p w14:paraId="6A3362D9" w14:textId="77777777" w:rsidR="00C837C3" w:rsidRDefault="00BB1399">
            <w:pPr>
              <w:spacing w:line="300" w:lineRule="auto"/>
              <w:jc w:val="center"/>
              <w:rPr>
                <w:rFonts w:ascii="宋体" w:eastAsia="宋体" w:hAnsi="宋体"/>
                <w:color w:val="000000"/>
                <w:sz w:val="22"/>
                <w:szCs w:val="22"/>
              </w:rPr>
            </w:pPr>
            <w:r>
              <w:rPr>
                <w:rFonts w:ascii="宋体" w:eastAsia="宋体" w:hAnsi="宋体"/>
                <w:color w:val="000000"/>
                <w:sz w:val="22"/>
                <w:szCs w:val="22"/>
              </w:rPr>
              <w:t>100</w:t>
            </w:r>
          </w:p>
        </w:tc>
        <w:tc>
          <w:tcPr>
            <w:tcW w:w="709" w:type="dxa"/>
            <w:vAlign w:val="center"/>
          </w:tcPr>
          <w:p w14:paraId="50641DAF" w14:textId="77777777" w:rsidR="00C837C3" w:rsidRDefault="00BB1399">
            <w:pPr>
              <w:spacing w:line="300" w:lineRule="auto"/>
              <w:jc w:val="center"/>
              <w:textAlignment w:val="center"/>
              <w:rPr>
                <w:rFonts w:ascii="宋体" w:eastAsia="宋体" w:hAnsi="宋体"/>
                <w:color w:val="000000"/>
                <w:sz w:val="22"/>
                <w:szCs w:val="22"/>
              </w:rPr>
            </w:pPr>
            <w:r>
              <w:rPr>
                <w:rFonts w:ascii="宋体" w:eastAsia="宋体" w:hAnsi="宋体"/>
                <w:color w:val="000000"/>
                <w:sz w:val="22"/>
                <w:szCs w:val="22"/>
              </w:rPr>
              <w:t>0</w:t>
            </w:r>
          </w:p>
        </w:tc>
        <w:tc>
          <w:tcPr>
            <w:tcW w:w="850" w:type="dxa"/>
            <w:vAlign w:val="center"/>
          </w:tcPr>
          <w:p w14:paraId="2BD3B045" w14:textId="77777777" w:rsidR="00C837C3" w:rsidRDefault="00BB1399">
            <w:pPr>
              <w:spacing w:line="300" w:lineRule="auto"/>
              <w:jc w:val="center"/>
              <w:textAlignment w:val="center"/>
              <w:rPr>
                <w:rFonts w:ascii="宋体" w:eastAsia="宋体" w:hAnsi="宋体"/>
                <w:color w:val="000000"/>
                <w:sz w:val="22"/>
                <w:szCs w:val="22"/>
              </w:rPr>
            </w:pPr>
            <w:r>
              <w:rPr>
                <w:rFonts w:ascii="宋体" w:eastAsia="宋体" w:hAnsi="宋体"/>
                <w:color w:val="000000"/>
                <w:sz w:val="22"/>
                <w:szCs w:val="22"/>
              </w:rPr>
              <w:t>0</w:t>
            </w:r>
          </w:p>
        </w:tc>
        <w:tc>
          <w:tcPr>
            <w:tcW w:w="851" w:type="dxa"/>
            <w:vAlign w:val="center"/>
          </w:tcPr>
          <w:p w14:paraId="731E1DE8" w14:textId="77777777" w:rsidR="00C837C3" w:rsidRDefault="00BB1399">
            <w:pPr>
              <w:spacing w:line="300" w:lineRule="auto"/>
              <w:jc w:val="center"/>
              <w:textAlignment w:val="center"/>
              <w:rPr>
                <w:rFonts w:ascii="宋体" w:eastAsia="宋体" w:hAnsi="宋体"/>
                <w:color w:val="000000"/>
                <w:sz w:val="22"/>
                <w:szCs w:val="22"/>
              </w:rPr>
            </w:pPr>
            <w:r>
              <w:rPr>
                <w:rFonts w:ascii="宋体" w:eastAsia="宋体" w:hAnsi="宋体"/>
                <w:color w:val="000000"/>
                <w:sz w:val="22"/>
                <w:szCs w:val="22"/>
              </w:rPr>
              <w:t>0</w:t>
            </w:r>
          </w:p>
        </w:tc>
        <w:tc>
          <w:tcPr>
            <w:tcW w:w="850" w:type="dxa"/>
            <w:vAlign w:val="center"/>
          </w:tcPr>
          <w:p w14:paraId="656E3B20" w14:textId="77777777" w:rsidR="00C837C3" w:rsidRDefault="00BB1399">
            <w:pPr>
              <w:spacing w:line="300" w:lineRule="auto"/>
              <w:jc w:val="center"/>
              <w:textAlignment w:val="center"/>
              <w:rPr>
                <w:rFonts w:ascii="宋体" w:eastAsia="宋体" w:hAnsi="宋体"/>
                <w:color w:val="000000"/>
                <w:sz w:val="22"/>
                <w:szCs w:val="22"/>
              </w:rPr>
            </w:pPr>
            <w:r>
              <w:rPr>
                <w:rFonts w:ascii="宋体" w:eastAsia="宋体" w:hAnsi="宋体"/>
                <w:color w:val="000000"/>
                <w:sz w:val="22"/>
                <w:szCs w:val="22"/>
              </w:rPr>
              <w:t>16.5</w:t>
            </w:r>
          </w:p>
        </w:tc>
        <w:tc>
          <w:tcPr>
            <w:tcW w:w="851" w:type="dxa"/>
            <w:vAlign w:val="center"/>
          </w:tcPr>
          <w:p w14:paraId="50DF1F8D" w14:textId="77777777" w:rsidR="00C837C3" w:rsidRDefault="00BB1399">
            <w:pPr>
              <w:spacing w:line="300" w:lineRule="auto"/>
              <w:jc w:val="center"/>
              <w:textAlignment w:val="center"/>
              <w:rPr>
                <w:rFonts w:ascii="宋体" w:eastAsia="宋体" w:hAnsi="宋体"/>
                <w:color w:val="000000"/>
                <w:sz w:val="22"/>
                <w:szCs w:val="22"/>
              </w:rPr>
            </w:pPr>
            <w:r>
              <w:rPr>
                <w:rFonts w:ascii="宋体" w:eastAsia="宋体" w:hAnsi="宋体"/>
                <w:color w:val="000000"/>
                <w:sz w:val="22"/>
                <w:szCs w:val="22"/>
              </w:rPr>
              <w:t>19.0</w:t>
            </w:r>
          </w:p>
        </w:tc>
        <w:tc>
          <w:tcPr>
            <w:tcW w:w="850" w:type="dxa"/>
            <w:vAlign w:val="center"/>
          </w:tcPr>
          <w:p w14:paraId="1ACA57C4" w14:textId="77777777" w:rsidR="00C837C3" w:rsidRDefault="00BB1399">
            <w:pPr>
              <w:spacing w:line="300" w:lineRule="auto"/>
              <w:jc w:val="center"/>
              <w:textAlignment w:val="center"/>
              <w:rPr>
                <w:rFonts w:ascii="宋体" w:eastAsia="宋体" w:hAnsi="宋体"/>
                <w:color w:val="000000"/>
                <w:sz w:val="22"/>
                <w:szCs w:val="22"/>
              </w:rPr>
            </w:pPr>
            <w:r>
              <w:rPr>
                <w:rFonts w:ascii="宋体" w:eastAsia="宋体" w:hAnsi="宋体"/>
                <w:color w:val="000000"/>
                <w:sz w:val="22"/>
                <w:szCs w:val="22"/>
              </w:rPr>
              <w:t>26.6</w:t>
            </w:r>
          </w:p>
        </w:tc>
        <w:tc>
          <w:tcPr>
            <w:tcW w:w="851" w:type="dxa"/>
            <w:vAlign w:val="center"/>
          </w:tcPr>
          <w:p w14:paraId="5F95B120" w14:textId="77777777" w:rsidR="00C837C3" w:rsidRDefault="00BB1399">
            <w:pPr>
              <w:spacing w:line="300" w:lineRule="auto"/>
              <w:jc w:val="center"/>
              <w:textAlignment w:val="center"/>
              <w:rPr>
                <w:rFonts w:ascii="宋体" w:eastAsia="宋体" w:hAnsi="宋体"/>
                <w:color w:val="000000"/>
                <w:sz w:val="22"/>
                <w:szCs w:val="22"/>
              </w:rPr>
            </w:pPr>
            <w:r>
              <w:rPr>
                <w:rFonts w:ascii="宋体" w:eastAsia="宋体" w:hAnsi="宋体"/>
                <w:color w:val="000000"/>
                <w:sz w:val="22"/>
                <w:szCs w:val="22"/>
              </w:rPr>
              <w:t>15.2</w:t>
            </w:r>
          </w:p>
        </w:tc>
        <w:tc>
          <w:tcPr>
            <w:tcW w:w="850" w:type="dxa"/>
            <w:vAlign w:val="center"/>
          </w:tcPr>
          <w:p w14:paraId="0CB8F7F0" w14:textId="77777777" w:rsidR="00C837C3" w:rsidRDefault="00BB1399">
            <w:pPr>
              <w:spacing w:line="300" w:lineRule="auto"/>
              <w:jc w:val="center"/>
              <w:textAlignment w:val="center"/>
              <w:rPr>
                <w:rFonts w:ascii="宋体" w:eastAsia="宋体" w:hAnsi="宋体"/>
                <w:color w:val="000000"/>
                <w:sz w:val="22"/>
                <w:szCs w:val="22"/>
              </w:rPr>
            </w:pPr>
            <w:r>
              <w:rPr>
                <w:rFonts w:ascii="宋体" w:eastAsia="宋体" w:hAnsi="宋体"/>
                <w:color w:val="000000"/>
                <w:sz w:val="22"/>
                <w:szCs w:val="22"/>
              </w:rPr>
              <w:t>20.3</w:t>
            </w:r>
          </w:p>
        </w:tc>
        <w:tc>
          <w:tcPr>
            <w:tcW w:w="686" w:type="dxa"/>
            <w:vAlign w:val="center"/>
          </w:tcPr>
          <w:p w14:paraId="2F0C6776" w14:textId="77777777" w:rsidR="00C837C3" w:rsidRDefault="00BB1399">
            <w:pPr>
              <w:spacing w:line="300" w:lineRule="auto"/>
              <w:jc w:val="center"/>
              <w:textAlignment w:val="center"/>
              <w:rPr>
                <w:rFonts w:ascii="宋体" w:eastAsia="宋体" w:hAnsi="宋体"/>
                <w:color w:val="000000"/>
                <w:sz w:val="22"/>
                <w:szCs w:val="22"/>
              </w:rPr>
            </w:pPr>
            <w:r>
              <w:rPr>
                <w:rFonts w:ascii="宋体" w:eastAsia="宋体" w:hAnsi="宋体"/>
                <w:color w:val="000000"/>
                <w:sz w:val="22"/>
                <w:szCs w:val="22"/>
              </w:rPr>
              <w:t>2.5</w:t>
            </w:r>
          </w:p>
        </w:tc>
        <w:tc>
          <w:tcPr>
            <w:tcW w:w="678" w:type="dxa"/>
            <w:vMerge/>
            <w:vAlign w:val="center"/>
          </w:tcPr>
          <w:p w14:paraId="09E9F954" w14:textId="77777777" w:rsidR="00C837C3" w:rsidRDefault="00C837C3">
            <w:pPr>
              <w:keepNext/>
              <w:spacing w:line="300" w:lineRule="auto"/>
              <w:jc w:val="center"/>
              <w:textAlignment w:val="center"/>
              <w:rPr>
                <w:rFonts w:ascii="宋体" w:eastAsia="宋体" w:hAnsi="宋体"/>
                <w:color w:val="000000"/>
                <w:sz w:val="22"/>
                <w:szCs w:val="22"/>
              </w:rPr>
            </w:pPr>
          </w:p>
        </w:tc>
      </w:tr>
    </w:tbl>
    <w:p w14:paraId="01CD31FE" w14:textId="77777777" w:rsidR="00C837C3" w:rsidRDefault="00C837C3">
      <w:pPr>
        <w:spacing w:line="300" w:lineRule="auto"/>
        <w:rPr>
          <w:sz w:val="18"/>
          <w:szCs w:val="18"/>
        </w:rPr>
      </w:pPr>
    </w:p>
    <w:p w14:paraId="71C17ECD" w14:textId="61F18443" w:rsidR="00C837C3" w:rsidRDefault="00BB1399">
      <w:pPr>
        <w:adjustRightInd w:val="0"/>
        <w:snapToGrid w:val="0"/>
        <w:spacing w:line="300" w:lineRule="auto"/>
        <w:jc w:val="center"/>
        <w:rPr>
          <w:rFonts w:ascii="宋体" w:eastAsia="宋体" w:hAnsi="宋体"/>
          <w:b/>
          <w:sz w:val="22"/>
          <w:szCs w:val="22"/>
        </w:rPr>
      </w:pPr>
      <w:r>
        <w:rPr>
          <w:rFonts w:ascii="宋体" w:eastAsia="宋体" w:hAnsi="宋体"/>
          <w:b/>
          <w:sz w:val="22"/>
          <w:szCs w:val="22"/>
        </w:rPr>
        <w:t xml:space="preserve">表 </w:t>
      </w:r>
      <w:r>
        <w:rPr>
          <w:rFonts w:ascii="宋体" w:eastAsia="宋体" w:hAnsi="宋体"/>
          <w:b/>
          <w:sz w:val="22"/>
          <w:szCs w:val="22"/>
        </w:rPr>
        <w:fldChar w:fldCharType="begin"/>
      </w:r>
      <w:r>
        <w:rPr>
          <w:rFonts w:ascii="宋体" w:eastAsia="宋体" w:hAnsi="宋体"/>
          <w:b/>
          <w:sz w:val="22"/>
          <w:szCs w:val="22"/>
        </w:rPr>
        <w:instrText xml:space="preserve"> SEQ 表 \* ARABIC </w:instrText>
      </w:r>
      <w:r>
        <w:rPr>
          <w:rFonts w:ascii="宋体" w:eastAsia="宋体" w:hAnsi="宋体"/>
          <w:b/>
          <w:sz w:val="22"/>
          <w:szCs w:val="22"/>
        </w:rPr>
        <w:fldChar w:fldCharType="separate"/>
      </w:r>
      <w:r>
        <w:rPr>
          <w:rFonts w:ascii="宋体" w:eastAsia="宋体" w:hAnsi="宋体"/>
          <w:b/>
          <w:sz w:val="22"/>
          <w:szCs w:val="22"/>
        </w:rPr>
        <w:t>4</w:t>
      </w:r>
      <w:r>
        <w:rPr>
          <w:rFonts w:ascii="宋体" w:eastAsia="宋体" w:hAnsi="宋体"/>
          <w:b/>
          <w:sz w:val="22"/>
          <w:szCs w:val="22"/>
        </w:rPr>
        <w:fldChar w:fldCharType="end"/>
      </w:r>
      <w:r>
        <w:rPr>
          <w:rFonts w:ascii="宋体" w:eastAsia="宋体" w:hAnsi="宋体"/>
          <w:b/>
          <w:sz w:val="22"/>
          <w:szCs w:val="22"/>
        </w:rPr>
        <w:t xml:space="preserve"> 2024年度</w:t>
      </w:r>
      <w:r w:rsidR="000045FE">
        <w:rPr>
          <w:rFonts w:ascii="Times New Roman" w:eastAsia="宋体" w:hAnsi="Times New Roman" w:cs="Times New Roman" w:hint="eastAsia"/>
          <w:szCs w:val="20"/>
          <w14:ligatures w14:val="none"/>
        </w:rPr>
        <w:t>面上、青年、地区</w:t>
      </w:r>
      <w:r w:rsidR="000045FE">
        <w:rPr>
          <w:rFonts w:ascii="宋体" w:eastAsia="宋体" w:hAnsi="宋体" w:hint="eastAsia"/>
          <w:b/>
          <w:sz w:val="22"/>
          <w:szCs w:val="22"/>
        </w:rPr>
        <w:t>和</w:t>
      </w:r>
      <w:r>
        <w:rPr>
          <w:rFonts w:ascii="宋体" w:eastAsia="宋体" w:hAnsi="宋体" w:hint="eastAsia"/>
          <w:b/>
          <w:sz w:val="22"/>
          <w:szCs w:val="22"/>
        </w:rPr>
        <w:t>重点</w:t>
      </w:r>
      <w:r>
        <w:rPr>
          <w:rFonts w:ascii="宋体" w:eastAsia="宋体" w:hAnsi="宋体"/>
          <w:b/>
          <w:sz w:val="22"/>
          <w:szCs w:val="22"/>
        </w:rPr>
        <w:t>项目按获资助人年龄分布情况统计结果</w:t>
      </w:r>
    </w:p>
    <w:tbl>
      <w:tblPr>
        <w:tblW w:w="101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987"/>
        <w:gridCol w:w="782"/>
        <w:gridCol w:w="646"/>
        <w:gridCol w:w="850"/>
        <w:gridCol w:w="851"/>
        <w:gridCol w:w="850"/>
        <w:gridCol w:w="851"/>
        <w:gridCol w:w="850"/>
        <w:gridCol w:w="851"/>
        <w:gridCol w:w="850"/>
        <w:gridCol w:w="686"/>
        <w:gridCol w:w="678"/>
      </w:tblGrid>
      <w:tr w:rsidR="00C837C3" w14:paraId="4E6EC570" w14:textId="77777777">
        <w:trPr>
          <w:trHeight w:val="283"/>
          <w:jc w:val="center"/>
        </w:trPr>
        <w:tc>
          <w:tcPr>
            <w:tcW w:w="1413" w:type="dxa"/>
            <w:gridSpan w:val="2"/>
            <w:vMerge w:val="restart"/>
            <w:vAlign w:val="center"/>
          </w:tcPr>
          <w:p w14:paraId="272A7011" w14:textId="77777777" w:rsidR="00C837C3" w:rsidRDefault="00C837C3">
            <w:pPr>
              <w:spacing w:line="300" w:lineRule="auto"/>
              <w:jc w:val="center"/>
              <w:rPr>
                <w:rFonts w:ascii="宋体" w:eastAsia="宋体" w:hAnsi="宋体"/>
                <w:color w:val="000000"/>
                <w:sz w:val="22"/>
                <w:szCs w:val="22"/>
              </w:rPr>
            </w:pPr>
          </w:p>
        </w:tc>
        <w:tc>
          <w:tcPr>
            <w:tcW w:w="782" w:type="dxa"/>
            <w:vMerge w:val="restart"/>
            <w:vAlign w:val="center"/>
          </w:tcPr>
          <w:p w14:paraId="2219FDBD" w14:textId="77777777" w:rsidR="00C837C3" w:rsidRDefault="00BB1399">
            <w:pPr>
              <w:spacing w:line="300" w:lineRule="auto"/>
              <w:jc w:val="center"/>
              <w:rPr>
                <w:rFonts w:ascii="宋体" w:eastAsia="宋体" w:hAnsi="宋体"/>
                <w:color w:val="000000"/>
                <w:sz w:val="22"/>
                <w:szCs w:val="22"/>
              </w:rPr>
            </w:pPr>
            <w:r>
              <w:rPr>
                <w:rFonts w:ascii="宋体" w:eastAsia="宋体" w:hAnsi="宋体"/>
                <w:color w:val="000000"/>
                <w:sz w:val="22"/>
                <w:szCs w:val="22"/>
              </w:rPr>
              <w:t>合计</w:t>
            </w:r>
          </w:p>
        </w:tc>
        <w:tc>
          <w:tcPr>
            <w:tcW w:w="7963" w:type="dxa"/>
            <w:gridSpan w:val="10"/>
            <w:vAlign w:val="center"/>
          </w:tcPr>
          <w:p w14:paraId="5A281306" w14:textId="77777777" w:rsidR="00C837C3" w:rsidRDefault="00BB1399">
            <w:pPr>
              <w:spacing w:line="300" w:lineRule="auto"/>
              <w:jc w:val="center"/>
              <w:rPr>
                <w:rFonts w:ascii="宋体" w:eastAsia="宋体" w:hAnsi="宋体"/>
                <w:color w:val="000000"/>
                <w:sz w:val="22"/>
                <w:szCs w:val="22"/>
              </w:rPr>
            </w:pPr>
            <w:r>
              <w:rPr>
                <w:rFonts w:ascii="宋体" w:eastAsia="宋体" w:hAnsi="宋体"/>
                <w:color w:val="000000"/>
                <w:sz w:val="22"/>
                <w:szCs w:val="22"/>
              </w:rPr>
              <w:t>年龄</w:t>
            </w:r>
            <w:r>
              <w:rPr>
                <w:rFonts w:ascii="宋体" w:eastAsia="宋体" w:hAnsi="宋体" w:hint="eastAsia"/>
                <w:color w:val="000000"/>
                <w:sz w:val="22"/>
                <w:szCs w:val="22"/>
              </w:rPr>
              <w:t>/</w:t>
            </w:r>
            <w:r>
              <w:rPr>
                <w:rFonts w:ascii="宋体" w:eastAsia="宋体" w:hAnsi="宋体"/>
                <w:color w:val="000000"/>
                <w:sz w:val="22"/>
                <w:szCs w:val="22"/>
              </w:rPr>
              <w:t>岁</w:t>
            </w:r>
          </w:p>
        </w:tc>
      </w:tr>
      <w:tr w:rsidR="00C837C3" w14:paraId="07C3A323" w14:textId="77777777">
        <w:trPr>
          <w:trHeight w:val="261"/>
          <w:jc w:val="center"/>
        </w:trPr>
        <w:tc>
          <w:tcPr>
            <w:tcW w:w="1413" w:type="dxa"/>
            <w:gridSpan w:val="2"/>
            <w:vMerge/>
            <w:vAlign w:val="center"/>
          </w:tcPr>
          <w:p w14:paraId="0A9947FC" w14:textId="77777777" w:rsidR="00C837C3" w:rsidRDefault="00C837C3">
            <w:pPr>
              <w:spacing w:line="300" w:lineRule="auto"/>
              <w:jc w:val="center"/>
              <w:rPr>
                <w:rFonts w:ascii="宋体" w:eastAsia="宋体" w:hAnsi="宋体"/>
                <w:color w:val="000000"/>
                <w:sz w:val="22"/>
                <w:szCs w:val="22"/>
              </w:rPr>
            </w:pPr>
          </w:p>
        </w:tc>
        <w:tc>
          <w:tcPr>
            <w:tcW w:w="782" w:type="dxa"/>
            <w:vMerge/>
            <w:vAlign w:val="center"/>
          </w:tcPr>
          <w:p w14:paraId="356B5069" w14:textId="77777777" w:rsidR="00C837C3" w:rsidRDefault="00C837C3">
            <w:pPr>
              <w:spacing w:line="300" w:lineRule="auto"/>
              <w:jc w:val="center"/>
              <w:rPr>
                <w:rFonts w:ascii="宋体" w:eastAsia="宋体" w:hAnsi="宋体"/>
                <w:color w:val="000000"/>
                <w:sz w:val="22"/>
                <w:szCs w:val="22"/>
              </w:rPr>
            </w:pPr>
          </w:p>
        </w:tc>
        <w:tc>
          <w:tcPr>
            <w:tcW w:w="646" w:type="dxa"/>
            <w:vAlign w:val="bottom"/>
          </w:tcPr>
          <w:p w14:paraId="70F89905" w14:textId="77777777" w:rsidR="00C837C3" w:rsidRDefault="00BB1399">
            <w:pPr>
              <w:spacing w:line="300" w:lineRule="auto"/>
              <w:jc w:val="center"/>
              <w:rPr>
                <w:rFonts w:ascii="宋体" w:eastAsia="宋体" w:hAnsi="宋体"/>
                <w:color w:val="000000"/>
                <w:sz w:val="22"/>
                <w:szCs w:val="22"/>
              </w:rPr>
            </w:pPr>
            <w:r>
              <w:rPr>
                <w:rFonts w:ascii="宋体" w:eastAsia="宋体" w:hAnsi="宋体"/>
                <w:color w:val="000000"/>
                <w:sz w:val="21"/>
                <w:szCs w:val="22"/>
              </w:rPr>
              <w:t>≤25</w:t>
            </w:r>
          </w:p>
        </w:tc>
        <w:tc>
          <w:tcPr>
            <w:tcW w:w="850" w:type="dxa"/>
            <w:vAlign w:val="bottom"/>
          </w:tcPr>
          <w:p w14:paraId="0C133C98" w14:textId="77777777" w:rsidR="00C837C3" w:rsidRDefault="00BB1399">
            <w:pPr>
              <w:spacing w:line="300" w:lineRule="auto"/>
              <w:jc w:val="center"/>
              <w:rPr>
                <w:rFonts w:ascii="宋体" w:eastAsia="宋体" w:hAnsi="宋体"/>
                <w:color w:val="000000"/>
                <w:sz w:val="22"/>
                <w:szCs w:val="22"/>
              </w:rPr>
            </w:pPr>
            <w:r>
              <w:rPr>
                <w:rFonts w:ascii="宋体" w:eastAsia="宋体" w:hAnsi="宋体"/>
                <w:color w:val="000000"/>
                <w:sz w:val="21"/>
                <w:szCs w:val="22"/>
              </w:rPr>
              <w:t>26</w:t>
            </w:r>
            <w:r>
              <w:rPr>
                <w:rFonts w:ascii="Times New Roman" w:eastAsia="宋体" w:hAnsi="Times New Roman" w:cs="Times New Roman"/>
                <w:sz w:val="21"/>
                <w:szCs w:val="20"/>
                <w14:ligatures w14:val="none"/>
              </w:rPr>
              <w:t>~</w:t>
            </w:r>
            <w:r>
              <w:rPr>
                <w:rFonts w:ascii="宋体" w:eastAsia="宋体" w:hAnsi="宋体"/>
                <w:color w:val="000000"/>
                <w:sz w:val="21"/>
                <w:szCs w:val="22"/>
              </w:rPr>
              <w:t>30</w:t>
            </w:r>
          </w:p>
        </w:tc>
        <w:tc>
          <w:tcPr>
            <w:tcW w:w="851" w:type="dxa"/>
            <w:vAlign w:val="bottom"/>
          </w:tcPr>
          <w:p w14:paraId="59085CB9" w14:textId="77777777" w:rsidR="00C837C3" w:rsidRDefault="00BB1399">
            <w:pPr>
              <w:spacing w:line="300" w:lineRule="auto"/>
              <w:jc w:val="center"/>
              <w:rPr>
                <w:rFonts w:ascii="宋体" w:eastAsia="宋体" w:hAnsi="宋体"/>
                <w:color w:val="000000"/>
                <w:sz w:val="22"/>
                <w:szCs w:val="22"/>
              </w:rPr>
            </w:pPr>
            <w:r>
              <w:rPr>
                <w:rFonts w:ascii="宋体" w:eastAsia="宋体" w:hAnsi="宋体"/>
                <w:color w:val="000000"/>
                <w:sz w:val="21"/>
                <w:szCs w:val="22"/>
              </w:rPr>
              <w:t>31</w:t>
            </w:r>
            <w:r>
              <w:rPr>
                <w:rFonts w:ascii="Times New Roman" w:eastAsia="宋体" w:hAnsi="Times New Roman" w:cs="Times New Roman"/>
                <w:sz w:val="21"/>
                <w:szCs w:val="20"/>
                <w14:ligatures w14:val="none"/>
              </w:rPr>
              <w:t>~</w:t>
            </w:r>
            <w:r>
              <w:rPr>
                <w:rFonts w:ascii="宋体" w:eastAsia="宋体" w:hAnsi="宋体"/>
                <w:color w:val="000000"/>
                <w:sz w:val="21"/>
                <w:szCs w:val="22"/>
              </w:rPr>
              <w:t>35</w:t>
            </w:r>
          </w:p>
        </w:tc>
        <w:tc>
          <w:tcPr>
            <w:tcW w:w="850" w:type="dxa"/>
            <w:vAlign w:val="bottom"/>
          </w:tcPr>
          <w:p w14:paraId="30DA0651" w14:textId="77777777" w:rsidR="00C837C3" w:rsidRDefault="00BB1399">
            <w:pPr>
              <w:spacing w:line="300" w:lineRule="auto"/>
              <w:jc w:val="center"/>
              <w:rPr>
                <w:rFonts w:ascii="宋体" w:eastAsia="宋体" w:hAnsi="宋体"/>
                <w:color w:val="000000"/>
                <w:sz w:val="22"/>
                <w:szCs w:val="22"/>
              </w:rPr>
            </w:pPr>
            <w:r>
              <w:rPr>
                <w:rFonts w:ascii="宋体" w:eastAsia="宋体" w:hAnsi="宋体"/>
                <w:color w:val="000000"/>
                <w:sz w:val="21"/>
                <w:szCs w:val="22"/>
              </w:rPr>
              <w:t>36</w:t>
            </w:r>
            <w:r>
              <w:rPr>
                <w:rFonts w:ascii="Times New Roman" w:eastAsia="宋体" w:hAnsi="Times New Roman" w:cs="Times New Roman"/>
                <w:sz w:val="21"/>
                <w:szCs w:val="20"/>
                <w14:ligatures w14:val="none"/>
              </w:rPr>
              <w:t>~</w:t>
            </w:r>
            <w:r>
              <w:rPr>
                <w:rFonts w:ascii="宋体" w:eastAsia="宋体" w:hAnsi="宋体"/>
                <w:color w:val="000000"/>
                <w:sz w:val="21"/>
                <w:szCs w:val="22"/>
              </w:rPr>
              <w:t>40</w:t>
            </w:r>
          </w:p>
        </w:tc>
        <w:tc>
          <w:tcPr>
            <w:tcW w:w="851" w:type="dxa"/>
            <w:vAlign w:val="bottom"/>
          </w:tcPr>
          <w:p w14:paraId="3731147D" w14:textId="77777777" w:rsidR="00C837C3" w:rsidRDefault="00BB1399">
            <w:pPr>
              <w:spacing w:line="300" w:lineRule="auto"/>
              <w:jc w:val="center"/>
              <w:rPr>
                <w:rFonts w:ascii="宋体" w:eastAsia="宋体" w:hAnsi="宋体"/>
                <w:color w:val="000000"/>
                <w:sz w:val="22"/>
                <w:szCs w:val="22"/>
              </w:rPr>
            </w:pPr>
            <w:r>
              <w:rPr>
                <w:rFonts w:ascii="宋体" w:eastAsia="宋体" w:hAnsi="宋体"/>
                <w:color w:val="000000"/>
                <w:sz w:val="21"/>
                <w:szCs w:val="22"/>
              </w:rPr>
              <w:t>41</w:t>
            </w:r>
            <w:r>
              <w:rPr>
                <w:rFonts w:ascii="Times New Roman" w:eastAsia="宋体" w:hAnsi="Times New Roman" w:cs="Times New Roman"/>
                <w:sz w:val="21"/>
                <w:szCs w:val="20"/>
                <w14:ligatures w14:val="none"/>
              </w:rPr>
              <w:t>~</w:t>
            </w:r>
            <w:r>
              <w:rPr>
                <w:rFonts w:ascii="宋体" w:eastAsia="宋体" w:hAnsi="宋体"/>
                <w:color w:val="000000"/>
                <w:sz w:val="21"/>
                <w:szCs w:val="22"/>
              </w:rPr>
              <w:t>45</w:t>
            </w:r>
          </w:p>
        </w:tc>
        <w:tc>
          <w:tcPr>
            <w:tcW w:w="850" w:type="dxa"/>
            <w:vAlign w:val="bottom"/>
          </w:tcPr>
          <w:p w14:paraId="70EBC8B0" w14:textId="77777777" w:rsidR="00C837C3" w:rsidRDefault="00BB1399">
            <w:pPr>
              <w:spacing w:line="300" w:lineRule="auto"/>
              <w:jc w:val="center"/>
              <w:rPr>
                <w:rFonts w:ascii="宋体" w:eastAsia="宋体" w:hAnsi="宋体"/>
                <w:color w:val="000000"/>
                <w:sz w:val="22"/>
                <w:szCs w:val="22"/>
              </w:rPr>
            </w:pPr>
            <w:r>
              <w:rPr>
                <w:rFonts w:ascii="宋体" w:eastAsia="宋体" w:hAnsi="宋体"/>
                <w:color w:val="000000"/>
                <w:sz w:val="21"/>
                <w:szCs w:val="22"/>
              </w:rPr>
              <w:t>46</w:t>
            </w:r>
            <w:r>
              <w:rPr>
                <w:rFonts w:ascii="Times New Roman" w:eastAsia="宋体" w:hAnsi="Times New Roman" w:cs="Times New Roman"/>
                <w:sz w:val="21"/>
                <w:szCs w:val="20"/>
                <w14:ligatures w14:val="none"/>
              </w:rPr>
              <w:t>~</w:t>
            </w:r>
            <w:r>
              <w:rPr>
                <w:rFonts w:ascii="宋体" w:eastAsia="宋体" w:hAnsi="宋体"/>
                <w:color w:val="000000"/>
                <w:sz w:val="21"/>
                <w:szCs w:val="22"/>
              </w:rPr>
              <w:t>50</w:t>
            </w:r>
          </w:p>
        </w:tc>
        <w:tc>
          <w:tcPr>
            <w:tcW w:w="851" w:type="dxa"/>
            <w:vAlign w:val="bottom"/>
          </w:tcPr>
          <w:p w14:paraId="207EFA81" w14:textId="77777777" w:rsidR="00C837C3" w:rsidRDefault="00BB1399">
            <w:pPr>
              <w:spacing w:line="300" w:lineRule="auto"/>
              <w:jc w:val="center"/>
              <w:rPr>
                <w:rFonts w:ascii="宋体" w:eastAsia="宋体" w:hAnsi="宋体"/>
                <w:color w:val="000000"/>
                <w:sz w:val="22"/>
                <w:szCs w:val="22"/>
              </w:rPr>
            </w:pPr>
            <w:r>
              <w:rPr>
                <w:rFonts w:ascii="宋体" w:eastAsia="宋体" w:hAnsi="宋体"/>
                <w:color w:val="000000"/>
                <w:sz w:val="21"/>
                <w:szCs w:val="22"/>
              </w:rPr>
              <w:t>51</w:t>
            </w:r>
            <w:r>
              <w:rPr>
                <w:rFonts w:ascii="Times New Roman" w:eastAsia="宋体" w:hAnsi="Times New Roman" w:cs="Times New Roman"/>
                <w:sz w:val="21"/>
                <w:szCs w:val="20"/>
                <w14:ligatures w14:val="none"/>
              </w:rPr>
              <w:t>~</w:t>
            </w:r>
            <w:r>
              <w:rPr>
                <w:rFonts w:ascii="宋体" w:eastAsia="宋体" w:hAnsi="宋体"/>
                <w:color w:val="000000"/>
                <w:sz w:val="21"/>
                <w:szCs w:val="22"/>
              </w:rPr>
              <w:t>55</w:t>
            </w:r>
          </w:p>
        </w:tc>
        <w:tc>
          <w:tcPr>
            <w:tcW w:w="850" w:type="dxa"/>
            <w:vAlign w:val="bottom"/>
          </w:tcPr>
          <w:p w14:paraId="425CF65D" w14:textId="77777777" w:rsidR="00C837C3" w:rsidRDefault="00BB1399">
            <w:pPr>
              <w:spacing w:line="300" w:lineRule="auto"/>
              <w:jc w:val="center"/>
              <w:rPr>
                <w:rFonts w:ascii="宋体" w:eastAsia="宋体" w:hAnsi="宋体"/>
                <w:color w:val="000000"/>
                <w:sz w:val="22"/>
                <w:szCs w:val="22"/>
              </w:rPr>
            </w:pPr>
            <w:r>
              <w:rPr>
                <w:rFonts w:ascii="宋体" w:eastAsia="宋体" w:hAnsi="宋体"/>
                <w:color w:val="000000"/>
                <w:sz w:val="21"/>
                <w:szCs w:val="22"/>
              </w:rPr>
              <w:t>56</w:t>
            </w:r>
            <w:r>
              <w:rPr>
                <w:rFonts w:ascii="Times New Roman" w:eastAsia="宋体" w:hAnsi="Times New Roman" w:cs="Times New Roman"/>
                <w:sz w:val="21"/>
                <w:szCs w:val="20"/>
                <w14:ligatures w14:val="none"/>
              </w:rPr>
              <w:t>~</w:t>
            </w:r>
            <w:r>
              <w:rPr>
                <w:rFonts w:ascii="宋体" w:eastAsia="宋体" w:hAnsi="宋体"/>
                <w:color w:val="000000"/>
                <w:sz w:val="21"/>
                <w:szCs w:val="22"/>
              </w:rPr>
              <w:t>60</w:t>
            </w:r>
          </w:p>
        </w:tc>
        <w:tc>
          <w:tcPr>
            <w:tcW w:w="686" w:type="dxa"/>
            <w:vAlign w:val="bottom"/>
          </w:tcPr>
          <w:p w14:paraId="03641CEA" w14:textId="77777777" w:rsidR="00C837C3" w:rsidRDefault="00BB1399">
            <w:pPr>
              <w:spacing w:line="300" w:lineRule="auto"/>
              <w:jc w:val="center"/>
              <w:rPr>
                <w:rFonts w:ascii="宋体" w:eastAsia="宋体" w:hAnsi="宋体"/>
                <w:color w:val="000000"/>
                <w:sz w:val="22"/>
                <w:szCs w:val="22"/>
              </w:rPr>
            </w:pPr>
            <w:r>
              <w:rPr>
                <w:rFonts w:ascii="宋体" w:eastAsia="宋体" w:hAnsi="宋体"/>
                <w:color w:val="000000"/>
                <w:sz w:val="21"/>
                <w:szCs w:val="22"/>
              </w:rPr>
              <w:t>≥61</w:t>
            </w:r>
          </w:p>
        </w:tc>
        <w:tc>
          <w:tcPr>
            <w:tcW w:w="678" w:type="dxa"/>
            <w:vAlign w:val="bottom"/>
          </w:tcPr>
          <w:p w14:paraId="32B5E94B" w14:textId="77777777" w:rsidR="00C837C3" w:rsidRDefault="00BB1399">
            <w:pPr>
              <w:spacing w:line="300" w:lineRule="auto"/>
              <w:jc w:val="center"/>
              <w:rPr>
                <w:rFonts w:ascii="宋体" w:eastAsia="宋体" w:hAnsi="宋体"/>
                <w:color w:val="000000"/>
                <w:sz w:val="22"/>
                <w:szCs w:val="22"/>
              </w:rPr>
            </w:pPr>
            <w:r>
              <w:rPr>
                <w:rFonts w:ascii="宋体" w:eastAsia="宋体" w:hAnsi="宋体"/>
                <w:color w:val="000000"/>
                <w:sz w:val="22"/>
                <w:szCs w:val="22"/>
              </w:rPr>
              <w:t>平均</w:t>
            </w:r>
          </w:p>
        </w:tc>
      </w:tr>
      <w:tr w:rsidR="00C837C3" w14:paraId="25947572" w14:textId="77777777">
        <w:trPr>
          <w:trHeight w:val="185"/>
          <w:jc w:val="center"/>
        </w:trPr>
        <w:tc>
          <w:tcPr>
            <w:tcW w:w="426" w:type="dxa"/>
            <w:vMerge w:val="restart"/>
            <w:vAlign w:val="center"/>
          </w:tcPr>
          <w:p w14:paraId="775634BA" w14:textId="77777777" w:rsidR="00C837C3" w:rsidRDefault="00BB1399">
            <w:pPr>
              <w:spacing w:line="300" w:lineRule="auto"/>
              <w:jc w:val="center"/>
              <w:rPr>
                <w:rFonts w:ascii="宋体" w:eastAsia="宋体" w:hAnsi="宋体"/>
                <w:color w:val="000000"/>
                <w:sz w:val="22"/>
                <w:szCs w:val="22"/>
              </w:rPr>
            </w:pPr>
            <w:r>
              <w:rPr>
                <w:rFonts w:ascii="宋体" w:eastAsia="宋体" w:hAnsi="宋体"/>
                <w:color w:val="000000"/>
                <w:sz w:val="22"/>
                <w:szCs w:val="22"/>
              </w:rPr>
              <w:t>面上</w:t>
            </w:r>
          </w:p>
        </w:tc>
        <w:tc>
          <w:tcPr>
            <w:tcW w:w="987" w:type="dxa"/>
            <w:vAlign w:val="center"/>
          </w:tcPr>
          <w:p w14:paraId="4131BA8F" w14:textId="77777777" w:rsidR="00C837C3" w:rsidRDefault="00BB1399">
            <w:pPr>
              <w:spacing w:line="300" w:lineRule="auto"/>
              <w:jc w:val="center"/>
              <w:rPr>
                <w:rFonts w:ascii="宋体" w:eastAsia="宋体" w:hAnsi="宋体"/>
                <w:color w:val="000000"/>
                <w:sz w:val="22"/>
                <w:szCs w:val="22"/>
              </w:rPr>
            </w:pPr>
            <w:r>
              <w:rPr>
                <w:rFonts w:ascii="宋体" w:eastAsia="宋体" w:hAnsi="宋体"/>
                <w:color w:val="000000"/>
                <w:sz w:val="21"/>
                <w:szCs w:val="22"/>
              </w:rPr>
              <w:t>人数</w:t>
            </w:r>
          </w:p>
        </w:tc>
        <w:tc>
          <w:tcPr>
            <w:tcW w:w="782" w:type="dxa"/>
            <w:vAlign w:val="center"/>
          </w:tcPr>
          <w:p w14:paraId="2BCEC483" w14:textId="77777777" w:rsidR="00C837C3" w:rsidRDefault="00BB1399">
            <w:pPr>
              <w:spacing w:line="300" w:lineRule="auto"/>
              <w:jc w:val="center"/>
              <w:rPr>
                <w:rFonts w:ascii="宋体" w:eastAsia="宋体" w:hAnsi="宋体"/>
                <w:color w:val="000000"/>
                <w:sz w:val="22"/>
                <w:szCs w:val="22"/>
              </w:rPr>
            </w:pPr>
            <w:r>
              <w:rPr>
                <w:rFonts w:ascii="宋体" w:eastAsia="宋体" w:hAnsi="宋体"/>
                <w:color w:val="000000"/>
                <w:sz w:val="22"/>
                <w:szCs w:val="22"/>
              </w:rPr>
              <w:t>116</w:t>
            </w:r>
          </w:p>
        </w:tc>
        <w:tc>
          <w:tcPr>
            <w:tcW w:w="646" w:type="dxa"/>
            <w:vAlign w:val="center"/>
          </w:tcPr>
          <w:p w14:paraId="365590C9" w14:textId="77777777" w:rsidR="00C837C3" w:rsidRDefault="00BB1399">
            <w:pPr>
              <w:spacing w:line="300" w:lineRule="auto"/>
              <w:jc w:val="center"/>
              <w:textAlignment w:val="center"/>
              <w:rPr>
                <w:rFonts w:ascii="宋体" w:eastAsia="宋体" w:hAnsi="宋体"/>
                <w:color w:val="000000"/>
                <w:sz w:val="22"/>
                <w:szCs w:val="22"/>
              </w:rPr>
            </w:pPr>
            <w:r>
              <w:rPr>
                <w:rFonts w:ascii="宋体" w:eastAsia="宋体" w:hAnsi="宋体"/>
                <w:color w:val="000000"/>
                <w:sz w:val="22"/>
                <w:szCs w:val="22"/>
              </w:rPr>
              <w:t>0</w:t>
            </w:r>
          </w:p>
        </w:tc>
        <w:tc>
          <w:tcPr>
            <w:tcW w:w="850" w:type="dxa"/>
            <w:vAlign w:val="center"/>
          </w:tcPr>
          <w:p w14:paraId="0BA03588" w14:textId="77777777" w:rsidR="00C837C3" w:rsidRDefault="00BB1399">
            <w:pPr>
              <w:spacing w:line="300" w:lineRule="auto"/>
              <w:jc w:val="center"/>
              <w:textAlignment w:val="center"/>
              <w:rPr>
                <w:rFonts w:ascii="宋体" w:eastAsia="宋体" w:hAnsi="宋体"/>
                <w:color w:val="000000"/>
                <w:sz w:val="22"/>
                <w:szCs w:val="22"/>
              </w:rPr>
            </w:pPr>
            <w:r>
              <w:rPr>
                <w:rFonts w:ascii="宋体" w:eastAsia="宋体" w:hAnsi="宋体"/>
                <w:color w:val="000000"/>
                <w:sz w:val="22"/>
                <w:szCs w:val="22"/>
              </w:rPr>
              <w:t>1</w:t>
            </w:r>
          </w:p>
        </w:tc>
        <w:tc>
          <w:tcPr>
            <w:tcW w:w="851" w:type="dxa"/>
            <w:vAlign w:val="center"/>
          </w:tcPr>
          <w:p w14:paraId="1C3252F6" w14:textId="77777777" w:rsidR="00C837C3" w:rsidRDefault="00BB1399">
            <w:pPr>
              <w:spacing w:line="300" w:lineRule="auto"/>
              <w:jc w:val="center"/>
              <w:textAlignment w:val="center"/>
              <w:rPr>
                <w:rFonts w:ascii="宋体" w:eastAsia="宋体" w:hAnsi="宋体"/>
                <w:color w:val="000000"/>
                <w:sz w:val="22"/>
                <w:szCs w:val="22"/>
              </w:rPr>
            </w:pPr>
            <w:r>
              <w:rPr>
                <w:rFonts w:ascii="宋体" w:eastAsia="宋体" w:hAnsi="宋体"/>
                <w:color w:val="000000"/>
                <w:sz w:val="22"/>
                <w:szCs w:val="22"/>
              </w:rPr>
              <w:t>26</w:t>
            </w:r>
          </w:p>
        </w:tc>
        <w:tc>
          <w:tcPr>
            <w:tcW w:w="850" w:type="dxa"/>
            <w:vAlign w:val="center"/>
          </w:tcPr>
          <w:p w14:paraId="51A575D1" w14:textId="77777777" w:rsidR="00C837C3" w:rsidRDefault="00BB1399">
            <w:pPr>
              <w:spacing w:line="300" w:lineRule="auto"/>
              <w:jc w:val="center"/>
              <w:textAlignment w:val="center"/>
              <w:rPr>
                <w:rFonts w:ascii="宋体" w:eastAsia="宋体" w:hAnsi="宋体"/>
                <w:color w:val="000000"/>
                <w:sz w:val="22"/>
                <w:szCs w:val="22"/>
              </w:rPr>
            </w:pPr>
            <w:r>
              <w:rPr>
                <w:rFonts w:ascii="宋体" w:eastAsia="宋体" w:hAnsi="宋体"/>
                <w:color w:val="000000"/>
                <w:sz w:val="22"/>
                <w:szCs w:val="22"/>
              </w:rPr>
              <w:t>36</w:t>
            </w:r>
          </w:p>
        </w:tc>
        <w:tc>
          <w:tcPr>
            <w:tcW w:w="851" w:type="dxa"/>
            <w:vAlign w:val="center"/>
          </w:tcPr>
          <w:p w14:paraId="53A5B395" w14:textId="77777777" w:rsidR="00C837C3" w:rsidRDefault="00BB1399">
            <w:pPr>
              <w:spacing w:line="300" w:lineRule="auto"/>
              <w:jc w:val="center"/>
              <w:textAlignment w:val="center"/>
              <w:rPr>
                <w:rFonts w:ascii="宋体" w:eastAsia="宋体" w:hAnsi="宋体"/>
                <w:color w:val="000000"/>
                <w:sz w:val="22"/>
                <w:szCs w:val="22"/>
              </w:rPr>
            </w:pPr>
            <w:r>
              <w:rPr>
                <w:rFonts w:ascii="宋体" w:eastAsia="宋体" w:hAnsi="宋体"/>
                <w:color w:val="000000"/>
                <w:sz w:val="22"/>
                <w:szCs w:val="22"/>
              </w:rPr>
              <w:t>28</w:t>
            </w:r>
          </w:p>
        </w:tc>
        <w:tc>
          <w:tcPr>
            <w:tcW w:w="850" w:type="dxa"/>
            <w:vAlign w:val="center"/>
          </w:tcPr>
          <w:p w14:paraId="16E7411C" w14:textId="77777777" w:rsidR="00C837C3" w:rsidRDefault="00BB1399">
            <w:pPr>
              <w:spacing w:line="300" w:lineRule="auto"/>
              <w:jc w:val="center"/>
              <w:textAlignment w:val="center"/>
              <w:rPr>
                <w:rFonts w:ascii="宋体" w:eastAsia="宋体" w:hAnsi="宋体"/>
                <w:color w:val="000000"/>
                <w:sz w:val="22"/>
                <w:szCs w:val="22"/>
              </w:rPr>
            </w:pPr>
            <w:r>
              <w:rPr>
                <w:rFonts w:ascii="宋体" w:eastAsia="宋体" w:hAnsi="宋体"/>
                <w:color w:val="000000"/>
                <w:sz w:val="22"/>
                <w:szCs w:val="22"/>
              </w:rPr>
              <w:t>12</w:t>
            </w:r>
          </w:p>
        </w:tc>
        <w:tc>
          <w:tcPr>
            <w:tcW w:w="851" w:type="dxa"/>
            <w:vAlign w:val="center"/>
          </w:tcPr>
          <w:p w14:paraId="40B98AD1" w14:textId="77777777" w:rsidR="00C837C3" w:rsidRDefault="00BB1399">
            <w:pPr>
              <w:spacing w:line="300" w:lineRule="auto"/>
              <w:jc w:val="center"/>
              <w:textAlignment w:val="center"/>
              <w:rPr>
                <w:rFonts w:ascii="宋体" w:eastAsia="宋体" w:hAnsi="宋体"/>
                <w:color w:val="000000"/>
                <w:sz w:val="22"/>
                <w:szCs w:val="22"/>
              </w:rPr>
            </w:pPr>
            <w:r>
              <w:rPr>
                <w:rFonts w:ascii="宋体" w:eastAsia="宋体" w:hAnsi="宋体"/>
                <w:color w:val="000000"/>
                <w:sz w:val="22"/>
                <w:szCs w:val="22"/>
              </w:rPr>
              <w:t>1</w:t>
            </w:r>
          </w:p>
        </w:tc>
        <w:tc>
          <w:tcPr>
            <w:tcW w:w="850" w:type="dxa"/>
            <w:vAlign w:val="center"/>
          </w:tcPr>
          <w:p w14:paraId="290F3DE2" w14:textId="77777777" w:rsidR="00C837C3" w:rsidRDefault="00BB1399">
            <w:pPr>
              <w:spacing w:line="300" w:lineRule="auto"/>
              <w:jc w:val="center"/>
              <w:textAlignment w:val="center"/>
              <w:rPr>
                <w:rFonts w:ascii="宋体" w:eastAsia="宋体" w:hAnsi="宋体"/>
                <w:color w:val="000000"/>
                <w:sz w:val="22"/>
                <w:szCs w:val="22"/>
              </w:rPr>
            </w:pPr>
            <w:r>
              <w:rPr>
                <w:rFonts w:ascii="宋体" w:eastAsia="宋体" w:hAnsi="宋体"/>
                <w:color w:val="000000"/>
                <w:sz w:val="22"/>
                <w:szCs w:val="22"/>
              </w:rPr>
              <w:t>6</w:t>
            </w:r>
          </w:p>
        </w:tc>
        <w:tc>
          <w:tcPr>
            <w:tcW w:w="686" w:type="dxa"/>
            <w:vAlign w:val="center"/>
          </w:tcPr>
          <w:p w14:paraId="48C5C54B" w14:textId="77777777" w:rsidR="00C837C3" w:rsidRDefault="00BB1399">
            <w:pPr>
              <w:spacing w:line="300" w:lineRule="auto"/>
              <w:jc w:val="center"/>
              <w:textAlignment w:val="center"/>
              <w:rPr>
                <w:rFonts w:ascii="宋体" w:eastAsia="宋体" w:hAnsi="宋体"/>
                <w:color w:val="000000"/>
                <w:sz w:val="22"/>
                <w:szCs w:val="22"/>
              </w:rPr>
            </w:pPr>
            <w:r>
              <w:rPr>
                <w:rFonts w:ascii="宋体" w:eastAsia="宋体" w:hAnsi="宋体"/>
                <w:color w:val="000000"/>
                <w:sz w:val="22"/>
                <w:szCs w:val="22"/>
              </w:rPr>
              <w:t>1</w:t>
            </w:r>
          </w:p>
        </w:tc>
        <w:tc>
          <w:tcPr>
            <w:tcW w:w="678" w:type="dxa"/>
            <w:vMerge w:val="restart"/>
            <w:vAlign w:val="center"/>
          </w:tcPr>
          <w:p w14:paraId="662E9EF1" w14:textId="77777777" w:rsidR="00C837C3" w:rsidRDefault="00BB1399">
            <w:pPr>
              <w:spacing w:line="300" w:lineRule="auto"/>
              <w:jc w:val="center"/>
              <w:rPr>
                <w:rFonts w:ascii="宋体" w:eastAsia="宋体" w:hAnsi="宋体"/>
                <w:color w:val="000000"/>
                <w:sz w:val="22"/>
                <w:szCs w:val="22"/>
              </w:rPr>
            </w:pPr>
            <w:r>
              <w:rPr>
                <w:rFonts w:ascii="宋体" w:eastAsia="宋体" w:hAnsi="宋体"/>
                <w:color w:val="000000"/>
                <w:sz w:val="22"/>
                <w:szCs w:val="22"/>
              </w:rPr>
              <w:t>40.9</w:t>
            </w:r>
          </w:p>
        </w:tc>
      </w:tr>
      <w:tr w:rsidR="00C837C3" w14:paraId="0134A567" w14:textId="77777777">
        <w:trPr>
          <w:trHeight w:val="269"/>
          <w:jc w:val="center"/>
        </w:trPr>
        <w:tc>
          <w:tcPr>
            <w:tcW w:w="426" w:type="dxa"/>
            <w:vMerge/>
            <w:vAlign w:val="center"/>
          </w:tcPr>
          <w:p w14:paraId="4B6A4D7C" w14:textId="77777777" w:rsidR="00C837C3" w:rsidRDefault="00C837C3">
            <w:pPr>
              <w:spacing w:line="300" w:lineRule="auto"/>
              <w:jc w:val="center"/>
              <w:rPr>
                <w:rFonts w:ascii="宋体" w:eastAsia="宋体" w:hAnsi="宋体"/>
                <w:color w:val="000000"/>
                <w:sz w:val="22"/>
                <w:szCs w:val="22"/>
              </w:rPr>
            </w:pPr>
          </w:p>
        </w:tc>
        <w:tc>
          <w:tcPr>
            <w:tcW w:w="987" w:type="dxa"/>
            <w:vAlign w:val="center"/>
          </w:tcPr>
          <w:p w14:paraId="482B7B4B" w14:textId="77777777" w:rsidR="00C837C3" w:rsidRDefault="00BB1399">
            <w:pPr>
              <w:spacing w:line="300" w:lineRule="auto"/>
              <w:jc w:val="center"/>
              <w:rPr>
                <w:rFonts w:ascii="宋体" w:eastAsia="宋体" w:hAnsi="宋体"/>
                <w:color w:val="000000"/>
                <w:sz w:val="22"/>
                <w:szCs w:val="22"/>
              </w:rPr>
            </w:pPr>
            <w:r>
              <w:rPr>
                <w:rFonts w:ascii="宋体" w:eastAsia="宋体" w:hAnsi="宋体"/>
                <w:color w:val="000000"/>
                <w:sz w:val="21"/>
                <w:szCs w:val="22"/>
              </w:rPr>
              <w:t>比例</w:t>
            </w:r>
            <w:r>
              <w:rPr>
                <w:rFonts w:ascii="宋体" w:eastAsia="宋体" w:hAnsi="宋体" w:hint="eastAsia"/>
                <w:color w:val="000000"/>
                <w:sz w:val="21"/>
                <w:szCs w:val="22"/>
              </w:rPr>
              <w:t>/</w:t>
            </w:r>
            <w:r>
              <w:rPr>
                <w:rFonts w:ascii="宋体" w:eastAsia="宋体" w:hAnsi="宋体"/>
                <w:color w:val="000000"/>
                <w:kern w:val="0"/>
                <w:sz w:val="21"/>
                <w:szCs w:val="22"/>
                <w:lang w:bidi="ar"/>
              </w:rPr>
              <w:t>%</w:t>
            </w:r>
          </w:p>
        </w:tc>
        <w:tc>
          <w:tcPr>
            <w:tcW w:w="782" w:type="dxa"/>
            <w:vAlign w:val="center"/>
          </w:tcPr>
          <w:p w14:paraId="4725BFA4" w14:textId="77777777" w:rsidR="00C837C3" w:rsidRDefault="00BB1399">
            <w:pPr>
              <w:spacing w:line="300" w:lineRule="auto"/>
              <w:jc w:val="center"/>
              <w:textAlignment w:val="center"/>
              <w:rPr>
                <w:rFonts w:ascii="宋体" w:eastAsia="宋体" w:hAnsi="宋体"/>
                <w:color w:val="000000"/>
                <w:sz w:val="22"/>
                <w:szCs w:val="22"/>
              </w:rPr>
            </w:pPr>
            <w:r>
              <w:rPr>
                <w:rFonts w:ascii="宋体" w:eastAsia="宋体" w:hAnsi="宋体"/>
                <w:color w:val="000000"/>
                <w:sz w:val="22"/>
                <w:szCs w:val="22"/>
              </w:rPr>
              <w:t>100</w:t>
            </w:r>
          </w:p>
        </w:tc>
        <w:tc>
          <w:tcPr>
            <w:tcW w:w="646" w:type="dxa"/>
            <w:vAlign w:val="center"/>
          </w:tcPr>
          <w:p w14:paraId="0E35D6CA" w14:textId="77777777" w:rsidR="00C837C3" w:rsidRDefault="00BB1399">
            <w:pPr>
              <w:spacing w:line="300" w:lineRule="auto"/>
              <w:jc w:val="center"/>
              <w:textAlignment w:val="center"/>
              <w:rPr>
                <w:rFonts w:ascii="宋体" w:eastAsia="宋体" w:hAnsi="宋体"/>
                <w:color w:val="000000"/>
                <w:sz w:val="22"/>
                <w:szCs w:val="22"/>
              </w:rPr>
            </w:pPr>
            <w:r>
              <w:rPr>
                <w:rFonts w:ascii="宋体" w:eastAsia="宋体" w:hAnsi="宋体"/>
                <w:color w:val="000000"/>
                <w:sz w:val="22"/>
                <w:szCs w:val="22"/>
              </w:rPr>
              <w:t>0</w:t>
            </w:r>
          </w:p>
        </w:tc>
        <w:tc>
          <w:tcPr>
            <w:tcW w:w="850" w:type="dxa"/>
            <w:vAlign w:val="center"/>
          </w:tcPr>
          <w:p w14:paraId="427DBF8D" w14:textId="77777777" w:rsidR="00C837C3" w:rsidRDefault="00BB1399">
            <w:pPr>
              <w:spacing w:line="300" w:lineRule="auto"/>
              <w:jc w:val="center"/>
              <w:textAlignment w:val="center"/>
              <w:rPr>
                <w:rFonts w:ascii="宋体" w:eastAsia="宋体" w:hAnsi="宋体"/>
                <w:color w:val="000000"/>
                <w:sz w:val="22"/>
                <w:szCs w:val="22"/>
              </w:rPr>
            </w:pPr>
            <w:r>
              <w:rPr>
                <w:rFonts w:ascii="宋体" w:eastAsia="宋体" w:hAnsi="宋体"/>
                <w:color w:val="000000"/>
                <w:sz w:val="22"/>
                <w:szCs w:val="22"/>
              </w:rPr>
              <w:t>0.9</w:t>
            </w:r>
          </w:p>
        </w:tc>
        <w:tc>
          <w:tcPr>
            <w:tcW w:w="851" w:type="dxa"/>
            <w:vAlign w:val="center"/>
          </w:tcPr>
          <w:p w14:paraId="6D2A5897" w14:textId="77777777" w:rsidR="00C837C3" w:rsidRDefault="00BB1399">
            <w:pPr>
              <w:spacing w:line="300" w:lineRule="auto"/>
              <w:jc w:val="center"/>
              <w:textAlignment w:val="center"/>
              <w:rPr>
                <w:rFonts w:ascii="宋体" w:eastAsia="宋体" w:hAnsi="宋体"/>
                <w:color w:val="000000"/>
                <w:sz w:val="22"/>
                <w:szCs w:val="22"/>
              </w:rPr>
            </w:pPr>
            <w:r>
              <w:rPr>
                <w:rFonts w:ascii="宋体" w:eastAsia="宋体" w:hAnsi="宋体"/>
                <w:color w:val="000000"/>
                <w:sz w:val="22"/>
                <w:szCs w:val="22"/>
              </w:rPr>
              <w:t>19.8</w:t>
            </w:r>
          </w:p>
        </w:tc>
        <w:tc>
          <w:tcPr>
            <w:tcW w:w="850" w:type="dxa"/>
            <w:vAlign w:val="center"/>
          </w:tcPr>
          <w:p w14:paraId="0C9586EE" w14:textId="77777777" w:rsidR="00C837C3" w:rsidRDefault="00BB1399">
            <w:pPr>
              <w:spacing w:line="300" w:lineRule="auto"/>
              <w:jc w:val="center"/>
              <w:textAlignment w:val="center"/>
              <w:rPr>
                <w:rFonts w:ascii="宋体" w:eastAsia="宋体" w:hAnsi="宋体"/>
                <w:color w:val="000000"/>
                <w:sz w:val="22"/>
                <w:szCs w:val="22"/>
              </w:rPr>
            </w:pPr>
            <w:r>
              <w:rPr>
                <w:rFonts w:ascii="宋体" w:eastAsia="宋体" w:hAnsi="宋体"/>
                <w:color w:val="000000"/>
                <w:sz w:val="22"/>
                <w:szCs w:val="22"/>
              </w:rPr>
              <w:t>34.0</w:t>
            </w:r>
          </w:p>
        </w:tc>
        <w:tc>
          <w:tcPr>
            <w:tcW w:w="851" w:type="dxa"/>
            <w:vAlign w:val="center"/>
          </w:tcPr>
          <w:p w14:paraId="5F66057E" w14:textId="77777777" w:rsidR="00C837C3" w:rsidRDefault="00BB1399">
            <w:pPr>
              <w:spacing w:line="300" w:lineRule="auto"/>
              <w:jc w:val="center"/>
              <w:textAlignment w:val="center"/>
              <w:rPr>
                <w:rFonts w:ascii="宋体" w:eastAsia="宋体" w:hAnsi="宋体"/>
                <w:color w:val="000000"/>
                <w:sz w:val="22"/>
                <w:szCs w:val="22"/>
              </w:rPr>
            </w:pPr>
            <w:r>
              <w:rPr>
                <w:rFonts w:ascii="宋体" w:eastAsia="宋体" w:hAnsi="宋体"/>
                <w:color w:val="000000"/>
                <w:sz w:val="22"/>
                <w:szCs w:val="22"/>
              </w:rPr>
              <w:t>26.4</w:t>
            </w:r>
          </w:p>
        </w:tc>
        <w:tc>
          <w:tcPr>
            <w:tcW w:w="850" w:type="dxa"/>
            <w:vAlign w:val="center"/>
          </w:tcPr>
          <w:p w14:paraId="67ED92FB" w14:textId="77777777" w:rsidR="00C837C3" w:rsidRDefault="00BB1399">
            <w:pPr>
              <w:spacing w:line="300" w:lineRule="auto"/>
              <w:jc w:val="center"/>
              <w:textAlignment w:val="center"/>
              <w:rPr>
                <w:rFonts w:ascii="宋体" w:eastAsia="宋体" w:hAnsi="宋体"/>
                <w:color w:val="000000"/>
                <w:sz w:val="22"/>
                <w:szCs w:val="22"/>
              </w:rPr>
            </w:pPr>
            <w:r>
              <w:rPr>
                <w:rFonts w:ascii="宋体" w:eastAsia="宋体" w:hAnsi="宋体"/>
                <w:color w:val="000000"/>
                <w:sz w:val="22"/>
                <w:szCs w:val="22"/>
              </w:rPr>
              <w:t>11.3</w:t>
            </w:r>
          </w:p>
        </w:tc>
        <w:tc>
          <w:tcPr>
            <w:tcW w:w="851" w:type="dxa"/>
            <w:vAlign w:val="center"/>
          </w:tcPr>
          <w:p w14:paraId="202C89B7" w14:textId="77777777" w:rsidR="00C837C3" w:rsidRDefault="00BB1399">
            <w:pPr>
              <w:spacing w:line="300" w:lineRule="auto"/>
              <w:jc w:val="center"/>
              <w:textAlignment w:val="center"/>
              <w:rPr>
                <w:rFonts w:ascii="宋体" w:eastAsia="宋体" w:hAnsi="宋体"/>
                <w:color w:val="000000"/>
                <w:sz w:val="22"/>
                <w:szCs w:val="22"/>
              </w:rPr>
            </w:pPr>
            <w:r>
              <w:rPr>
                <w:rFonts w:ascii="宋体" w:eastAsia="宋体" w:hAnsi="宋体"/>
                <w:color w:val="000000"/>
                <w:sz w:val="22"/>
                <w:szCs w:val="22"/>
              </w:rPr>
              <w:t>0.9</w:t>
            </w:r>
          </w:p>
        </w:tc>
        <w:tc>
          <w:tcPr>
            <w:tcW w:w="850" w:type="dxa"/>
            <w:vAlign w:val="center"/>
          </w:tcPr>
          <w:p w14:paraId="67AC05D9" w14:textId="77777777" w:rsidR="00C837C3" w:rsidRDefault="00BB1399">
            <w:pPr>
              <w:spacing w:line="300" w:lineRule="auto"/>
              <w:jc w:val="center"/>
              <w:textAlignment w:val="center"/>
              <w:rPr>
                <w:rFonts w:ascii="宋体" w:eastAsia="宋体" w:hAnsi="宋体"/>
                <w:color w:val="000000"/>
                <w:sz w:val="22"/>
                <w:szCs w:val="22"/>
              </w:rPr>
            </w:pPr>
            <w:r>
              <w:rPr>
                <w:rFonts w:ascii="宋体" w:eastAsia="宋体" w:hAnsi="宋体"/>
                <w:color w:val="000000"/>
                <w:sz w:val="22"/>
                <w:szCs w:val="22"/>
              </w:rPr>
              <w:t>5.7</w:t>
            </w:r>
          </w:p>
        </w:tc>
        <w:tc>
          <w:tcPr>
            <w:tcW w:w="686" w:type="dxa"/>
            <w:vAlign w:val="center"/>
          </w:tcPr>
          <w:p w14:paraId="4D6943E7" w14:textId="77777777" w:rsidR="00C837C3" w:rsidRDefault="00BB1399">
            <w:pPr>
              <w:spacing w:line="300" w:lineRule="auto"/>
              <w:jc w:val="center"/>
              <w:textAlignment w:val="center"/>
              <w:rPr>
                <w:rFonts w:ascii="宋体" w:eastAsia="宋体" w:hAnsi="宋体"/>
                <w:color w:val="000000"/>
                <w:sz w:val="22"/>
                <w:szCs w:val="22"/>
              </w:rPr>
            </w:pPr>
            <w:r>
              <w:rPr>
                <w:rFonts w:ascii="宋体" w:eastAsia="宋体" w:hAnsi="宋体"/>
                <w:color w:val="000000"/>
                <w:sz w:val="22"/>
                <w:szCs w:val="22"/>
              </w:rPr>
              <w:t>0.9</w:t>
            </w:r>
          </w:p>
        </w:tc>
        <w:tc>
          <w:tcPr>
            <w:tcW w:w="678" w:type="dxa"/>
            <w:vMerge/>
            <w:vAlign w:val="center"/>
          </w:tcPr>
          <w:p w14:paraId="5A5EC83D" w14:textId="77777777" w:rsidR="00C837C3" w:rsidRDefault="00C837C3">
            <w:pPr>
              <w:spacing w:line="300" w:lineRule="auto"/>
              <w:jc w:val="center"/>
              <w:rPr>
                <w:rFonts w:ascii="宋体" w:eastAsia="宋体" w:hAnsi="宋体"/>
                <w:color w:val="000000"/>
                <w:sz w:val="22"/>
                <w:szCs w:val="22"/>
              </w:rPr>
            </w:pPr>
          </w:p>
        </w:tc>
      </w:tr>
      <w:tr w:rsidR="00C837C3" w14:paraId="1B9F48F0" w14:textId="77777777">
        <w:trPr>
          <w:trHeight w:val="227"/>
          <w:jc w:val="center"/>
        </w:trPr>
        <w:tc>
          <w:tcPr>
            <w:tcW w:w="426" w:type="dxa"/>
            <w:vMerge w:val="restart"/>
            <w:vAlign w:val="center"/>
          </w:tcPr>
          <w:p w14:paraId="5BBA20B5" w14:textId="77777777" w:rsidR="00C837C3" w:rsidRDefault="00BB1399">
            <w:pPr>
              <w:spacing w:line="300" w:lineRule="auto"/>
              <w:jc w:val="center"/>
              <w:rPr>
                <w:rFonts w:ascii="宋体" w:eastAsia="宋体" w:hAnsi="宋体"/>
                <w:color w:val="000000"/>
                <w:sz w:val="22"/>
                <w:szCs w:val="22"/>
              </w:rPr>
            </w:pPr>
            <w:r>
              <w:rPr>
                <w:rFonts w:ascii="宋体" w:eastAsia="宋体" w:hAnsi="宋体"/>
                <w:color w:val="000000"/>
                <w:sz w:val="22"/>
                <w:szCs w:val="22"/>
              </w:rPr>
              <w:t>青年</w:t>
            </w:r>
          </w:p>
        </w:tc>
        <w:tc>
          <w:tcPr>
            <w:tcW w:w="987" w:type="dxa"/>
            <w:vAlign w:val="center"/>
          </w:tcPr>
          <w:p w14:paraId="0E8593C1" w14:textId="77777777" w:rsidR="00C837C3" w:rsidRDefault="00BB1399">
            <w:pPr>
              <w:spacing w:line="300" w:lineRule="auto"/>
              <w:jc w:val="center"/>
              <w:rPr>
                <w:rFonts w:ascii="宋体" w:eastAsia="宋体" w:hAnsi="宋体"/>
                <w:color w:val="000000"/>
                <w:sz w:val="22"/>
                <w:szCs w:val="22"/>
              </w:rPr>
            </w:pPr>
            <w:r>
              <w:rPr>
                <w:rFonts w:ascii="宋体" w:eastAsia="宋体" w:hAnsi="宋体"/>
                <w:color w:val="000000"/>
                <w:sz w:val="21"/>
                <w:szCs w:val="22"/>
              </w:rPr>
              <w:t>人数</w:t>
            </w:r>
          </w:p>
        </w:tc>
        <w:tc>
          <w:tcPr>
            <w:tcW w:w="782" w:type="dxa"/>
            <w:vAlign w:val="center"/>
          </w:tcPr>
          <w:p w14:paraId="35820371" w14:textId="77777777" w:rsidR="00C837C3" w:rsidRDefault="00BB1399">
            <w:pPr>
              <w:spacing w:line="300" w:lineRule="auto"/>
              <w:jc w:val="center"/>
              <w:textAlignment w:val="center"/>
              <w:rPr>
                <w:rFonts w:ascii="宋体" w:eastAsia="宋体" w:hAnsi="宋体"/>
                <w:color w:val="000000"/>
                <w:sz w:val="22"/>
                <w:szCs w:val="22"/>
              </w:rPr>
            </w:pPr>
            <w:r>
              <w:rPr>
                <w:rFonts w:ascii="宋体" w:eastAsia="宋体" w:hAnsi="宋体"/>
                <w:color w:val="000000"/>
                <w:sz w:val="22"/>
                <w:szCs w:val="22"/>
              </w:rPr>
              <w:t>106</w:t>
            </w:r>
          </w:p>
        </w:tc>
        <w:tc>
          <w:tcPr>
            <w:tcW w:w="646" w:type="dxa"/>
            <w:vAlign w:val="center"/>
          </w:tcPr>
          <w:p w14:paraId="57CAE5F5" w14:textId="77777777" w:rsidR="00C837C3" w:rsidRDefault="00BB1399">
            <w:pPr>
              <w:spacing w:line="300" w:lineRule="auto"/>
              <w:jc w:val="center"/>
              <w:textAlignment w:val="center"/>
              <w:rPr>
                <w:rFonts w:ascii="宋体" w:eastAsia="宋体" w:hAnsi="宋体"/>
                <w:color w:val="000000"/>
                <w:sz w:val="22"/>
                <w:szCs w:val="22"/>
              </w:rPr>
            </w:pPr>
            <w:r>
              <w:rPr>
                <w:rFonts w:ascii="宋体" w:eastAsia="宋体" w:hAnsi="宋体"/>
                <w:color w:val="000000"/>
                <w:sz w:val="22"/>
                <w:szCs w:val="22"/>
              </w:rPr>
              <w:t>0</w:t>
            </w:r>
          </w:p>
        </w:tc>
        <w:tc>
          <w:tcPr>
            <w:tcW w:w="850" w:type="dxa"/>
            <w:vAlign w:val="center"/>
          </w:tcPr>
          <w:p w14:paraId="1DE4D507" w14:textId="77777777" w:rsidR="00C837C3" w:rsidRDefault="00BB1399">
            <w:pPr>
              <w:spacing w:line="300" w:lineRule="auto"/>
              <w:jc w:val="center"/>
              <w:textAlignment w:val="center"/>
              <w:rPr>
                <w:rFonts w:ascii="宋体" w:eastAsia="宋体" w:hAnsi="宋体"/>
                <w:color w:val="000000"/>
                <w:sz w:val="22"/>
                <w:szCs w:val="22"/>
              </w:rPr>
            </w:pPr>
            <w:r>
              <w:rPr>
                <w:rFonts w:ascii="宋体" w:eastAsia="宋体" w:hAnsi="宋体"/>
                <w:color w:val="000000"/>
                <w:sz w:val="22"/>
                <w:szCs w:val="22"/>
              </w:rPr>
              <w:t>33</w:t>
            </w:r>
          </w:p>
        </w:tc>
        <w:tc>
          <w:tcPr>
            <w:tcW w:w="851" w:type="dxa"/>
            <w:vAlign w:val="center"/>
          </w:tcPr>
          <w:p w14:paraId="6ECD2C08" w14:textId="77777777" w:rsidR="00C837C3" w:rsidRDefault="00BB1399">
            <w:pPr>
              <w:spacing w:line="300" w:lineRule="auto"/>
              <w:jc w:val="center"/>
              <w:textAlignment w:val="center"/>
              <w:rPr>
                <w:rFonts w:ascii="宋体" w:eastAsia="宋体" w:hAnsi="宋体"/>
                <w:color w:val="000000"/>
                <w:sz w:val="22"/>
                <w:szCs w:val="22"/>
              </w:rPr>
            </w:pPr>
            <w:r>
              <w:rPr>
                <w:rFonts w:ascii="宋体" w:eastAsia="宋体" w:hAnsi="宋体"/>
                <w:color w:val="000000"/>
                <w:sz w:val="22"/>
                <w:szCs w:val="22"/>
              </w:rPr>
              <w:t>62</w:t>
            </w:r>
          </w:p>
        </w:tc>
        <w:tc>
          <w:tcPr>
            <w:tcW w:w="850" w:type="dxa"/>
            <w:vAlign w:val="center"/>
          </w:tcPr>
          <w:p w14:paraId="501F1B7A" w14:textId="77777777" w:rsidR="00C837C3" w:rsidRDefault="00BB1399">
            <w:pPr>
              <w:spacing w:line="300" w:lineRule="auto"/>
              <w:jc w:val="center"/>
              <w:textAlignment w:val="center"/>
              <w:rPr>
                <w:rFonts w:ascii="宋体" w:eastAsia="宋体" w:hAnsi="宋体"/>
                <w:color w:val="000000"/>
                <w:sz w:val="22"/>
                <w:szCs w:val="22"/>
              </w:rPr>
            </w:pPr>
            <w:r>
              <w:rPr>
                <w:rFonts w:ascii="宋体" w:eastAsia="宋体" w:hAnsi="宋体"/>
                <w:color w:val="000000"/>
                <w:sz w:val="22"/>
                <w:szCs w:val="22"/>
              </w:rPr>
              <w:t>9</w:t>
            </w:r>
          </w:p>
        </w:tc>
        <w:tc>
          <w:tcPr>
            <w:tcW w:w="851" w:type="dxa"/>
            <w:vAlign w:val="center"/>
          </w:tcPr>
          <w:p w14:paraId="546DF8CD" w14:textId="77777777" w:rsidR="00C837C3" w:rsidRDefault="00BB1399">
            <w:pPr>
              <w:spacing w:line="300" w:lineRule="auto"/>
              <w:jc w:val="center"/>
              <w:textAlignment w:val="center"/>
              <w:rPr>
                <w:rFonts w:ascii="宋体" w:eastAsia="宋体" w:hAnsi="宋体"/>
                <w:color w:val="000000"/>
                <w:sz w:val="22"/>
                <w:szCs w:val="22"/>
              </w:rPr>
            </w:pPr>
            <w:r>
              <w:rPr>
                <w:rFonts w:ascii="宋体" w:eastAsia="宋体" w:hAnsi="宋体"/>
                <w:color w:val="000000"/>
                <w:sz w:val="22"/>
                <w:szCs w:val="22"/>
              </w:rPr>
              <w:t>-</w:t>
            </w:r>
          </w:p>
        </w:tc>
        <w:tc>
          <w:tcPr>
            <w:tcW w:w="850" w:type="dxa"/>
            <w:vAlign w:val="center"/>
          </w:tcPr>
          <w:p w14:paraId="19EEB661" w14:textId="77777777" w:rsidR="00C837C3" w:rsidRDefault="00BB1399">
            <w:pPr>
              <w:spacing w:line="300" w:lineRule="auto"/>
              <w:jc w:val="center"/>
              <w:textAlignment w:val="center"/>
              <w:rPr>
                <w:rFonts w:ascii="宋体" w:eastAsia="宋体" w:hAnsi="宋体"/>
                <w:color w:val="000000"/>
                <w:sz w:val="22"/>
                <w:szCs w:val="22"/>
              </w:rPr>
            </w:pPr>
            <w:r>
              <w:rPr>
                <w:rFonts w:ascii="宋体" w:eastAsia="宋体" w:hAnsi="宋体"/>
                <w:color w:val="000000"/>
                <w:sz w:val="22"/>
                <w:szCs w:val="22"/>
              </w:rPr>
              <w:t>-</w:t>
            </w:r>
          </w:p>
        </w:tc>
        <w:tc>
          <w:tcPr>
            <w:tcW w:w="851" w:type="dxa"/>
            <w:vAlign w:val="center"/>
          </w:tcPr>
          <w:p w14:paraId="75D75BE9" w14:textId="77777777" w:rsidR="00C837C3" w:rsidRDefault="00BB1399">
            <w:pPr>
              <w:spacing w:line="300" w:lineRule="auto"/>
              <w:jc w:val="center"/>
              <w:textAlignment w:val="center"/>
              <w:rPr>
                <w:rFonts w:ascii="宋体" w:eastAsia="宋体" w:hAnsi="宋体"/>
                <w:color w:val="000000"/>
                <w:sz w:val="22"/>
                <w:szCs w:val="22"/>
              </w:rPr>
            </w:pPr>
            <w:r>
              <w:rPr>
                <w:rFonts w:ascii="宋体" w:eastAsia="宋体" w:hAnsi="宋体"/>
                <w:color w:val="000000"/>
                <w:sz w:val="22"/>
                <w:szCs w:val="22"/>
              </w:rPr>
              <w:t>-</w:t>
            </w:r>
          </w:p>
        </w:tc>
        <w:tc>
          <w:tcPr>
            <w:tcW w:w="850" w:type="dxa"/>
            <w:vAlign w:val="center"/>
          </w:tcPr>
          <w:p w14:paraId="61EDEE15" w14:textId="77777777" w:rsidR="00C837C3" w:rsidRDefault="00BB1399">
            <w:pPr>
              <w:spacing w:line="300" w:lineRule="auto"/>
              <w:jc w:val="center"/>
              <w:textAlignment w:val="center"/>
              <w:rPr>
                <w:rFonts w:ascii="宋体" w:eastAsia="宋体" w:hAnsi="宋体"/>
                <w:color w:val="000000"/>
                <w:sz w:val="22"/>
                <w:szCs w:val="22"/>
              </w:rPr>
            </w:pPr>
            <w:r>
              <w:rPr>
                <w:rFonts w:ascii="宋体" w:eastAsia="宋体" w:hAnsi="宋体"/>
                <w:color w:val="000000"/>
                <w:sz w:val="22"/>
                <w:szCs w:val="22"/>
              </w:rPr>
              <w:t>-</w:t>
            </w:r>
          </w:p>
        </w:tc>
        <w:tc>
          <w:tcPr>
            <w:tcW w:w="686" w:type="dxa"/>
            <w:vAlign w:val="center"/>
          </w:tcPr>
          <w:p w14:paraId="7FD37FF4" w14:textId="77777777" w:rsidR="00C837C3" w:rsidRDefault="00BB1399">
            <w:pPr>
              <w:spacing w:line="300" w:lineRule="auto"/>
              <w:jc w:val="center"/>
              <w:textAlignment w:val="center"/>
              <w:rPr>
                <w:rFonts w:ascii="宋体" w:eastAsia="宋体" w:hAnsi="宋体"/>
                <w:color w:val="000000"/>
                <w:sz w:val="22"/>
                <w:szCs w:val="22"/>
              </w:rPr>
            </w:pPr>
            <w:r>
              <w:rPr>
                <w:rFonts w:ascii="宋体" w:eastAsia="宋体" w:hAnsi="宋体"/>
                <w:color w:val="000000"/>
                <w:sz w:val="22"/>
                <w:szCs w:val="22"/>
              </w:rPr>
              <w:t>-</w:t>
            </w:r>
          </w:p>
        </w:tc>
        <w:tc>
          <w:tcPr>
            <w:tcW w:w="678" w:type="dxa"/>
            <w:vMerge w:val="restart"/>
            <w:vAlign w:val="center"/>
          </w:tcPr>
          <w:p w14:paraId="6FE0BC28" w14:textId="77777777" w:rsidR="00C837C3" w:rsidRDefault="00BB1399">
            <w:pPr>
              <w:spacing w:line="300" w:lineRule="auto"/>
              <w:jc w:val="center"/>
              <w:rPr>
                <w:rFonts w:ascii="宋体" w:eastAsia="宋体" w:hAnsi="宋体"/>
                <w:color w:val="000000"/>
                <w:sz w:val="22"/>
                <w:szCs w:val="22"/>
              </w:rPr>
            </w:pPr>
            <w:r>
              <w:rPr>
                <w:rFonts w:ascii="宋体" w:eastAsia="宋体" w:hAnsi="宋体"/>
                <w:color w:val="000000"/>
                <w:sz w:val="22"/>
                <w:szCs w:val="22"/>
              </w:rPr>
              <w:t>32.2</w:t>
            </w:r>
          </w:p>
        </w:tc>
      </w:tr>
      <w:tr w:rsidR="00C837C3" w14:paraId="14C60431" w14:textId="77777777">
        <w:trPr>
          <w:trHeight w:val="172"/>
          <w:jc w:val="center"/>
        </w:trPr>
        <w:tc>
          <w:tcPr>
            <w:tcW w:w="426" w:type="dxa"/>
            <w:vMerge/>
            <w:vAlign w:val="center"/>
          </w:tcPr>
          <w:p w14:paraId="48BDE326" w14:textId="77777777" w:rsidR="00C837C3" w:rsidRDefault="00C837C3">
            <w:pPr>
              <w:spacing w:line="300" w:lineRule="auto"/>
              <w:jc w:val="center"/>
              <w:rPr>
                <w:rFonts w:ascii="宋体" w:eastAsia="宋体" w:hAnsi="宋体"/>
                <w:color w:val="000000"/>
                <w:sz w:val="22"/>
                <w:szCs w:val="22"/>
              </w:rPr>
            </w:pPr>
          </w:p>
        </w:tc>
        <w:tc>
          <w:tcPr>
            <w:tcW w:w="987" w:type="dxa"/>
            <w:vAlign w:val="center"/>
          </w:tcPr>
          <w:p w14:paraId="37BFF8FB" w14:textId="77777777" w:rsidR="00C837C3" w:rsidRDefault="00BB1399">
            <w:pPr>
              <w:spacing w:line="300" w:lineRule="auto"/>
              <w:jc w:val="center"/>
              <w:rPr>
                <w:rFonts w:ascii="宋体" w:eastAsia="宋体" w:hAnsi="宋体"/>
                <w:color w:val="000000"/>
                <w:sz w:val="22"/>
                <w:szCs w:val="22"/>
              </w:rPr>
            </w:pPr>
            <w:r>
              <w:rPr>
                <w:rFonts w:ascii="宋体" w:eastAsia="宋体" w:hAnsi="宋体"/>
                <w:color w:val="000000"/>
                <w:sz w:val="21"/>
                <w:szCs w:val="22"/>
              </w:rPr>
              <w:t>比例</w:t>
            </w:r>
            <w:r>
              <w:rPr>
                <w:rFonts w:ascii="宋体" w:eastAsia="宋体" w:hAnsi="宋体"/>
                <w:color w:val="000000"/>
                <w:kern w:val="0"/>
                <w:sz w:val="21"/>
                <w:szCs w:val="22"/>
                <w:lang w:bidi="ar"/>
              </w:rPr>
              <w:t>%</w:t>
            </w:r>
          </w:p>
        </w:tc>
        <w:tc>
          <w:tcPr>
            <w:tcW w:w="782" w:type="dxa"/>
            <w:vAlign w:val="center"/>
          </w:tcPr>
          <w:p w14:paraId="5ABF764C" w14:textId="77777777" w:rsidR="00C837C3" w:rsidRDefault="00BB1399">
            <w:pPr>
              <w:spacing w:line="300" w:lineRule="auto"/>
              <w:jc w:val="center"/>
              <w:textAlignment w:val="center"/>
              <w:rPr>
                <w:rFonts w:ascii="宋体" w:eastAsia="宋体" w:hAnsi="宋体"/>
                <w:color w:val="000000"/>
                <w:sz w:val="22"/>
                <w:szCs w:val="22"/>
              </w:rPr>
            </w:pPr>
            <w:r>
              <w:rPr>
                <w:rFonts w:ascii="宋体" w:eastAsia="宋体" w:hAnsi="宋体"/>
                <w:color w:val="000000"/>
                <w:sz w:val="22"/>
                <w:szCs w:val="22"/>
              </w:rPr>
              <w:t>100</w:t>
            </w:r>
          </w:p>
        </w:tc>
        <w:tc>
          <w:tcPr>
            <w:tcW w:w="646" w:type="dxa"/>
            <w:vAlign w:val="center"/>
          </w:tcPr>
          <w:p w14:paraId="7E2A1587" w14:textId="77777777" w:rsidR="00C837C3" w:rsidRDefault="00BB1399">
            <w:pPr>
              <w:spacing w:line="300" w:lineRule="auto"/>
              <w:jc w:val="center"/>
              <w:textAlignment w:val="center"/>
              <w:rPr>
                <w:rFonts w:ascii="宋体" w:eastAsia="宋体" w:hAnsi="宋体"/>
                <w:color w:val="000000"/>
                <w:sz w:val="22"/>
                <w:szCs w:val="22"/>
              </w:rPr>
            </w:pPr>
            <w:r>
              <w:rPr>
                <w:rFonts w:ascii="宋体" w:eastAsia="宋体" w:hAnsi="宋体"/>
                <w:color w:val="000000"/>
                <w:sz w:val="22"/>
                <w:szCs w:val="22"/>
              </w:rPr>
              <w:t>0</w:t>
            </w:r>
          </w:p>
        </w:tc>
        <w:tc>
          <w:tcPr>
            <w:tcW w:w="850" w:type="dxa"/>
            <w:vAlign w:val="center"/>
          </w:tcPr>
          <w:p w14:paraId="2F88C6AB" w14:textId="77777777" w:rsidR="00C837C3" w:rsidRDefault="00BB1399">
            <w:pPr>
              <w:spacing w:line="300" w:lineRule="auto"/>
              <w:jc w:val="center"/>
              <w:textAlignment w:val="center"/>
              <w:rPr>
                <w:rFonts w:ascii="宋体" w:eastAsia="宋体" w:hAnsi="宋体"/>
                <w:color w:val="000000"/>
                <w:sz w:val="22"/>
                <w:szCs w:val="22"/>
              </w:rPr>
            </w:pPr>
            <w:r>
              <w:rPr>
                <w:rFonts w:ascii="宋体" w:eastAsia="宋体" w:hAnsi="宋体"/>
                <w:color w:val="000000"/>
                <w:sz w:val="22"/>
                <w:szCs w:val="22"/>
              </w:rPr>
              <w:t>31.7</w:t>
            </w:r>
          </w:p>
        </w:tc>
        <w:tc>
          <w:tcPr>
            <w:tcW w:w="851" w:type="dxa"/>
            <w:vAlign w:val="center"/>
          </w:tcPr>
          <w:p w14:paraId="2D3A53E1" w14:textId="77777777" w:rsidR="00C837C3" w:rsidRDefault="00BB1399">
            <w:pPr>
              <w:spacing w:line="300" w:lineRule="auto"/>
              <w:jc w:val="center"/>
              <w:textAlignment w:val="center"/>
              <w:rPr>
                <w:rFonts w:ascii="宋体" w:eastAsia="宋体" w:hAnsi="宋体"/>
                <w:color w:val="000000"/>
                <w:sz w:val="22"/>
                <w:szCs w:val="22"/>
              </w:rPr>
            </w:pPr>
            <w:r>
              <w:rPr>
                <w:rFonts w:ascii="宋体" w:eastAsia="宋体" w:hAnsi="宋体"/>
                <w:color w:val="000000"/>
                <w:sz w:val="22"/>
                <w:szCs w:val="22"/>
              </w:rPr>
              <w:t>59.6</w:t>
            </w:r>
          </w:p>
        </w:tc>
        <w:tc>
          <w:tcPr>
            <w:tcW w:w="850" w:type="dxa"/>
            <w:vAlign w:val="center"/>
          </w:tcPr>
          <w:p w14:paraId="31B0BCB3" w14:textId="77777777" w:rsidR="00C837C3" w:rsidRDefault="00BB1399">
            <w:pPr>
              <w:spacing w:line="300" w:lineRule="auto"/>
              <w:jc w:val="center"/>
              <w:textAlignment w:val="center"/>
              <w:rPr>
                <w:rFonts w:ascii="宋体" w:eastAsia="宋体" w:hAnsi="宋体"/>
                <w:color w:val="000000"/>
                <w:sz w:val="22"/>
                <w:szCs w:val="22"/>
              </w:rPr>
            </w:pPr>
            <w:r>
              <w:rPr>
                <w:rFonts w:ascii="宋体" w:eastAsia="宋体" w:hAnsi="宋体"/>
                <w:color w:val="000000"/>
                <w:sz w:val="22"/>
                <w:szCs w:val="22"/>
              </w:rPr>
              <w:t>8.7</w:t>
            </w:r>
          </w:p>
        </w:tc>
        <w:tc>
          <w:tcPr>
            <w:tcW w:w="851" w:type="dxa"/>
            <w:vAlign w:val="center"/>
          </w:tcPr>
          <w:p w14:paraId="6443F053" w14:textId="77777777" w:rsidR="00C837C3" w:rsidRDefault="00BB1399">
            <w:pPr>
              <w:spacing w:line="300" w:lineRule="auto"/>
              <w:jc w:val="center"/>
              <w:textAlignment w:val="center"/>
              <w:rPr>
                <w:rFonts w:ascii="宋体" w:eastAsia="宋体" w:hAnsi="宋体"/>
                <w:color w:val="000000"/>
                <w:sz w:val="22"/>
                <w:szCs w:val="22"/>
              </w:rPr>
            </w:pPr>
            <w:r>
              <w:rPr>
                <w:rFonts w:ascii="宋体" w:eastAsia="宋体" w:hAnsi="宋体"/>
                <w:color w:val="000000"/>
                <w:sz w:val="22"/>
                <w:szCs w:val="22"/>
              </w:rPr>
              <w:t>-</w:t>
            </w:r>
          </w:p>
        </w:tc>
        <w:tc>
          <w:tcPr>
            <w:tcW w:w="850" w:type="dxa"/>
            <w:vAlign w:val="center"/>
          </w:tcPr>
          <w:p w14:paraId="1D677D11" w14:textId="77777777" w:rsidR="00C837C3" w:rsidRDefault="00BB1399">
            <w:pPr>
              <w:spacing w:line="300" w:lineRule="auto"/>
              <w:jc w:val="center"/>
              <w:textAlignment w:val="center"/>
              <w:rPr>
                <w:rFonts w:ascii="宋体" w:eastAsia="宋体" w:hAnsi="宋体"/>
                <w:color w:val="000000"/>
                <w:sz w:val="22"/>
                <w:szCs w:val="22"/>
              </w:rPr>
            </w:pPr>
            <w:r>
              <w:rPr>
                <w:rFonts w:ascii="宋体" w:eastAsia="宋体" w:hAnsi="宋体"/>
                <w:color w:val="000000"/>
                <w:sz w:val="22"/>
                <w:szCs w:val="22"/>
              </w:rPr>
              <w:t>-</w:t>
            </w:r>
          </w:p>
        </w:tc>
        <w:tc>
          <w:tcPr>
            <w:tcW w:w="851" w:type="dxa"/>
            <w:vAlign w:val="center"/>
          </w:tcPr>
          <w:p w14:paraId="2635B1A5" w14:textId="77777777" w:rsidR="00C837C3" w:rsidRDefault="00BB1399">
            <w:pPr>
              <w:spacing w:line="300" w:lineRule="auto"/>
              <w:jc w:val="center"/>
              <w:textAlignment w:val="center"/>
              <w:rPr>
                <w:rFonts w:ascii="宋体" w:eastAsia="宋体" w:hAnsi="宋体"/>
                <w:color w:val="000000"/>
                <w:sz w:val="22"/>
                <w:szCs w:val="22"/>
              </w:rPr>
            </w:pPr>
            <w:r>
              <w:rPr>
                <w:rFonts w:ascii="宋体" w:eastAsia="宋体" w:hAnsi="宋体"/>
                <w:color w:val="000000"/>
                <w:sz w:val="22"/>
                <w:szCs w:val="22"/>
              </w:rPr>
              <w:t>-</w:t>
            </w:r>
          </w:p>
        </w:tc>
        <w:tc>
          <w:tcPr>
            <w:tcW w:w="850" w:type="dxa"/>
            <w:vAlign w:val="center"/>
          </w:tcPr>
          <w:p w14:paraId="74ECD0D1" w14:textId="77777777" w:rsidR="00C837C3" w:rsidRDefault="00BB1399">
            <w:pPr>
              <w:spacing w:line="300" w:lineRule="auto"/>
              <w:jc w:val="center"/>
              <w:textAlignment w:val="center"/>
              <w:rPr>
                <w:rFonts w:ascii="宋体" w:eastAsia="宋体" w:hAnsi="宋体"/>
                <w:color w:val="000000"/>
                <w:sz w:val="22"/>
                <w:szCs w:val="22"/>
              </w:rPr>
            </w:pPr>
            <w:r>
              <w:rPr>
                <w:rFonts w:ascii="宋体" w:eastAsia="宋体" w:hAnsi="宋体"/>
                <w:color w:val="000000"/>
                <w:sz w:val="22"/>
                <w:szCs w:val="22"/>
              </w:rPr>
              <w:t>-</w:t>
            </w:r>
          </w:p>
        </w:tc>
        <w:tc>
          <w:tcPr>
            <w:tcW w:w="686" w:type="dxa"/>
            <w:vAlign w:val="center"/>
          </w:tcPr>
          <w:p w14:paraId="3C13E5E0" w14:textId="77777777" w:rsidR="00C837C3" w:rsidRDefault="00BB1399">
            <w:pPr>
              <w:spacing w:line="300" w:lineRule="auto"/>
              <w:jc w:val="center"/>
              <w:textAlignment w:val="center"/>
              <w:rPr>
                <w:rFonts w:ascii="宋体" w:eastAsia="宋体" w:hAnsi="宋体"/>
                <w:color w:val="000000"/>
                <w:sz w:val="22"/>
                <w:szCs w:val="22"/>
              </w:rPr>
            </w:pPr>
            <w:r>
              <w:rPr>
                <w:rFonts w:ascii="宋体" w:eastAsia="宋体" w:hAnsi="宋体"/>
                <w:color w:val="000000"/>
                <w:sz w:val="22"/>
                <w:szCs w:val="22"/>
              </w:rPr>
              <w:t>-</w:t>
            </w:r>
          </w:p>
        </w:tc>
        <w:tc>
          <w:tcPr>
            <w:tcW w:w="678" w:type="dxa"/>
            <w:vMerge/>
            <w:vAlign w:val="center"/>
          </w:tcPr>
          <w:p w14:paraId="62669744" w14:textId="77777777" w:rsidR="00C837C3" w:rsidRDefault="00C837C3">
            <w:pPr>
              <w:spacing w:line="300" w:lineRule="auto"/>
              <w:jc w:val="center"/>
              <w:rPr>
                <w:rFonts w:ascii="宋体" w:eastAsia="宋体" w:hAnsi="宋体"/>
                <w:color w:val="000000"/>
                <w:sz w:val="22"/>
                <w:szCs w:val="22"/>
              </w:rPr>
            </w:pPr>
          </w:p>
        </w:tc>
      </w:tr>
      <w:tr w:rsidR="00C837C3" w14:paraId="55D216B3" w14:textId="77777777">
        <w:trPr>
          <w:trHeight w:val="87"/>
          <w:jc w:val="center"/>
        </w:trPr>
        <w:tc>
          <w:tcPr>
            <w:tcW w:w="426" w:type="dxa"/>
            <w:vMerge w:val="restart"/>
            <w:vAlign w:val="center"/>
          </w:tcPr>
          <w:p w14:paraId="0B9B8247" w14:textId="77777777" w:rsidR="00C837C3" w:rsidRDefault="00BB1399">
            <w:pPr>
              <w:spacing w:line="300" w:lineRule="auto"/>
              <w:jc w:val="center"/>
              <w:rPr>
                <w:rFonts w:ascii="宋体" w:eastAsia="宋体" w:hAnsi="宋体"/>
                <w:color w:val="000000"/>
                <w:sz w:val="22"/>
                <w:szCs w:val="22"/>
              </w:rPr>
            </w:pPr>
            <w:r>
              <w:rPr>
                <w:rFonts w:ascii="宋体" w:eastAsia="宋体" w:hAnsi="宋体"/>
                <w:color w:val="000000"/>
                <w:sz w:val="22"/>
                <w:szCs w:val="22"/>
              </w:rPr>
              <w:t>地区</w:t>
            </w:r>
          </w:p>
        </w:tc>
        <w:tc>
          <w:tcPr>
            <w:tcW w:w="987" w:type="dxa"/>
            <w:vAlign w:val="center"/>
          </w:tcPr>
          <w:p w14:paraId="67E1934A" w14:textId="77777777" w:rsidR="00C837C3" w:rsidRDefault="00BB1399">
            <w:pPr>
              <w:spacing w:line="300" w:lineRule="auto"/>
              <w:jc w:val="center"/>
              <w:rPr>
                <w:rFonts w:ascii="宋体" w:eastAsia="宋体" w:hAnsi="宋体"/>
                <w:color w:val="000000"/>
                <w:sz w:val="22"/>
                <w:szCs w:val="22"/>
              </w:rPr>
            </w:pPr>
            <w:r>
              <w:rPr>
                <w:rFonts w:ascii="宋体" w:eastAsia="宋体" w:hAnsi="宋体"/>
                <w:color w:val="000000"/>
                <w:sz w:val="21"/>
                <w:szCs w:val="22"/>
              </w:rPr>
              <w:t>人数</w:t>
            </w:r>
          </w:p>
        </w:tc>
        <w:tc>
          <w:tcPr>
            <w:tcW w:w="782" w:type="dxa"/>
            <w:vAlign w:val="center"/>
          </w:tcPr>
          <w:p w14:paraId="53DC723F" w14:textId="77777777" w:rsidR="00C837C3" w:rsidRDefault="00BB1399">
            <w:pPr>
              <w:spacing w:line="300" w:lineRule="auto"/>
              <w:jc w:val="center"/>
              <w:rPr>
                <w:rFonts w:ascii="宋体" w:eastAsia="宋体" w:hAnsi="宋体"/>
                <w:color w:val="000000"/>
                <w:sz w:val="22"/>
                <w:szCs w:val="22"/>
              </w:rPr>
            </w:pPr>
            <w:r>
              <w:rPr>
                <w:rFonts w:ascii="宋体" w:eastAsia="宋体" w:hAnsi="宋体"/>
                <w:color w:val="000000"/>
                <w:sz w:val="22"/>
                <w:szCs w:val="22"/>
              </w:rPr>
              <w:t>12</w:t>
            </w:r>
          </w:p>
        </w:tc>
        <w:tc>
          <w:tcPr>
            <w:tcW w:w="646" w:type="dxa"/>
            <w:vAlign w:val="center"/>
          </w:tcPr>
          <w:p w14:paraId="4B17B819" w14:textId="77777777" w:rsidR="00C837C3" w:rsidRDefault="00BB1399">
            <w:pPr>
              <w:spacing w:line="300" w:lineRule="auto"/>
              <w:jc w:val="center"/>
              <w:rPr>
                <w:rFonts w:ascii="宋体" w:eastAsia="宋体" w:hAnsi="宋体"/>
                <w:color w:val="000000"/>
                <w:sz w:val="22"/>
                <w:szCs w:val="22"/>
              </w:rPr>
            </w:pPr>
            <w:r>
              <w:rPr>
                <w:rFonts w:ascii="宋体" w:eastAsia="宋体" w:hAnsi="宋体"/>
                <w:color w:val="000000"/>
                <w:sz w:val="22"/>
                <w:szCs w:val="22"/>
              </w:rPr>
              <w:t>0</w:t>
            </w:r>
          </w:p>
        </w:tc>
        <w:tc>
          <w:tcPr>
            <w:tcW w:w="850" w:type="dxa"/>
            <w:vAlign w:val="center"/>
          </w:tcPr>
          <w:p w14:paraId="67FE6F6C" w14:textId="77777777" w:rsidR="00C837C3" w:rsidRDefault="00BB1399">
            <w:pPr>
              <w:spacing w:line="300" w:lineRule="auto"/>
              <w:jc w:val="center"/>
              <w:rPr>
                <w:rFonts w:ascii="宋体" w:eastAsia="宋体" w:hAnsi="宋体"/>
                <w:color w:val="000000"/>
                <w:sz w:val="22"/>
                <w:szCs w:val="22"/>
              </w:rPr>
            </w:pPr>
            <w:r>
              <w:rPr>
                <w:rFonts w:ascii="宋体" w:eastAsia="宋体" w:hAnsi="宋体"/>
                <w:color w:val="000000"/>
                <w:sz w:val="22"/>
                <w:szCs w:val="22"/>
              </w:rPr>
              <w:t>0</w:t>
            </w:r>
          </w:p>
        </w:tc>
        <w:tc>
          <w:tcPr>
            <w:tcW w:w="851" w:type="dxa"/>
            <w:vAlign w:val="center"/>
          </w:tcPr>
          <w:p w14:paraId="270561FF" w14:textId="77777777" w:rsidR="00C837C3" w:rsidRDefault="00BB1399">
            <w:pPr>
              <w:spacing w:line="300" w:lineRule="auto"/>
              <w:jc w:val="center"/>
              <w:textAlignment w:val="center"/>
              <w:rPr>
                <w:rFonts w:ascii="宋体" w:eastAsia="宋体" w:hAnsi="宋体"/>
                <w:color w:val="000000"/>
                <w:sz w:val="22"/>
                <w:szCs w:val="22"/>
              </w:rPr>
            </w:pPr>
            <w:r>
              <w:rPr>
                <w:rFonts w:ascii="宋体" w:eastAsia="宋体" w:hAnsi="宋体"/>
                <w:color w:val="000000"/>
                <w:sz w:val="22"/>
                <w:szCs w:val="22"/>
              </w:rPr>
              <w:t>1</w:t>
            </w:r>
          </w:p>
        </w:tc>
        <w:tc>
          <w:tcPr>
            <w:tcW w:w="850" w:type="dxa"/>
            <w:vAlign w:val="center"/>
          </w:tcPr>
          <w:p w14:paraId="148D2C5C" w14:textId="77777777" w:rsidR="00C837C3" w:rsidRDefault="00BB1399">
            <w:pPr>
              <w:spacing w:line="300" w:lineRule="auto"/>
              <w:jc w:val="center"/>
              <w:textAlignment w:val="center"/>
              <w:rPr>
                <w:rFonts w:ascii="宋体" w:eastAsia="宋体" w:hAnsi="宋体"/>
                <w:color w:val="000000"/>
                <w:sz w:val="22"/>
                <w:szCs w:val="22"/>
              </w:rPr>
            </w:pPr>
            <w:r>
              <w:rPr>
                <w:rFonts w:ascii="宋体" w:eastAsia="宋体" w:hAnsi="宋体"/>
                <w:color w:val="000000"/>
                <w:sz w:val="22"/>
                <w:szCs w:val="22"/>
              </w:rPr>
              <w:t>4</w:t>
            </w:r>
          </w:p>
        </w:tc>
        <w:tc>
          <w:tcPr>
            <w:tcW w:w="851" w:type="dxa"/>
            <w:vAlign w:val="center"/>
          </w:tcPr>
          <w:p w14:paraId="06EB8C28" w14:textId="77777777" w:rsidR="00C837C3" w:rsidRDefault="00BB1399">
            <w:pPr>
              <w:spacing w:line="300" w:lineRule="auto"/>
              <w:jc w:val="center"/>
              <w:textAlignment w:val="center"/>
              <w:rPr>
                <w:rFonts w:ascii="宋体" w:eastAsia="宋体" w:hAnsi="宋体"/>
                <w:color w:val="000000"/>
                <w:sz w:val="22"/>
                <w:szCs w:val="22"/>
              </w:rPr>
            </w:pPr>
            <w:r>
              <w:rPr>
                <w:rFonts w:ascii="宋体" w:eastAsia="宋体" w:hAnsi="宋体"/>
                <w:color w:val="000000"/>
                <w:sz w:val="22"/>
                <w:szCs w:val="22"/>
              </w:rPr>
              <w:t>5</w:t>
            </w:r>
          </w:p>
        </w:tc>
        <w:tc>
          <w:tcPr>
            <w:tcW w:w="850" w:type="dxa"/>
            <w:vAlign w:val="center"/>
          </w:tcPr>
          <w:p w14:paraId="156C9FFE" w14:textId="77777777" w:rsidR="00C837C3" w:rsidRDefault="00BB1399">
            <w:pPr>
              <w:spacing w:line="300" w:lineRule="auto"/>
              <w:jc w:val="center"/>
              <w:textAlignment w:val="center"/>
              <w:rPr>
                <w:rFonts w:ascii="宋体" w:eastAsia="宋体" w:hAnsi="宋体"/>
                <w:color w:val="000000"/>
                <w:sz w:val="22"/>
                <w:szCs w:val="22"/>
              </w:rPr>
            </w:pPr>
            <w:r>
              <w:rPr>
                <w:rFonts w:ascii="宋体" w:eastAsia="宋体" w:hAnsi="宋体"/>
                <w:color w:val="000000"/>
                <w:sz w:val="22"/>
                <w:szCs w:val="22"/>
              </w:rPr>
              <w:t>2</w:t>
            </w:r>
          </w:p>
        </w:tc>
        <w:tc>
          <w:tcPr>
            <w:tcW w:w="851" w:type="dxa"/>
            <w:vAlign w:val="center"/>
          </w:tcPr>
          <w:p w14:paraId="0342955D" w14:textId="77777777" w:rsidR="00C837C3" w:rsidRDefault="00BB1399">
            <w:pPr>
              <w:spacing w:line="300" w:lineRule="auto"/>
              <w:jc w:val="center"/>
              <w:textAlignment w:val="center"/>
              <w:rPr>
                <w:rFonts w:ascii="宋体" w:eastAsia="宋体" w:hAnsi="宋体"/>
                <w:color w:val="000000"/>
                <w:sz w:val="22"/>
                <w:szCs w:val="22"/>
              </w:rPr>
            </w:pPr>
            <w:r>
              <w:rPr>
                <w:rFonts w:ascii="宋体" w:eastAsia="宋体" w:hAnsi="宋体"/>
                <w:color w:val="000000"/>
                <w:sz w:val="22"/>
                <w:szCs w:val="22"/>
              </w:rPr>
              <w:t>0</w:t>
            </w:r>
          </w:p>
        </w:tc>
        <w:tc>
          <w:tcPr>
            <w:tcW w:w="850" w:type="dxa"/>
            <w:vAlign w:val="center"/>
          </w:tcPr>
          <w:p w14:paraId="2C68CC34" w14:textId="77777777" w:rsidR="00C837C3" w:rsidRDefault="00BB1399">
            <w:pPr>
              <w:spacing w:line="300" w:lineRule="auto"/>
              <w:jc w:val="center"/>
              <w:textAlignment w:val="center"/>
              <w:rPr>
                <w:rFonts w:ascii="宋体" w:eastAsia="宋体" w:hAnsi="宋体"/>
                <w:color w:val="000000"/>
                <w:sz w:val="22"/>
                <w:szCs w:val="22"/>
              </w:rPr>
            </w:pPr>
            <w:r>
              <w:rPr>
                <w:rFonts w:ascii="宋体" w:eastAsia="宋体" w:hAnsi="宋体"/>
                <w:color w:val="000000"/>
                <w:sz w:val="22"/>
                <w:szCs w:val="22"/>
              </w:rPr>
              <w:t>0</w:t>
            </w:r>
          </w:p>
        </w:tc>
        <w:tc>
          <w:tcPr>
            <w:tcW w:w="686" w:type="dxa"/>
            <w:vAlign w:val="center"/>
          </w:tcPr>
          <w:p w14:paraId="4B6EC24E" w14:textId="77777777" w:rsidR="00C837C3" w:rsidRDefault="00BB1399">
            <w:pPr>
              <w:spacing w:line="300" w:lineRule="auto"/>
              <w:jc w:val="center"/>
              <w:textAlignment w:val="center"/>
              <w:rPr>
                <w:rFonts w:ascii="宋体" w:eastAsia="宋体" w:hAnsi="宋体"/>
                <w:color w:val="000000"/>
                <w:sz w:val="22"/>
                <w:szCs w:val="22"/>
              </w:rPr>
            </w:pPr>
            <w:r>
              <w:rPr>
                <w:rFonts w:ascii="宋体" w:eastAsia="宋体" w:hAnsi="宋体"/>
                <w:color w:val="000000"/>
                <w:sz w:val="22"/>
                <w:szCs w:val="22"/>
              </w:rPr>
              <w:t>0</w:t>
            </w:r>
          </w:p>
        </w:tc>
        <w:tc>
          <w:tcPr>
            <w:tcW w:w="678" w:type="dxa"/>
            <w:vMerge w:val="restart"/>
            <w:vAlign w:val="center"/>
          </w:tcPr>
          <w:p w14:paraId="73210BE4" w14:textId="77777777" w:rsidR="00C837C3" w:rsidRDefault="00BB1399">
            <w:pPr>
              <w:spacing w:line="300" w:lineRule="auto"/>
              <w:jc w:val="center"/>
              <w:textAlignment w:val="center"/>
              <w:rPr>
                <w:rFonts w:ascii="宋体" w:eastAsia="宋体" w:hAnsi="宋体"/>
                <w:color w:val="000000"/>
                <w:sz w:val="22"/>
                <w:szCs w:val="22"/>
              </w:rPr>
            </w:pPr>
            <w:r>
              <w:rPr>
                <w:rFonts w:ascii="宋体" w:eastAsia="宋体" w:hAnsi="宋体"/>
                <w:color w:val="000000"/>
                <w:sz w:val="22"/>
                <w:szCs w:val="22"/>
              </w:rPr>
              <w:t>41.2</w:t>
            </w:r>
          </w:p>
        </w:tc>
      </w:tr>
      <w:tr w:rsidR="00C837C3" w14:paraId="147AA356" w14:textId="77777777">
        <w:trPr>
          <w:trHeight w:val="87"/>
          <w:jc w:val="center"/>
        </w:trPr>
        <w:tc>
          <w:tcPr>
            <w:tcW w:w="426" w:type="dxa"/>
            <w:vMerge/>
            <w:vAlign w:val="center"/>
          </w:tcPr>
          <w:p w14:paraId="77BDA804" w14:textId="77777777" w:rsidR="00C837C3" w:rsidRDefault="00C837C3">
            <w:pPr>
              <w:spacing w:line="300" w:lineRule="auto"/>
              <w:jc w:val="center"/>
              <w:rPr>
                <w:rFonts w:ascii="宋体" w:eastAsia="宋体" w:hAnsi="宋体"/>
                <w:color w:val="000000"/>
                <w:sz w:val="22"/>
                <w:szCs w:val="22"/>
              </w:rPr>
            </w:pPr>
          </w:p>
        </w:tc>
        <w:tc>
          <w:tcPr>
            <w:tcW w:w="987" w:type="dxa"/>
            <w:vAlign w:val="center"/>
          </w:tcPr>
          <w:p w14:paraId="41E39D3C" w14:textId="77777777" w:rsidR="00C837C3" w:rsidRDefault="00BB1399">
            <w:pPr>
              <w:spacing w:line="300" w:lineRule="auto"/>
              <w:jc w:val="center"/>
              <w:rPr>
                <w:rFonts w:ascii="宋体" w:eastAsia="宋体" w:hAnsi="宋体"/>
                <w:color w:val="000000"/>
                <w:sz w:val="22"/>
                <w:szCs w:val="22"/>
              </w:rPr>
            </w:pPr>
            <w:r>
              <w:rPr>
                <w:rFonts w:ascii="宋体" w:eastAsia="宋体" w:hAnsi="宋体"/>
                <w:color w:val="000000"/>
                <w:sz w:val="21"/>
                <w:szCs w:val="22"/>
              </w:rPr>
              <w:t>比例</w:t>
            </w:r>
            <w:r>
              <w:rPr>
                <w:rFonts w:ascii="宋体" w:eastAsia="宋体" w:hAnsi="宋体" w:hint="eastAsia"/>
                <w:color w:val="000000"/>
                <w:sz w:val="21"/>
                <w:szCs w:val="22"/>
              </w:rPr>
              <w:t>/</w:t>
            </w:r>
            <w:r>
              <w:rPr>
                <w:rFonts w:ascii="宋体" w:eastAsia="宋体" w:hAnsi="宋体"/>
                <w:color w:val="000000"/>
                <w:kern w:val="0"/>
                <w:sz w:val="21"/>
                <w:szCs w:val="22"/>
                <w:lang w:bidi="ar"/>
              </w:rPr>
              <w:t>%</w:t>
            </w:r>
          </w:p>
        </w:tc>
        <w:tc>
          <w:tcPr>
            <w:tcW w:w="782" w:type="dxa"/>
            <w:vAlign w:val="center"/>
          </w:tcPr>
          <w:p w14:paraId="5413E355" w14:textId="77777777" w:rsidR="00C837C3" w:rsidRDefault="00BB1399">
            <w:pPr>
              <w:spacing w:line="300" w:lineRule="auto"/>
              <w:jc w:val="center"/>
              <w:rPr>
                <w:rFonts w:ascii="宋体" w:eastAsia="宋体" w:hAnsi="宋体"/>
                <w:color w:val="000000"/>
                <w:sz w:val="22"/>
                <w:szCs w:val="22"/>
              </w:rPr>
            </w:pPr>
            <w:r>
              <w:rPr>
                <w:rFonts w:ascii="宋体" w:eastAsia="宋体" w:hAnsi="宋体"/>
                <w:color w:val="000000"/>
                <w:sz w:val="22"/>
                <w:szCs w:val="22"/>
              </w:rPr>
              <w:t>100</w:t>
            </w:r>
          </w:p>
        </w:tc>
        <w:tc>
          <w:tcPr>
            <w:tcW w:w="646" w:type="dxa"/>
            <w:vAlign w:val="center"/>
          </w:tcPr>
          <w:p w14:paraId="1A051A3C" w14:textId="77777777" w:rsidR="00C837C3" w:rsidRDefault="00BB1399">
            <w:pPr>
              <w:spacing w:line="300" w:lineRule="auto"/>
              <w:jc w:val="center"/>
              <w:rPr>
                <w:rFonts w:ascii="宋体" w:eastAsia="宋体" w:hAnsi="宋体"/>
                <w:color w:val="000000"/>
                <w:sz w:val="22"/>
                <w:szCs w:val="22"/>
              </w:rPr>
            </w:pPr>
            <w:r>
              <w:rPr>
                <w:rFonts w:ascii="宋体" w:eastAsia="宋体" w:hAnsi="宋体"/>
                <w:color w:val="000000"/>
                <w:sz w:val="22"/>
                <w:szCs w:val="22"/>
              </w:rPr>
              <w:t>0</w:t>
            </w:r>
          </w:p>
        </w:tc>
        <w:tc>
          <w:tcPr>
            <w:tcW w:w="850" w:type="dxa"/>
            <w:vAlign w:val="center"/>
          </w:tcPr>
          <w:p w14:paraId="50CC27EB" w14:textId="77777777" w:rsidR="00C837C3" w:rsidRDefault="00BB1399">
            <w:pPr>
              <w:spacing w:line="300" w:lineRule="auto"/>
              <w:jc w:val="center"/>
              <w:rPr>
                <w:rFonts w:ascii="宋体" w:eastAsia="宋体" w:hAnsi="宋体"/>
                <w:color w:val="000000"/>
                <w:sz w:val="22"/>
                <w:szCs w:val="22"/>
              </w:rPr>
            </w:pPr>
            <w:r>
              <w:rPr>
                <w:rFonts w:ascii="宋体" w:eastAsia="宋体" w:hAnsi="宋体"/>
                <w:color w:val="000000"/>
                <w:sz w:val="22"/>
                <w:szCs w:val="22"/>
              </w:rPr>
              <w:t>0</w:t>
            </w:r>
          </w:p>
        </w:tc>
        <w:tc>
          <w:tcPr>
            <w:tcW w:w="851" w:type="dxa"/>
            <w:vAlign w:val="center"/>
          </w:tcPr>
          <w:p w14:paraId="43243E15" w14:textId="77777777" w:rsidR="00C837C3" w:rsidRDefault="00BB1399">
            <w:pPr>
              <w:spacing w:line="300" w:lineRule="auto"/>
              <w:jc w:val="center"/>
              <w:textAlignment w:val="center"/>
              <w:rPr>
                <w:rFonts w:ascii="宋体" w:eastAsia="宋体" w:hAnsi="宋体"/>
                <w:color w:val="000000"/>
                <w:sz w:val="22"/>
                <w:szCs w:val="22"/>
              </w:rPr>
            </w:pPr>
            <w:r>
              <w:rPr>
                <w:rFonts w:ascii="宋体" w:eastAsia="宋体" w:hAnsi="宋体"/>
                <w:color w:val="000000"/>
                <w:sz w:val="22"/>
                <w:szCs w:val="22"/>
              </w:rPr>
              <w:t>8.3</w:t>
            </w:r>
          </w:p>
        </w:tc>
        <w:tc>
          <w:tcPr>
            <w:tcW w:w="850" w:type="dxa"/>
            <w:vAlign w:val="center"/>
          </w:tcPr>
          <w:p w14:paraId="606E920E" w14:textId="77777777" w:rsidR="00C837C3" w:rsidRDefault="00BB1399">
            <w:pPr>
              <w:spacing w:line="300" w:lineRule="auto"/>
              <w:jc w:val="center"/>
              <w:textAlignment w:val="center"/>
              <w:rPr>
                <w:rFonts w:ascii="宋体" w:eastAsia="宋体" w:hAnsi="宋体"/>
                <w:color w:val="000000"/>
                <w:sz w:val="22"/>
                <w:szCs w:val="22"/>
              </w:rPr>
            </w:pPr>
            <w:r>
              <w:rPr>
                <w:rFonts w:ascii="宋体" w:eastAsia="宋体" w:hAnsi="宋体"/>
                <w:color w:val="000000"/>
                <w:sz w:val="22"/>
                <w:szCs w:val="22"/>
              </w:rPr>
              <w:t>33.3</w:t>
            </w:r>
          </w:p>
        </w:tc>
        <w:tc>
          <w:tcPr>
            <w:tcW w:w="851" w:type="dxa"/>
            <w:vAlign w:val="center"/>
          </w:tcPr>
          <w:p w14:paraId="0CE6088B" w14:textId="77777777" w:rsidR="00C837C3" w:rsidRDefault="00BB1399">
            <w:pPr>
              <w:spacing w:line="300" w:lineRule="auto"/>
              <w:jc w:val="center"/>
              <w:textAlignment w:val="center"/>
              <w:rPr>
                <w:rFonts w:ascii="宋体" w:eastAsia="宋体" w:hAnsi="宋体"/>
                <w:color w:val="000000"/>
                <w:sz w:val="22"/>
                <w:szCs w:val="22"/>
              </w:rPr>
            </w:pPr>
            <w:r>
              <w:rPr>
                <w:rFonts w:ascii="宋体" w:eastAsia="宋体" w:hAnsi="宋体"/>
                <w:color w:val="000000"/>
                <w:sz w:val="22"/>
                <w:szCs w:val="22"/>
              </w:rPr>
              <w:t>41.7</w:t>
            </w:r>
          </w:p>
        </w:tc>
        <w:tc>
          <w:tcPr>
            <w:tcW w:w="850" w:type="dxa"/>
            <w:vAlign w:val="center"/>
          </w:tcPr>
          <w:p w14:paraId="6FE26DB9" w14:textId="77777777" w:rsidR="00C837C3" w:rsidRDefault="00BB1399">
            <w:pPr>
              <w:spacing w:line="300" w:lineRule="auto"/>
              <w:jc w:val="center"/>
              <w:textAlignment w:val="center"/>
              <w:rPr>
                <w:rFonts w:ascii="宋体" w:eastAsia="宋体" w:hAnsi="宋体"/>
                <w:color w:val="000000"/>
                <w:sz w:val="22"/>
                <w:szCs w:val="22"/>
              </w:rPr>
            </w:pPr>
            <w:r>
              <w:rPr>
                <w:rFonts w:ascii="宋体" w:eastAsia="宋体" w:hAnsi="宋体"/>
                <w:color w:val="000000"/>
                <w:sz w:val="22"/>
                <w:szCs w:val="22"/>
              </w:rPr>
              <w:t>16.7</w:t>
            </w:r>
          </w:p>
        </w:tc>
        <w:tc>
          <w:tcPr>
            <w:tcW w:w="851" w:type="dxa"/>
            <w:vAlign w:val="center"/>
          </w:tcPr>
          <w:p w14:paraId="5C983902" w14:textId="77777777" w:rsidR="00C837C3" w:rsidRDefault="00BB1399">
            <w:pPr>
              <w:spacing w:line="300" w:lineRule="auto"/>
              <w:jc w:val="center"/>
              <w:textAlignment w:val="center"/>
              <w:rPr>
                <w:rFonts w:ascii="宋体" w:eastAsia="宋体" w:hAnsi="宋体"/>
                <w:color w:val="000000"/>
                <w:sz w:val="22"/>
                <w:szCs w:val="22"/>
              </w:rPr>
            </w:pPr>
            <w:r>
              <w:rPr>
                <w:rFonts w:ascii="宋体" w:eastAsia="宋体" w:hAnsi="宋体"/>
                <w:color w:val="000000"/>
                <w:sz w:val="22"/>
                <w:szCs w:val="22"/>
              </w:rPr>
              <w:t>0</w:t>
            </w:r>
          </w:p>
        </w:tc>
        <w:tc>
          <w:tcPr>
            <w:tcW w:w="850" w:type="dxa"/>
            <w:vAlign w:val="center"/>
          </w:tcPr>
          <w:p w14:paraId="56CFE3A8" w14:textId="77777777" w:rsidR="00C837C3" w:rsidRDefault="00BB1399">
            <w:pPr>
              <w:spacing w:line="300" w:lineRule="auto"/>
              <w:jc w:val="center"/>
              <w:textAlignment w:val="center"/>
              <w:rPr>
                <w:rFonts w:ascii="宋体" w:eastAsia="宋体" w:hAnsi="宋体"/>
                <w:color w:val="000000"/>
                <w:sz w:val="22"/>
                <w:szCs w:val="22"/>
              </w:rPr>
            </w:pPr>
            <w:r>
              <w:rPr>
                <w:rFonts w:ascii="宋体" w:eastAsia="宋体" w:hAnsi="宋体"/>
                <w:color w:val="000000"/>
                <w:sz w:val="22"/>
                <w:szCs w:val="22"/>
              </w:rPr>
              <w:t>0</w:t>
            </w:r>
          </w:p>
        </w:tc>
        <w:tc>
          <w:tcPr>
            <w:tcW w:w="686" w:type="dxa"/>
            <w:vAlign w:val="center"/>
          </w:tcPr>
          <w:p w14:paraId="005D8D62" w14:textId="77777777" w:rsidR="00C837C3" w:rsidRDefault="00BB1399">
            <w:pPr>
              <w:spacing w:line="300" w:lineRule="auto"/>
              <w:jc w:val="center"/>
              <w:textAlignment w:val="center"/>
              <w:rPr>
                <w:rFonts w:ascii="宋体" w:eastAsia="宋体" w:hAnsi="宋体"/>
                <w:color w:val="000000"/>
                <w:sz w:val="22"/>
                <w:szCs w:val="22"/>
              </w:rPr>
            </w:pPr>
            <w:r>
              <w:rPr>
                <w:rFonts w:ascii="宋体" w:eastAsia="宋体" w:hAnsi="宋体"/>
                <w:color w:val="000000"/>
                <w:sz w:val="22"/>
                <w:szCs w:val="22"/>
              </w:rPr>
              <w:t>0</w:t>
            </w:r>
          </w:p>
        </w:tc>
        <w:tc>
          <w:tcPr>
            <w:tcW w:w="678" w:type="dxa"/>
            <w:vMerge/>
            <w:vAlign w:val="center"/>
          </w:tcPr>
          <w:p w14:paraId="2005AAEA" w14:textId="77777777" w:rsidR="00C837C3" w:rsidRDefault="00C837C3">
            <w:pPr>
              <w:spacing w:line="300" w:lineRule="auto"/>
              <w:jc w:val="center"/>
              <w:textAlignment w:val="center"/>
              <w:rPr>
                <w:rFonts w:ascii="宋体" w:eastAsia="宋体" w:hAnsi="宋体"/>
                <w:color w:val="000000"/>
                <w:sz w:val="22"/>
                <w:szCs w:val="22"/>
              </w:rPr>
            </w:pPr>
          </w:p>
        </w:tc>
      </w:tr>
      <w:tr w:rsidR="00C837C3" w14:paraId="2E056405" w14:textId="77777777">
        <w:trPr>
          <w:trHeight w:val="88"/>
          <w:jc w:val="center"/>
        </w:trPr>
        <w:tc>
          <w:tcPr>
            <w:tcW w:w="426" w:type="dxa"/>
            <w:vMerge w:val="restart"/>
            <w:vAlign w:val="center"/>
          </w:tcPr>
          <w:p w14:paraId="3FD8D151" w14:textId="77777777" w:rsidR="00C837C3" w:rsidRDefault="00BB1399">
            <w:pPr>
              <w:spacing w:line="300" w:lineRule="auto"/>
              <w:jc w:val="center"/>
              <w:rPr>
                <w:rFonts w:ascii="宋体" w:eastAsia="宋体" w:hAnsi="宋体"/>
                <w:color w:val="000000"/>
                <w:sz w:val="22"/>
                <w:szCs w:val="22"/>
              </w:rPr>
            </w:pPr>
            <w:r>
              <w:rPr>
                <w:rFonts w:ascii="宋体" w:eastAsia="宋体" w:hAnsi="宋体"/>
                <w:color w:val="000000"/>
                <w:sz w:val="22"/>
                <w:szCs w:val="22"/>
              </w:rPr>
              <w:t>重点</w:t>
            </w:r>
          </w:p>
        </w:tc>
        <w:tc>
          <w:tcPr>
            <w:tcW w:w="987" w:type="dxa"/>
            <w:vAlign w:val="center"/>
          </w:tcPr>
          <w:p w14:paraId="7BE2D74E" w14:textId="77777777" w:rsidR="00C837C3" w:rsidRDefault="00BB1399">
            <w:pPr>
              <w:spacing w:line="300" w:lineRule="auto"/>
              <w:jc w:val="center"/>
              <w:rPr>
                <w:rFonts w:ascii="宋体" w:eastAsia="宋体" w:hAnsi="宋体"/>
                <w:color w:val="000000"/>
                <w:sz w:val="22"/>
                <w:szCs w:val="22"/>
              </w:rPr>
            </w:pPr>
            <w:r>
              <w:rPr>
                <w:rFonts w:ascii="宋体" w:eastAsia="宋体" w:hAnsi="宋体"/>
                <w:color w:val="000000"/>
                <w:sz w:val="21"/>
                <w:szCs w:val="22"/>
              </w:rPr>
              <w:t>人数</w:t>
            </w:r>
          </w:p>
        </w:tc>
        <w:tc>
          <w:tcPr>
            <w:tcW w:w="782" w:type="dxa"/>
            <w:vAlign w:val="center"/>
          </w:tcPr>
          <w:p w14:paraId="486AC518" w14:textId="77777777" w:rsidR="00C837C3" w:rsidRDefault="00BB1399">
            <w:pPr>
              <w:spacing w:line="300" w:lineRule="auto"/>
              <w:jc w:val="center"/>
              <w:rPr>
                <w:rFonts w:ascii="宋体" w:eastAsia="宋体" w:hAnsi="宋体"/>
                <w:color w:val="000000"/>
                <w:sz w:val="22"/>
                <w:szCs w:val="22"/>
              </w:rPr>
            </w:pPr>
            <w:r>
              <w:rPr>
                <w:rFonts w:ascii="宋体" w:eastAsia="宋体" w:hAnsi="宋体"/>
                <w:color w:val="000000"/>
                <w:sz w:val="22"/>
                <w:szCs w:val="22"/>
              </w:rPr>
              <w:t>13</w:t>
            </w:r>
          </w:p>
        </w:tc>
        <w:tc>
          <w:tcPr>
            <w:tcW w:w="646" w:type="dxa"/>
            <w:vAlign w:val="center"/>
          </w:tcPr>
          <w:p w14:paraId="43180A00" w14:textId="77777777" w:rsidR="00C837C3" w:rsidRDefault="00BB1399">
            <w:pPr>
              <w:spacing w:line="300" w:lineRule="auto"/>
              <w:jc w:val="center"/>
              <w:rPr>
                <w:rFonts w:ascii="宋体" w:eastAsia="宋体" w:hAnsi="宋体"/>
                <w:color w:val="000000"/>
                <w:sz w:val="22"/>
                <w:szCs w:val="22"/>
              </w:rPr>
            </w:pPr>
            <w:r>
              <w:rPr>
                <w:rFonts w:ascii="宋体" w:eastAsia="宋体" w:hAnsi="宋体"/>
                <w:color w:val="000000"/>
                <w:sz w:val="22"/>
                <w:szCs w:val="22"/>
              </w:rPr>
              <w:t>0</w:t>
            </w:r>
          </w:p>
        </w:tc>
        <w:tc>
          <w:tcPr>
            <w:tcW w:w="850" w:type="dxa"/>
            <w:vAlign w:val="center"/>
          </w:tcPr>
          <w:p w14:paraId="0C448B81" w14:textId="77777777" w:rsidR="00C837C3" w:rsidRDefault="00BB1399">
            <w:pPr>
              <w:spacing w:line="300" w:lineRule="auto"/>
              <w:jc w:val="center"/>
              <w:rPr>
                <w:rFonts w:ascii="宋体" w:eastAsia="宋体" w:hAnsi="宋体"/>
                <w:color w:val="000000"/>
                <w:sz w:val="22"/>
                <w:szCs w:val="22"/>
              </w:rPr>
            </w:pPr>
            <w:r>
              <w:rPr>
                <w:rFonts w:ascii="宋体" w:eastAsia="宋体" w:hAnsi="宋体"/>
                <w:color w:val="000000"/>
                <w:sz w:val="22"/>
                <w:szCs w:val="22"/>
              </w:rPr>
              <w:t>0</w:t>
            </w:r>
          </w:p>
        </w:tc>
        <w:tc>
          <w:tcPr>
            <w:tcW w:w="851" w:type="dxa"/>
            <w:vAlign w:val="center"/>
          </w:tcPr>
          <w:p w14:paraId="3CA87DC0" w14:textId="77777777" w:rsidR="00C837C3" w:rsidRDefault="00BB1399">
            <w:pPr>
              <w:spacing w:line="300" w:lineRule="auto"/>
              <w:jc w:val="center"/>
              <w:textAlignment w:val="center"/>
              <w:rPr>
                <w:rFonts w:ascii="宋体" w:eastAsia="宋体" w:hAnsi="宋体"/>
                <w:color w:val="000000"/>
                <w:sz w:val="22"/>
                <w:szCs w:val="22"/>
              </w:rPr>
            </w:pPr>
            <w:r>
              <w:rPr>
                <w:rFonts w:ascii="宋体" w:eastAsia="宋体" w:hAnsi="宋体"/>
                <w:color w:val="000000"/>
                <w:sz w:val="22"/>
                <w:szCs w:val="22"/>
              </w:rPr>
              <w:t>0</w:t>
            </w:r>
          </w:p>
        </w:tc>
        <w:tc>
          <w:tcPr>
            <w:tcW w:w="850" w:type="dxa"/>
            <w:vAlign w:val="center"/>
          </w:tcPr>
          <w:p w14:paraId="26ECF6D5" w14:textId="77777777" w:rsidR="00C837C3" w:rsidRDefault="00BB1399">
            <w:pPr>
              <w:spacing w:line="300" w:lineRule="auto"/>
              <w:jc w:val="center"/>
              <w:textAlignment w:val="center"/>
              <w:rPr>
                <w:rFonts w:ascii="宋体" w:eastAsia="宋体" w:hAnsi="宋体"/>
                <w:color w:val="000000"/>
                <w:sz w:val="22"/>
                <w:szCs w:val="22"/>
              </w:rPr>
            </w:pPr>
            <w:r>
              <w:rPr>
                <w:rFonts w:ascii="宋体" w:eastAsia="宋体" w:hAnsi="宋体"/>
                <w:color w:val="000000"/>
                <w:sz w:val="22"/>
                <w:szCs w:val="22"/>
              </w:rPr>
              <w:t>1</w:t>
            </w:r>
          </w:p>
        </w:tc>
        <w:tc>
          <w:tcPr>
            <w:tcW w:w="851" w:type="dxa"/>
            <w:vAlign w:val="center"/>
          </w:tcPr>
          <w:p w14:paraId="6BC6192D" w14:textId="77777777" w:rsidR="00C837C3" w:rsidRDefault="00BB1399">
            <w:pPr>
              <w:spacing w:line="300" w:lineRule="auto"/>
              <w:jc w:val="center"/>
              <w:textAlignment w:val="center"/>
              <w:rPr>
                <w:rFonts w:ascii="宋体" w:eastAsia="宋体" w:hAnsi="宋体"/>
                <w:color w:val="000000"/>
                <w:sz w:val="22"/>
                <w:szCs w:val="22"/>
              </w:rPr>
            </w:pPr>
            <w:r>
              <w:rPr>
                <w:rFonts w:ascii="宋体" w:eastAsia="宋体" w:hAnsi="宋体"/>
                <w:color w:val="000000"/>
                <w:sz w:val="22"/>
                <w:szCs w:val="22"/>
              </w:rPr>
              <w:t>5</w:t>
            </w:r>
          </w:p>
        </w:tc>
        <w:tc>
          <w:tcPr>
            <w:tcW w:w="850" w:type="dxa"/>
            <w:vAlign w:val="center"/>
          </w:tcPr>
          <w:p w14:paraId="29C0BE59" w14:textId="77777777" w:rsidR="00C837C3" w:rsidRDefault="00BB1399">
            <w:pPr>
              <w:spacing w:line="300" w:lineRule="auto"/>
              <w:jc w:val="center"/>
              <w:textAlignment w:val="center"/>
              <w:rPr>
                <w:rFonts w:ascii="宋体" w:eastAsia="宋体" w:hAnsi="宋体"/>
                <w:color w:val="000000"/>
                <w:sz w:val="22"/>
                <w:szCs w:val="22"/>
              </w:rPr>
            </w:pPr>
            <w:r>
              <w:rPr>
                <w:rFonts w:ascii="宋体" w:eastAsia="宋体" w:hAnsi="宋体"/>
                <w:color w:val="000000"/>
                <w:sz w:val="22"/>
                <w:szCs w:val="22"/>
              </w:rPr>
              <w:t>4</w:t>
            </w:r>
          </w:p>
        </w:tc>
        <w:tc>
          <w:tcPr>
            <w:tcW w:w="851" w:type="dxa"/>
            <w:vAlign w:val="center"/>
          </w:tcPr>
          <w:p w14:paraId="62531E7E" w14:textId="77777777" w:rsidR="00C837C3" w:rsidRDefault="00BB1399">
            <w:pPr>
              <w:spacing w:line="300" w:lineRule="auto"/>
              <w:jc w:val="center"/>
              <w:textAlignment w:val="center"/>
              <w:rPr>
                <w:rFonts w:ascii="宋体" w:eastAsia="宋体" w:hAnsi="宋体"/>
                <w:color w:val="000000"/>
                <w:sz w:val="22"/>
                <w:szCs w:val="22"/>
              </w:rPr>
            </w:pPr>
            <w:r>
              <w:rPr>
                <w:rFonts w:ascii="宋体" w:eastAsia="宋体" w:hAnsi="宋体"/>
                <w:color w:val="000000"/>
                <w:sz w:val="22"/>
                <w:szCs w:val="22"/>
              </w:rPr>
              <w:t>3</w:t>
            </w:r>
          </w:p>
        </w:tc>
        <w:tc>
          <w:tcPr>
            <w:tcW w:w="850" w:type="dxa"/>
            <w:vAlign w:val="center"/>
          </w:tcPr>
          <w:p w14:paraId="29C5B086" w14:textId="77777777" w:rsidR="00C837C3" w:rsidRDefault="00BB1399">
            <w:pPr>
              <w:spacing w:line="300" w:lineRule="auto"/>
              <w:jc w:val="center"/>
              <w:textAlignment w:val="center"/>
              <w:rPr>
                <w:rFonts w:ascii="宋体" w:eastAsia="宋体" w:hAnsi="宋体"/>
                <w:color w:val="000000"/>
                <w:sz w:val="22"/>
                <w:szCs w:val="22"/>
              </w:rPr>
            </w:pPr>
            <w:r>
              <w:rPr>
                <w:rFonts w:ascii="宋体" w:eastAsia="宋体" w:hAnsi="宋体"/>
                <w:color w:val="000000"/>
                <w:sz w:val="22"/>
                <w:szCs w:val="22"/>
              </w:rPr>
              <w:t>0</w:t>
            </w:r>
          </w:p>
        </w:tc>
        <w:tc>
          <w:tcPr>
            <w:tcW w:w="686" w:type="dxa"/>
            <w:vAlign w:val="center"/>
          </w:tcPr>
          <w:p w14:paraId="2011DBF9" w14:textId="77777777" w:rsidR="00C837C3" w:rsidRDefault="00BB1399">
            <w:pPr>
              <w:spacing w:line="300" w:lineRule="auto"/>
              <w:jc w:val="center"/>
              <w:textAlignment w:val="center"/>
              <w:rPr>
                <w:rFonts w:ascii="宋体" w:eastAsia="宋体" w:hAnsi="宋体"/>
                <w:color w:val="000000"/>
                <w:sz w:val="22"/>
                <w:szCs w:val="22"/>
              </w:rPr>
            </w:pPr>
            <w:r>
              <w:rPr>
                <w:rFonts w:ascii="宋体" w:eastAsia="宋体" w:hAnsi="宋体"/>
                <w:color w:val="000000"/>
                <w:sz w:val="22"/>
                <w:szCs w:val="22"/>
              </w:rPr>
              <w:t>0</w:t>
            </w:r>
          </w:p>
        </w:tc>
        <w:tc>
          <w:tcPr>
            <w:tcW w:w="678" w:type="dxa"/>
            <w:vMerge w:val="restart"/>
            <w:vAlign w:val="center"/>
          </w:tcPr>
          <w:p w14:paraId="6830AA62" w14:textId="77777777" w:rsidR="00C837C3" w:rsidRDefault="00BB1399">
            <w:pPr>
              <w:spacing w:line="300" w:lineRule="auto"/>
              <w:jc w:val="center"/>
              <w:textAlignment w:val="center"/>
              <w:rPr>
                <w:rFonts w:ascii="宋体" w:eastAsia="宋体" w:hAnsi="宋体"/>
                <w:color w:val="000000"/>
                <w:sz w:val="22"/>
                <w:szCs w:val="22"/>
                <w:lang w:val="en-CA"/>
              </w:rPr>
            </w:pPr>
            <w:r>
              <w:rPr>
                <w:rFonts w:ascii="宋体" w:eastAsia="宋体" w:hAnsi="宋体"/>
                <w:color w:val="000000"/>
                <w:sz w:val="22"/>
                <w:szCs w:val="22"/>
              </w:rPr>
              <w:t>50.9</w:t>
            </w:r>
          </w:p>
        </w:tc>
      </w:tr>
      <w:tr w:rsidR="00C837C3" w14:paraId="56192BF7" w14:textId="77777777">
        <w:trPr>
          <w:trHeight w:val="199"/>
          <w:jc w:val="center"/>
        </w:trPr>
        <w:tc>
          <w:tcPr>
            <w:tcW w:w="426" w:type="dxa"/>
            <w:vMerge/>
            <w:vAlign w:val="center"/>
          </w:tcPr>
          <w:p w14:paraId="1FDAD54E" w14:textId="77777777" w:rsidR="00C837C3" w:rsidRDefault="00C837C3">
            <w:pPr>
              <w:spacing w:line="300" w:lineRule="auto"/>
              <w:jc w:val="center"/>
              <w:rPr>
                <w:rFonts w:ascii="宋体" w:eastAsia="宋体" w:hAnsi="宋体"/>
                <w:color w:val="000000"/>
                <w:sz w:val="22"/>
                <w:szCs w:val="22"/>
              </w:rPr>
            </w:pPr>
          </w:p>
        </w:tc>
        <w:tc>
          <w:tcPr>
            <w:tcW w:w="987" w:type="dxa"/>
            <w:vAlign w:val="center"/>
          </w:tcPr>
          <w:p w14:paraId="2935E1BC" w14:textId="77777777" w:rsidR="00C837C3" w:rsidRDefault="00BB1399">
            <w:pPr>
              <w:spacing w:line="300" w:lineRule="auto"/>
              <w:jc w:val="center"/>
              <w:rPr>
                <w:rFonts w:ascii="宋体" w:eastAsia="宋体" w:hAnsi="宋体"/>
                <w:color w:val="000000"/>
                <w:sz w:val="22"/>
                <w:szCs w:val="22"/>
              </w:rPr>
            </w:pPr>
            <w:r>
              <w:rPr>
                <w:rFonts w:ascii="宋体" w:eastAsia="宋体" w:hAnsi="宋体"/>
                <w:color w:val="000000"/>
                <w:sz w:val="21"/>
                <w:szCs w:val="22"/>
              </w:rPr>
              <w:t>比例</w:t>
            </w:r>
            <w:r>
              <w:rPr>
                <w:rFonts w:ascii="宋体" w:eastAsia="宋体" w:hAnsi="宋体" w:hint="eastAsia"/>
                <w:color w:val="000000"/>
                <w:sz w:val="21"/>
                <w:szCs w:val="22"/>
              </w:rPr>
              <w:t>/</w:t>
            </w:r>
            <w:r>
              <w:rPr>
                <w:rFonts w:ascii="宋体" w:eastAsia="宋体" w:hAnsi="宋体"/>
                <w:color w:val="000000"/>
                <w:kern w:val="0"/>
                <w:sz w:val="21"/>
                <w:szCs w:val="22"/>
                <w:lang w:bidi="ar"/>
              </w:rPr>
              <w:t>%</w:t>
            </w:r>
          </w:p>
        </w:tc>
        <w:tc>
          <w:tcPr>
            <w:tcW w:w="782" w:type="dxa"/>
            <w:vAlign w:val="center"/>
          </w:tcPr>
          <w:p w14:paraId="1321BF51" w14:textId="77777777" w:rsidR="00C837C3" w:rsidRDefault="00BB1399">
            <w:pPr>
              <w:spacing w:line="300" w:lineRule="auto"/>
              <w:jc w:val="center"/>
              <w:rPr>
                <w:rFonts w:ascii="宋体" w:eastAsia="宋体" w:hAnsi="宋体"/>
                <w:color w:val="000000"/>
                <w:sz w:val="22"/>
                <w:szCs w:val="22"/>
              </w:rPr>
            </w:pPr>
            <w:r>
              <w:rPr>
                <w:rFonts w:ascii="宋体" w:eastAsia="宋体" w:hAnsi="宋体"/>
                <w:color w:val="000000"/>
                <w:sz w:val="22"/>
                <w:szCs w:val="22"/>
              </w:rPr>
              <w:t>100</w:t>
            </w:r>
          </w:p>
        </w:tc>
        <w:tc>
          <w:tcPr>
            <w:tcW w:w="646" w:type="dxa"/>
            <w:vAlign w:val="center"/>
          </w:tcPr>
          <w:p w14:paraId="10B54DFC" w14:textId="77777777" w:rsidR="00C837C3" w:rsidRDefault="00BB1399">
            <w:pPr>
              <w:spacing w:line="300" w:lineRule="auto"/>
              <w:jc w:val="center"/>
              <w:rPr>
                <w:rFonts w:ascii="宋体" w:eastAsia="宋体" w:hAnsi="宋体"/>
                <w:color w:val="000000"/>
                <w:sz w:val="22"/>
                <w:szCs w:val="22"/>
              </w:rPr>
            </w:pPr>
            <w:r>
              <w:rPr>
                <w:rFonts w:ascii="宋体" w:eastAsia="宋体" w:hAnsi="宋体"/>
                <w:color w:val="000000"/>
                <w:sz w:val="22"/>
                <w:szCs w:val="22"/>
              </w:rPr>
              <w:t>0</w:t>
            </w:r>
          </w:p>
        </w:tc>
        <w:tc>
          <w:tcPr>
            <w:tcW w:w="850" w:type="dxa"/>
            <w:vAlign w:val="center"/>
          </w:tcPr>
          <w:p w14:paraId="167D81EF" w14:textId="77777777" w:rsidR="00C837C3" w:rsidRDefault="00BB1399">
            <w:pPr>
              <w:spacing w:line="300" w:lineRule="auto"/>
              <w:jc w:val="center"/>
              <w:rPr>
                <w:rFonts w:ascii="宋体" w:eastAsia="宋体" w:hAnsi="宋体"/>
                <w:color w:val="000000"/>
                <w:sz w:val="22"/>
                <w:szCs w:val="22"/>
              </w:rPr>
            </w:pPr>
            <w:r>
              <w:rPr>
                <w:rFonts w:ascii="宋体" w:eastAsia="宋体" w:hAnsi="宋体"/>
                <w:color w:val="000000"/>
                <w:sz w:val="22"/>
                <w:szCs w:val="22"/>
              </w:rPr>
              <w:t>0</w:t>
            </w:r>
          </w:p>
        </w:tc>
        <w:tc>
          <w:tcPr>
            <w:tcW w:w="851" w:type="dxa"/>
            <w:vAlign w:val="center"/>
          </w:tcPr>
          <w:p w14:paraId="67EE68F1" w14:textId="77777777" w:rsidR="00C837C3" w:rsidRDefault="00BB1399">
            <w:pPr>
              <w:spacing w:line="300" w:lineRule="auto"/>
              <w:jc w:val="center"/>
              <w:textAlignment w:val="center"/>
              <w:rPr>
                <w:rFonts w:ascii="宋体" w:eastAsia="宋体" w:hAnsi="宋体"/>
                <w:color w:val="000000"/>
                <w:sz w:val="22"/>
                <w:szCs w:val="22"/>
              </w:rPr>
            </w:pPr>
            <w:r>
              <w:rPr>
                <w:rFonts w:ascii="宋体" w:eastAsia="宋体" w:hAnsi="宋体"/>
                <w:color w:val="000000"/>
                <w:sz w:val="22"/>
                <w:szCs w:val="22"/>
              </w:rPr>
              <w:t>0</w:t>
            </w:r>
          </w:p>
        </w:tc>
        <w:tc>
          <w:tcPr>
            <w:tcW w:w="850" w:type="dxa"/>
            <w:vAlign w:val="center"/>
          </w:tcPr>
          <w:p w14:paraId="403CCB74" w14:textId="77777777" w:rsidR="00C837C3" w:rsidRDefault="00BB1399">
            <w:pPr>
              <w:spacing w:line="300" w:lineRule="auto"/>
              <w:jc w:val="center"/>
              <w:textAlignment w:val="center"/>
              <w:rPr>
                <w:rFonts w:ascii="宋体" w:eastAsia="宋体" w:hAnsi="宋体"/>
                <w:color w:val="000000"/>
                <w:sz w:val="22"/>
                <w:szCs w:val="22"/>
              </w:rPr>
            </w:pPr>
            <w:r>
              <w:rPr>
                <w:rFonts w:ascii="宋体" w:eastAsia="宋体" w:hAnsi="宋体"/>
                <w:color w:val="000000"/>
                <w:sz w:val="22"/>
                <w:szCs w:val="22"/>
              </w:rPr>
              <w:t>7.7</w:t>
            </w:r>
          </w:p>
        </w:tc>
        <w:tc>
          <w:tcPr>
            <w:tcW w:w="851" w:type="dxa"/>
            <w:vAlign w:val="center"/>
          </w:tcPr>
          <w:p w14:paraId="7755FC2D" w14:textId="77777777" w:rsidR="00C837C3" w:rsidRDefault="00BB1399">
            <w:pPr>
              <w:spacing w:line="300" w:lineRule="auto"/>
              <w:jc w:val="center"/>
              <w:textAlignment w:val="center"/>
              <w:rPr>
                <w:rFonts w:ascii="宋体" w:eastAsia="宋体" w:hAnsi="宋体"/>
                <w:color w:val="000000"/>
                <w:sz w:val="22"/>
                <w:szCs w:val="22"/>
              </w:rPr>
            </w:pPr>
            <w:r>
              <w:rPr>
                <w:rFonts w:ascii="宋体" w:eastAsia="宋体" w:hAnsi="宋体"/>
                <w:color w:val="000000"/>
                <w:sz w:val="22"/>
                <w:szCs w:val="22"/>
              </w:rPr>
              <w:t>38.5</w:t>
            </w:r>
          </w:p>
        </w:tc>
        <w:tc>
          <w:tcPr>
            <w:tcW w:w="850" w:type="dxa"/>
            <w:vAlign w:val="center"/>
          </w:tcPr>
          <w:p w14:paraId="38B83EC9" w14:textId="77777777" w:rsidR="00C837C3" w:rsidRDefault="00BB1399">
            <w:pPr>
              <w:spacing w:line="300" w:lineRule="auto"/>
              <w:jc w:val="center"/>
              <w:textAlignment w:val="center"/>
              <w:rPr>
                <w:rFonts w:ascii="宋体" w:eastAsia="宋体" w:hAnsi="宋体"/>
                <w:color w:val="000000"/>
                <w:sz w:val="22"/>
                <w:szCs w:val="22"/>
              </w:rPr>
            </w:pPr>
            <w:r>
              <w:rPr>
                <w:rFonts w:ascii="宋体" w:eastAsia="宋体" w:hAnsi="宋体"/>
                <w:color w:val="000000"/>
                <w:sz w:val="22"/>
                <w:szCs w:val="22"/>
              </w:rPr>
              <w:t>30.8</w:t>
            </w:r>
          </w:p>
        </w:tc>
        <w:tc>
          <w:tcPr>
            <w:tcW w:w="851" w:type="dxa"/>
            <w:vAlign w:val="center"/>
          </w:tcPr>
          <w:p w14:paraId="0F4D895A" w14:textId="77777777" w:rsidR="00C837C3" w:rsidRDefault="00BB1399">
            <w:pPr>
              <w:spacing w:line="300" w:lineRule="auto"/>
              <w:jc w:val="center"/>
              <w:textAlignment w:val="center"/>
              <w:rPr>
                <w:rFonts w:ascii="宋体" w:eastAsia="宋体" w:hAnsi="宋体"/>
                <w:color w:val="000000"/>
                <w:sz w:val="22"/>
                <w:szCs w:val="22"/>
              </w:rPr>
            </w:pPr>
            <w:r>
              <w:rPr>
                <w:rFonts w:ascii="宋体" w:eastAsia="宋体" w:hAnsi="宋体"/>
                <w:color w:val="000000"/>
                <w:sz w:val="22"/>
                <w:szCs w:val="22"/>
              </w:rPr>
              <w:t>23.1</w:t>
            </w:r>
          </w:p>
        </w:tc>
        <w:tc>
          <w:tcPr>
            <w:tcW w:w="850" w:type="dxa"/>
            <w:vAlign w:val="center"/>
          </w:tcPr>
          <w:p w14:paraId="2C9AFD7D" w14:textId="77777777" w:rsidR="00C837C3" w:rsidRDefault="00BB1399">
            <w:pPr>
              <w:spacing w:line="300" w:lineRule="auto"/>
              <w:jc w:val="center"/>
              <w:textAlignment w:val="center"/>
              <w:rPr>
                <w:rFonts w:ascii="宋体" w:eastAsia="宋体" w:hAnsi="宋体"/>
                <w:color w:val="000000"/>
                <w:sz w:val="22"/>
                <w:szCs w:val="22"/>
              </w:rPr>
            </w:pPr>
            <w:r>
              <w:rPr>
                <w:rFonts w:ascii="宋体" w:eastAsia="宋体" w:hAnsi="宋体"/>
                <w:color w:val="000000"/>
                <w:sz w:val="22"/>
                <w:szCs w:val="22"/>
              </w:rPr>
              <w:t>0</w:t>
            </w:r>
          </w:p>
        </w:tc>
        <w:tc>
          <w:tcPr>
            <w:tcW w:w="686" w:type="dxa"/>
            <w:vAlign w:val="center"/>
          </w:tcPr>
          <w:p w14:paraId="50FB7C4D" w14:textId="77777777" w:rsidR="00C837C3" w:rsidRDefault="00BB1399">
            <w:pPr>
              <w:spacing w:line="300" w:lineRule="auto"/>
              <w:jc w:val="center"/>
              <w:textAlignment w:val="center"/>
              <w:rPr>
                <w:rFonts w:ascii="宋体" w:eastAsia="宋体" w:hAnsi="宋体"/>
                <w:color w:val="000000"/>
                <w:sz w:val="22"/>
                <w:szCs w:val="22"/>
              </w:rPr>
            </w:pPr>
            <w:r>
              <w:rPr>
                <w:rFonts w:ascii="宋体" w:eastAsia="宋体" w:hAnsi="宋体"/>
                <w:color w:val="000000"/>
                <w:sz w:val="22"/>
                <w:szCs w:val="22"/>
              </w:rPr>
              <w:t>0</w:t>
            </w:r>
          </w:p>
        </w:tc>
        <w:tc>
          <w:tcPr>
            <w:tcW w:w="678" w:type="dxa"/>
            <w:vMerge/>
            <w:vAlign w:val="center"/>
          </w:tcPr>
          <w:p w14:paraId="5ADC7248" w14:textId="77777777" w:rsidR="00C837C3" w:rsidRDefault="00C837C3">
            <w:pPr>
              <w:keepNext/>
              <w:spacing w:line="300" w:lineRule="auto"/>
              <w:jc w:val="center"/>
              <w:textAlignment w:val="center"/>
              <w:rPr>
                <w:rFonts w:ascii="宋体" w:eastAsia="宋体" w:hAnsi="宋体"/>
                <w:color w:val="000000"/>
                <w:sz w:val="22"/>
                <w:szCs w:val="22"/>
              </w:rPr>
            </w:pPr>
          </w:p>
        </w:tc>
      </w:tr>
    </w:tbl>
    <w:p w14:paraId="38038F2D" w14:textId="77777777" w:rsidR="00C837C3" w:rsidRDefault="00C837C3">
      <w:pPr>
        <w:spacing w:line="300" w:lineRule="auto"/>
        <w:rPr>
          <w:sz w:val="18"/>
          <w:szCs w:val="18"/>
        </w:rPr>
      </w:pPr>
    </w:p>
    <w:p w14:paraId="651B4B5D" w14:textId="2B5DD41C" w:rsidR="00C837C3" w:rsidRDefault="00BB1399" w:rsidP="0036541E">
      <w:pPr>
        <w:spacing w:line="300" w:lineRule="auto"/>
        <w:ind w:firstLineChars="200" w:firstLine="480"/>
        <w:jc w:val="both"/>
        <w:rPr>
          <w:sz w:val="18"/>
          <w:szCs w:val="18"/>
          <w:lang w:val="en-CA"/>
        </w:rPr>
      </w:pPr>
      <w:r>
        <w:rPr>
          <w:rFonts w:ascii="Times New Roman" w:eastAsia="宋体" w:hAnsi="Times New Roman" w:cs="Times New Roman" w:hint="eastAsia"/>
          <w:szCs w:val="20"/>
          <w14:ligatures w14:val="none"/>
        </w:rPr>
        <w:t>针对</w:t>
      </w:r>
      <w:r w:rsidR="000045FE">
        <w:rPr>
          <w:rFonts w:ascii="Times New Roman" w:eastAsia="宋体" w:hAnsi="Times New Roman" w:cs="Times New Roman" w:hint="eastAsia"/>
          <w:szCs w:val="20"/>
          <w14:ligatures w14:val="none"/>
        </w:rPr>
        <w:t>面上、青年、地区</w:t>
      </w:r>
      <w:r>
        <w:rPr>
          <w:rFonts w:ascii="Times New Roman" w:eastAsia="宋体" w:hAnsi="Times New Roman" w:cs="Times New Roman" w:hint="eastAsia"/>
          <w:szCs w:val="20"/>
          <w14:ligatures w14:val="none"/>
        </w:rPr>
        <w:t>和重点四类项目，表</w:t>
      </w:r>
      <w:r>
        <w:rPr>
          <w:rFonts w:ascii="Times New Roman" w:eastAsia="宋体" w:hAnsi="Times New Roman" w:cs="Times New Roman" w:hint="eastAsia"/>
          <w:szCs w:val="20"/>
          <w14:ligatures w14:val="none"/>
        </w:rPr>
        <w:t>5</w:t>
      </w:r>
      <w:r>
        <w:rPr>
          <w:rFonts w:ascii="Times New Roman" w:eastAsia="宋体" w:hAnsi="Times New Roman" w:cs="Times New Roman" w:hint="eastAsia"/>
          <w:szCs w:val="20"/>
          <w14:ligatures w14:val="none"/>
        </w:rPr>
        <w:t>统计了申请人</w:t>
      </w:r>
      <w:r>
        <w:rPr>
          <w:rFonts w:ascii="Times New Roman" w:eastAsia="宋体" w:hAnsi="Times New Roman" w:cs="Times New Roman" w:hint="eastAsia"/>
          <w:szCs w:val="20"/>
          <w14:ligatures w14:val="none"/>
        </w:rPr>
        <w:t>/</w:t>
      </w:r>
      <w:r>
        <w:rPr>
          <w:rFonts w:ascii="Times New Roman" w:eastAsia="宋体" w:hAnsi="Times New Roman" w:cs="Times New Roman" w:hint="eastAsia"/>
          <w:szCs w:val="20"/>
          <w14:ligatures w14:val="none"/>
        </w:rPr>
        <w:t>获资助人（项目</w:t>
      </w:r>
      <w:proofErr w:type="gramStart"/>
      <w:r>
        <w:rPr>
          <w:rFonts w:ascii="Times New Roman" w:eastAsia="宋体" w:hAnsi="Times New Roman" w:cs="Times New Roman" w:hint="eastAsia"/>
          <w:szCs w:val="20"/>
          <w14:ligatures w14:val="none"/>
        </w:rPr>
        <w:t>含参与</w:t>
      </w:r>
      <w:proofErr w:type="gramEnd"/>
      <w:r>
        <w:rPr>
          <w:rFonts w:ascii="Times New Roman" w:eastAsia="宋体" w:hAnsi="Times New Roman" w:cs="Times New Roman" w:hint="eastAsia"/>
          <w:szCs w:val="20"/>
          <w14:ligatures w14:val="none"/>
        </w:rPr>
        <w:t>人时，只考虑项目负责人）的性别统计。与往年的情况相同，各类项目申请</w:t>
      </w:r>
      <w:r>
        <w:rPr>
          <w:rFonts w:ascii="Times New Roman" w:eastAsia="宋体" w:hAnsi="Times New Roman" w:cs="Times New Roman" w:hint="eastAsia"/>
          <w:szCs w:val="20"/>
          <w14:ligatures w14:val="none"/>
        </w:rPr>
        <w:t>/</w:t>
      </w:r>
      <w:r>
        <w:rPr>
          <w:rFonts w:ascii="Times New Roman" w:eastAsia="宋体" w:hAnsi="Times New Roman" w:cs="Times New Roman" w:hint="eastAsia"/>
          <w:szCs w:val="20"/>
          <w14:ligatures w14:val="none"/>
        </w:rPr>
        <w:t>获资助的女性比例均远低于男性</w:t>
      </w:r>
      <w:r w:rsidR="003F0C7C">
        <w:rPr>
          <w:rFonts w:ascii="Times New Roman" w:eastAsia="宋体" w:hAnsi="Times New Roman" w:cs="Times New Roman" w:hint="eastAsia"/>
          <w:szCs w:val="20"/>
          <w14:ligatures w14:val="none"/>
        </w:rPr>
        <w:t>；</w:t>
      </w:r>
      <w:r>
        <w:rPr>
          <w:rFonts w:ascii="Times New Roman" w:eastAsia="宋体" w:hAnsi="Times New Roman" w:cs="Times New Roman" w:hint="eastAsia"/>
          <w:szCs w:val="20"/>
          <w14:ligatures w14:val="none"/>
        </w:rPr>
        <w:t>相比而言，</w:t>
      </w:r>
      <w:r w:rsidR="00821925">
        <w:rPr>
          <w:rFonts w:ascii="Times New Roman" w:eastAsia="宋体" w:hAnsi="Times New Roman" w:cs="Times New Roman" w:hint="eastAsia"/>
          <w:szCs w:val="20"/>
          <w14:ligatures w14:val="none"/>
        </w:rPr>
        <w:t>在</w:t>
      </w:r>
      <w:r>
        <w:rPr>
          <w:rFonts w:ascii="Times New Roman" w:eastAsia="宋体" w:hAnsi="Times New Roman" w:cs="Times New Roman" w:hint="eastAsia"/>
          <w:szCs w:val="20"/>
          <w14:ligatures w14:val="none"/>
        </w:rPr>
        <w:t>青年项目的申请和资助统计中，女性比例更接近男性。</w:t>
      </w:r>
    </w:p>
    <w:p w14:paraId="7B988A23" w14:textId="77777777" w:rsidR="00C837C3" w:rsidRDefault="00C837C3">
      <w:pPr>
        <w:spacing w:line="300" w:lineRule="auto"/>
        <w:rPr>
          <w:sz w:val="18"/>
          <w:szCs w:val="18"/>
        </w:rPr>
      </w:pPr>
    </w:p>
    <w:p w14:paraId="63270EEB" w14:textId="170655D9" w:rsidR="00C837C3" w:rsidRDefault="00BB1399">
      <w:pPr>
        <w:adjustRightInd w:val="0"/>
        <w:snapToGrid w:val="0"/>
        <w:spacing w:line="300" w:lineRule="auto"/>
        <w:jc w:val="center"/>
        <w:rPr>
          <w:rFonts w:ascii="宋体" w:eastAsia="宋体" w:hAnsi="宋体"/>
          <w:b/>
          <w:sz w:val="22"/>
          <w:szCs w:val="22"/>
        </w:rPr>
      </w:pPr>
      <w:r>
        <w:rPr>
          <w:rFonts w:ascii="宋体" w:eastAsia="宋体" w:hAnsi="宋体"/>
          <w:b/>
          <w:sz w:val="22"/>
          <w:szCs w:val="22"/>
        </w:rPr>
        <w:t xml:space="preserve">表 </w:t>
      </w:r>
      <w:r>
        <w:rPr>
          <w:rFonts w:ascii="宋体" w:eastAsia="宋体" w:hAnsi="宋体"/>
          <w:b/>
          <w:sz w:val="22"/>
          <w:szCs w:val="22"/>
        </w:rPr>
        <w:fldChar w:fldCharType="begin"/>
      </w:r>
      <w:r>
        <w:rPr>
          <w:rFonts w:ascii="宋体" w:eastAsia="宋体" w:hAnsi="宋体"/>
          <w:b/>
          <w:sz w:val="22"/>
          <w:szCs w:val="22"/>
        </w:rPr>
        <w:instrText xml:space="preserve"> SEQ 表 \* ARABIC </w:instrText>
      </w:r>
      <w:r>
        <w:rPr>
          <w:rFonts w:ascii="宋体" w:eastAsia="宋体" w:hAnsi="宋体"/>
          <w:b/>
          <w:sz w:val="22"/>
          <w:szCs w:val="22"/>
        </w:rPr>
        <w:fldChar w:fldCharType="separate"/>
      </w:r>
      <w:r>
        <w:rPr>
          <w:rFonts w:ascii="宋体" w:eastAsia="宋体" w:hAnsi="宋体"/>
          <w:b/>
          <w:sz w:val="22"/>
          <w:szCs w:val="22"/>
        </w:rPr>
        <w:t>5</w:t>
      </w:r>
      <w:r>
        <w:rPr>
          <w:rFonts w:ascii="宋体" w:eastAsia="宋体" w:hAnsi="宋体"/>
          <w:b/>
          <w:sz w:val="22"/>
          <w:szCs w:val="22"/>
        </w:rPr>
        <w:fldChar w:fldCharType="end"/>
      </w:r>
      <w:r>
        <w:rPr>
          <w:rFonts w:ascii="宋体" w:eastAsia="宋体" w:hAnsi="宋体"/>
          <w:b/>
          <w:sz w:val="22"/>
          <w:szCs w:val="22"/>
        </w:rPr>
        <w:t xml:space="preserve"> 2024年度</w:t>
      </w:r>
      <w:r w:rsidR="000045FE">
        <w:rPr>
          <w:rFonts w:ascii="Times New Roman" w:eastAsia="宋体" w:hAnsi="Times New Roman" w:cs="Times New Roman" w:hint="eastAsia"/>
          <w:szCs w:val="20"/>
          <w14:ligatures w14:val="none"/>
        </w:rPr>
        <w:t>面上、青年、地区</w:t>
      </w:r>
      <w:r w:rsidR="000045FE">
        <w:rPr>
          <w:rFonts w:ascii="宋体" w:eastAsia="宋体" w:hAnsi="宋体" w:hint="eastAsia"/>
          <w:b/>
          <w:sz w:val="22"/>
          <w:szCs w:val="22"/>
        </w:rPr>
        <w:t>和</w:t>
      </w:r>
      <w:r>
        <w:rPr>
          <w:rFonts w:ascii="宋体" w:eastAsia="宋体" w:hAnsi="宋体" w:hint="eastAsia"/>
          <w:b/>
          <w:sz w:val="22"/>
          <w:szCs w:val="22"/>
        </w:rPr>
        <w:t>重点</w:t>
      </w:r>
      <w:r>
        <w:rPr>
          <w:rFonts w:ascii="宋体" w:eastAsia="宋体" w:hAnsi="宋体"/>
          <w:b/>
          <w:sz w:val="22"/>
          <w:szCs w:val="22"/>
        </w:rPr>
        <w:t>项目按申请人和获资助</w:t>
      </w:r>
      <w:proofErr w:type="gramStart"/>
      <w:r>
        <w:rPr>
          <w:rFonts w:ascii="宋体" w:eastAsia="宋体" w:hAnsi="宋体"/>
          <w:b/>
          <w:sz w:val="22"/>
          <w:szCs w:val="22"/>
        </w:rPr>
        <w:t>人女性</w:t>
      </w:r>
      <w:proofErr w:type="gramEnd"/>
      <w:r>
        <w:rPr>
          <w:rFonts w:ascii="宋体" w:eastAsia="宋体" w:hAnsi="宋体"/>
          <w:b/>
          <w:sz w:val="22"/>
          <w:szCs w:val="22"/>
        </w:rPr>
        <w:t>比例统计结果</w:t>
      </w:r>
    </w:p>
    <w:tbl>
      <w:tblPr>
        <w:tblStyle w:val="a8"/>
        <w:tblW w:w="0" w:type="auto"/>
        <w:jc w:val="center"/>
        <w:tblLook w:val="04A0" w:firstRow="1" w:lastRow="0" w:firstColumn="1" w:lastColumn="0" w:noHBand="0" w:noVBand="1"/>
      </w:tblPr>
      <w:tblGrid>
        <w:gridCol w:w="1413"/>
        <w:gridCol w:w="855"/>
        <w:gridCol w:w="992"/>
        <w:gridCol w:w="992"/>
        <w:gridCol w:w="993"/>
        <w:gridCol w:w="992"/>
        <w:gridCol w:w="992"/>
        <w:gridCol w:w="992"/>
        <w:gridCol w:w="786"/>
      </w:tblGrid>
      <w:tr w:rsidR="00C837C3" w14:paraId="72E03D0C" w14:textId="77777777">
        <w:trPr>
          <w:trHeight w:val="307"/>
          <w:jc w:val="center"/>
        </w:trPr>
        <w:tc>
          <w:tcPr>
            <w:tcW w:w="1413" w:type="dxa"/>
            <w:vMerge w:val="restart"/>
            <w:vAlign w:val="center"/>
          </w:tcPr>
          <w:p w14:paraId="6C7428EE" w14:textId="77777777" w:rsidR="00C837C3" w:rsidRDefault="00C837C3">
            <w:pPr>
              <w:spacing w:line="300" w:lineRule="auto"/>
              <w:jc w:val="center"/>
              <w:textAlignment w:val="center"/>
              <w:rPr>
                <w:rFonts w:ascii="宋体" w:eastAsia="宋体" w:hAnsi="宋体"/>
                <w:color w:val="000000" w:themeColor="text1"/>
                <w:sz w:val="22"/>
                <w:szCs w:val="22"/>
              </w:rPr>
            </w:pPr>
          </w:p>
        </w:tc>
        <w:tc>
          <w:tcPr>
            <w:tcW w:w="1847" w:type="dxa"/>
            <w:gridSpan w:val="2"/>
            <w:vAlign w:val="center"/>
          </w:tcPr>
          <w:p w14:paraId="3F533151" w14:textId="77777777" w:rsidR="00C837C3" w:rsidRDefault="00BB1399">
            <w:pPr>
              <w:spacing w:line="300" w:lineRule="auto"/>
              <w:jc w:val="center"/>
              <w:textAlignment w:val="center"/>
              <w:rPr>
                <w:rFonts w:ascii="宋体" w:eastAsia="宋体" w:hAnsi="宋体"/>
                <w:color w:val="000000" w:themeColor="text1"/>
                <w:sz w:val="22"/>
                <w:szCs w:val="22"/>
              </w:rPr>
            </w:pPr>
            <w:r>
              <w:rPr>
                <w:rFonts w:ascii="宋体" w:eastAsia="宋体" w:hAnsi="宋体"/>
                <w:color w:val="000000" w:themeColor="text1"/>
                <w:sz w:val="22"/>
                <w:szCs w:val="22"/>
              </w:rPr>
              <w:t>面上</w:t>
            </w:r>
          </w:p>
        </w:tc>
        <w:tc>
          <w:tcPr>
            <w:tcW w:w="1985" w:type="dxa"/>
            <w:gridSpan w:val="2"/>
            <w:vAlign w:val="center"/>
          </w:tcPr>
          <w:p w14:paraId="7597B7D4" w14:textId="77777777" w:rsidR="00C837C3" w:rsidRDefault="00BB1399">
            <w:pPr>
              <w:spacing w:line="300" w:lineRule="auto"/>
              <w:jc w:val="center"/>
              <w:textAlignment w:val="center"/>
              <w:rPr>
                <w:rFonts w:ascii="宋体" w:eastAsia="宋体" w:hAnsi="宋体"/>
                <w:color w:val="000000" w:themeColor="text1"/>
                <w:sz w:val="22"/>
                <w:szCs w:val="22"/>
              </w:rPr>
            </w:pPr>
            <w:r>
              <w:rPr>
                <w:rFonts w:ascii="宋体" w:eastAsia="宋体" w:hAnsi="宋体"/>
                <w:color w:val="000000" w:themeColor="text1"/>
                <w:sz w:val="22"/>
                <w:szCs w:val="22"/>
              </w:rPr>
              <w:t>青年</w:t>
            </w:r>
          </w:p>
        </w:tc>
        <w:tc>
          <w:tcPr>
            <w:tcW w:w="1984" w:type="dxa"/>
            <w:gridSpan w:val="2"/>
            <w:vAlign w:val="center"/>
          </w:tcPr>
          <w:p w14:paraId="58744430" w14:textId="77777777" w:rsidR="00C837C3" w:rsidRDefault="00BB1399">
            <w:pPr>
              <w:spacing w:line="300" w:lineRule="auto"/>
              <w:jc w:val="center"/>
              <w:textAlignment w:val="center"/>
              <w:rPr>
                <w:rFonts w:ascii="宋体" w:eastAsia="宋体" w:hAnsi="宋体"/>
                <w:color w:val="000000" w:themeColor="text1"/>
                <w:sz w:val="22"/>
                <w:szCs w:val="22"/>
              </w:rPr>
            </w:pPr>
            <w:r>
              <w:rPr>
                <w:rFonts w:ascii="宋体" w:eastAsia="宋体" w:hAnsi="宋体"/>
                <w:color w:val="000000" w:themeColor="text1"/>
                <w:sz w:val="22"/>
                <w:szCs w:val="22"/>
              </w:rPr>
              <w:t>地区</w:t>
            </w:r>
          </w:p>
        </w:tc>
        <w:tc>
          <w:tcPr>
            <w:tcW w:w="1778" w:type="dxa"/>
            <w:gridSpan w:val="2"/>
            <w:vAlign w:val="center"/>
          </w:tcPr>
          <w:p w14:paraId="7F68CF28" w14:textId="77777777" w:rsidR="00C837C3" w:rsidRDefault="00BB1399">
            <w:pPr>
              <w:spacing w:line="300" w:lineRule="auto"/>
              <w:jc w:val="center"/>
              <w:textAlignment w:val="center"/>
              <w:rPr>
                <w:rFonts w:ascii="宋体" w:eastAsia="宋体" w:hAnsi="宋体"/>
                <w:color w:val="000000" w:themeColor="text1"/>
                <w:sz w:val="22"/>
                <w:szCs w:val="22"/>
              </w:rPr>
            </w:pPr>
            <w:r>
              <w:rPr>
                <w:rFonts w:ascii="宋体" w:eastAsia="宋体" w:hAnsi="宋体"/>
                <w:color w:val="000000" w:themeColor="text1"/>
                <w:sz w:val="22"/>
                <w:szCs w:val="22"/>
              </w:rPr>
              <w:t>重点</w:t>
            </w:r>
          </w:p>
        </w:tc>
      </w:tr>
      <w:tr w:rsidR="00C837C3" w14:paraId="57169259" w14:textId="77777777">
        <w:trPr>
          <w:trHeight w:val="367"/>
          <w:jc w:val="center"/>
        </w:trPr>
        <w:tc>
          <w:tcPr>
            <w:tcW w:w="1413" w:type="dxa"/>
            <w:vMerge/>
            <w:vAlign w:val="center"/>
          </w:tcPr>
          <w:p w14:paraId="1F92D798" w14:textId="77777777" w:rsidR="00C837C3" w:rsidRDefault="00C837C3">
            <w:pPr>
              <w:spacing w:line="300" w:lineRule="auto"/>
              <w:jc w:val="center"/>
              <w:textAlignment w:val="center"/>
              <w:rPr>
                <w:rFonts w:ascii="宋体" w:eastAsia="宋体" w:hAnsi="宋体"/>
                <w:color w:val="000000" w:themeColor="text1"/>
                <w:sz w:val="22"/>
                <w:szCs w:val="22"/>
              </w:rPr>
            </w:pPr>
          </w:p>
        </w:tc>
        <w:tc>
          <w:tcPr>
            <w:tcW w:w="855" w:type="dxa"/>
            <w:vAlign w:val="center"/>
          </w:tcPr>
          <w:p w14:paraId="5F659ACA" w14:textId="77777777" w:rsidR="00C837C3" w:rsidRDefault="00BB1399">
            <w:pPr>
              <w:spacing w:line="300" w:lineRule="auto"/>
              <w:jc w:val="center"/>
              <w:textAlignment w:val="center"/>
              <w:rPr>
                <w:rFonts w:ascii="宋体" w:eastAsia="宋体" w:hAnsi="宋体"/>
                <w:color w:val="000000" w:themeColor="text1"/>
                <w:sz w:val="22"/>
                <w:szCs w:val="22"/>
              </w:rPr>
            </w:pPr>
            <w:r>
              <w:rPr>
                <w:rFonts w:ascii="宋体" w:eastAsia="宋体" w:hAnsi="宋体"/>
                <w:color w:val="000000" w:themeColor="text1"/>
                <w:sz w:val="22"/>
                <w:szCs w:val="22"/>
              </w:rPr>
              <w:t>申请</w:t>
            </w:r>
          </w:p>
          <w:p w14:paraId="57F0168A" w14:textId="77777777" w:rsidR="00C837C3" w:rsidRDefault="00BB1399">
            <w:pPr>
              <w:spacing w:line="300" w:lineRule="auto"/>
              <w:jc w:val="center"/>
              <w:textAlignment w:val="center"/>
              <w:rPr>
                <w:rFonts w:ascii="宋体" w:eastAsia="宋体" w:hAnsi="宋体"/>
                <w:color w:val="000000" w:themeColor="text1"/>
                <w:sz w:val="22"/>
                <w:szCs w:val="22"/>
              </w:rPr>
            </w:pPr>
            <w:r>
              <w:rPr>
                <w:rFonts w:ascii="宋体" w:eastAsia="宋体" w:hAnsi="宋体" w:hint="eastAsia"/>
                <w:color w:val="000000" w:themeColor="text1"/>
                <w:sz w:val="22"/>
                <w:szCs w:val="22"/>
              </w:rPr>
              <w:t>项数</w:t>
            </w:r>
          </w:p>
        </w:tc>
        <w:tc>
          <w:tcPr>
            <w:tcW w:w="992" w:type="dxa"/>
            <w:vAlign w:val="center"/>
          </w:tcPr>
          <w:p w14:paraId="309DA033" w14:textId="77777777" w:rsidR="00C837C3" w:rsidRDefault="00BB1399">
            <w:pPr>
              <w:spacing w:line="300" w:lineRule="auto"/>
              <w:jc w:val="center"/>
              <w:textAlignment w:val="center"/>
              <w:rPr>
                <w:rFonts w:ascii="宋体" w:eastAsia="宋体" w:hAnsi="宋体"/>
                <w:color w:val="000000" w:themeColor="text1"/>
                <w:sz w:val="22"/>
                <w:szCs w:val="22"/>
              </w:rPr>
            </w:pPr>
            <w:r>
              <w:rPr>
                <w:rFonts w:ascii="宋体" w:eastAsia="宋体" w:hAnsi="宋体"/>
                <w:color w:val="000000" w:themeColor="text1"/>
                <w:sz w:val="22"/>
                <w:szCs w:val="22"/>
              </w:rPr>
              <w:t>资助</w:t>
            </w:r>
          </w:p>
          <w:p w14:paraId="2A1785DE" w14:textId="77777777" w:rsidR="00C837C3" w:rsidRDefault="00BB1399">
            <w:pPr>
              <w:spacing w:line="300" w:lineRule="auto"/>
              <w:jc w:val="center"/>
              <w:textAlignment w:val="center"/>
              <w:rPr>
                <w:rFonts w:ascii="宋体" w:eastAsia="宋体" w:hAnsi="宋体"/>
                <w:color w:val="000000" w:themeColor="text1"/>
                <w:sz w:val="22"/>
                <w:szCs w:val="22"/>
              </w:rPr>
            </w:pPr>
            <w:r>
              <w:rPr>
                <w:rFonts w:ascii="宋体" w:eastAsia="宋体" w:hAnsi="宋体" w:hint="eastAsia"/>
                <w:color w:val="000000" w:themeColor="text1"/>
                <w:sz w:val="22"/>
                <w:szCs w:val="22"/>
              </w:rPr>
              <w:t>项数</w:t>
            </w:r>
          </w:p>
        </w:tc>
        <w:tc>
          <w:tcPr>
            <w:tcW w:w="992" w:type="dxa"/>
            <w:vAlign w:val="center"/>
          </w:tcPr>
          <w:p w14:paraId="6377581C" w14:textId="77777777" w:rsidR="00C837C3" w:rsidRDefault="00BB1399">
            <w:pPr>
              <w:spacing w:line="300" w:lineRule="auto"/>
              <w:jc w:val="center"/>
              <w:textAlignment w:val="center"/>
              <w:rPr>
                <w:rFonts w:ascii="宋体" w:eastAsia="宋体" w:hAnsi="宋体"/>
                <w:color w:val="000000" w:themeColor="text1"/>
                <w:sz w:val="22"/>
                <w:szCs w:val="22"/>
              </w:rPr>
            </w:pPr>
            <w:r>
              <w:rPr>
                <w:rFonts w:ascii="宋体" w:eastAsia="宋体" w:hAnsi="宋体"/>
                <w:color w:val="000000" w:themeColor="text1"/>
                <w:sz w:val="22"/>
                <w:szCs w:val="22"/>
              </w:rPr>
              <w:t>申请</w:t>
            </w:r>
          </w:p>
          <w:p w14:paraId="747C086E" w14:textId="77777777" w:rsidR="00C837C3" w:rsidRDefault="00BB1399">
            <w:pPr>
              <w:spacing w:line="300" w:lineRule="auto"/>
              <w:jc w:val="center"/>
              <w:textAlignment w:val="center"/>
              <w:rPr>
                <w:rFonts w:ascii="宋体" w:eastAsia="宋体" w:hAnsi="宋体"/>
                <w:color w:val="000000" w:themeColor="text1"/>
                <w:sz w:val="22"/>
                <w:szCs w:val="22"/>
              </w:rPr>
            </w:pPr>
            <w:r>
              <w:rPr>
                <w:rFonts w:ascii="宋体" w:eastAsia="宋体" w:hAnsi="宋体" w:hint="eastAsia"/>
                <w:color w:val="000000" w:themeColor="text1"/>
                <w:sz w:val="22"/>
                <w:szCs w:val="22"/>
              </w:rPr>
              <w:t>项数</w:t>
            </w:r>
          </w:p>
        </w:tc>
        <w:tc>
          <w:tcPr>
            <w:tcW w:w="993" w:type="dxa"/>
            <w:vAlign w:val="center"/>
          </w:tcPr>
          <w:p w14:paraId="555C5121" w14:textId="77777777" w:rsidR="00C837C3" w:rsidRDefault="00BB1399">
            <w:pPr>
              <w:spacing w:line="300" w:lineRule="auto"/>
              <w:jc w:val="center"/>
              <w:textAlignment w:val="center"/>
              <w:rPr>
                <w:rFonts w:ascii="宋体" w:eastAsia="宋体" w:hAnsi="宋体"/>
                <w:color w:val="000000" w:themeColor="text1"/>
                <w:sz w:val="22"/>
                <w:szCs w:val="22"/>
              </w:rPr>
            </w:pPr>
            <w:r>
              <w:rPr>
                <w:rFonts w:ascii="宋体" w:eastAsia="宋体" w:hAnsi="宋体"/>
                <w:color w:val="000000" w:themeColor="text1"/>
                <w:sz w:val="22"/>
                <w:szCs w:val="22"/>
              </w:rPr>
              <w:t>资助</w:t>
            </w:r>
          </w:p>
          <w:p w14:paraId="51A151DA" w14:textId="77777777" w:rsidR="00C837C3" w:rsidRDefault="00BB1399">
            <w:pPr>
              <w:spacing w:line="300" w:lineRule="auto"/>
              <w:jc w:val="center"/>
              <w:textAlignment w:val="center"/>
              <w:rPr>
                <w:rFonts w:ascii="宋体" w:eastAsia="宋体" w:hAnsi="宋体"/>
                <w:color w:val="000000" w:themeColor="text1"/>
                <w:sz w:val="22"/>
                <w:szCs w:val="22"/>
              </w:rPr>
            </w:pPr>
            <w:r>
              <w:rPr>
                <w:rFonts w:ascii="宋体" w:eastAsia="宋体" w:hAnsi="宋体" w:hint="eastAsia"/>
                <w:color w:val="000000" w:themeColor="text1"/>
                <w:sz w:val="22"/>
                <w:szCs w:val="22"/>
              </w:rPr>
              <w:t>项数</w:t>
            </w:r>
          </w:p>
        </w:tc>
        <w:tc>
          <w:tcPr>
            <w:tcW w:w="992" w:type="dxa"/>
            <w:vAlign w:val="center"/>
          </w:tcPr>
          <w:p w14:paraId="34CE037E" w14:textId="77777777" w:rsidR="00C837C3" w:rsidRDefault="00BB1399">
            <w:pPr>
              <w:spacing w:line="300" w:lineRule="auto"/>
              <w:jc w:val="center"/>
              <w:textAlignment w:val="center"/>
              <w:rPr>
                <w:rFonts w:ascii="宋体" w:eastAsia="宋体" w:hAnsi="宋体"/>
                <w:color w:val="000000" w:themeColor="text1"/>
                <w:sz w:val="22"/>
                <w:szCs w:val="22"/>
              </w:rPr>
            </w:pPr>
            <w:r>
              <w:rPr>
                <w:rFonts w:ascii="宋体" w:eastAsia="宋体" w:hAnsi="宋体"/>
                <w:color w:val="000000" w:themeColor="text1"/>
                <w:sz w:val="22"/>
                <w:szCs w:val="22"/>
              </w:rPr>
              <w:t>申请</w:t>
            </w:r>
          </w:p>
          <w:p w14:paraId="5E68D6CF" w14:textId="77777777" w:rsidR="00C837C3" w:rsidRDefault="00BB1399">
            <w:pPr>
              <w:spacing w:line="300" w:lineRule="auto"/>
              <w:jc w:val="center"/>
              <w:textAlignment w:val="center"/>
              <w:rPr>
                <w:rFonts w:ascii="宋体" w:eastAsia="宋体" w:hAnsi="宋体"/>
                <w:color w:val="000000" w:themeColor="text1"/>
                <w:sz w:val="22"/>
                <w:szCs w:val="22"/>
              </w:rPr>
            </w:pPr>
            <w:r>
              <w:rPr>
                <w:rFonts w:ascii="宋体" w:eastAsia="宋体" w:hAnsi="宋体" w:hint="eastAsia"/>
                <w:color w:val="000000" w:themeColor="text1"/>
                <w:sz w:val="22"/>
                <w:szCs w:val="22"/>
              </w:rPr>
              <w:t>项数</w:t>
            </w:r>
          </w:p>
        </w:tc>
        <w:tc>
          <w:tcPr>
            <w:tcW w:w="992" w:type="dxa"/>
            <w:vAlign w:val="center"/>
          </w:tcPr>
          <w:p w14:paraId="77059B76" w14:textId="77777777" w:rsidR="00C837C3" w:rsidRDefault="00BB1399">
            <w:pPr>
              <w:spacing w:line="300" w:lineRule="auto"/>
              <w:jc w:val="center"/>
              <w:textAlignment w:val="center"/>
              <w:rPr>
                <w:rFonts w:ascii="宋体" w:eastAsia="宋体" w:hAnsi="宋体"/>
                <w:color w:val="000000" w:themeColor="text1"/>
                <w:sz w:val="22"/>
                <w:szCs w:val="22"/>
              </w:rPr>
            </w:pPr>
            <w:r>
              <w:rPr>
                <w:rFonts w:ascii="宋体" w:eastAsia="宋体" w:hAnsi="宋体"/>
                <w:color w:val="000000" w:themeColor="text1"/>
                <w:sz w:val="22"/>
                <w:szCs w:val="22"/>
              </w:rPr>
              <w:t>资助</w:t>
            </w:r>
          </w:p>
          <w:p w14:paraId="2D29FD06" w14:textId="77777777" w:rsidR="00C837C3" w:rsidRDefault="00BB1399">
            <w:pPr>
              <w:spacing w:line="300" w:lineRule="auto"/>
              <w:jc w:val="center"/>
              <w:textAlignment w:val="center"/>
              <w:rPr>
                <w:rFonts w:ascii="宋体" w:eastAsia="宋体" w:hAnsi="宋体"/>
                <w:color w:val="000000" w:themeColor="text1"/>
                <w:sz w:val="22"/>
                <w:szCs w:val="22"/>
              </w:rPr>
            </w:pPr>
            <w:r>
              <w:rPr>
                <w:rFonts w:ascii="宋体" w:eastAsia="宋体" w:hAnsi="宋体" w:hint="eastAsia"/>
                <w:color w:val="000000" w:themeColor="text1"/>
                <w:sz w:val="22"/>
                <w:szCs w:val="22"/>
              </w:rPr>
              <w:t>项数</w:t>
            </w:r>
          </w:p>
        </w:tc>
        <w:tc>
          <w:tcPr>
            <w:tcW w:w="992" w:type="dxa"/>
            <w:vAlign w:val="center"/>
          </w:tcPr>
          <w:p w14:paraId="3EDC8C19" w14:textId="77777777" w:rsidR="00C837C3" w:rsidRDefault="00BB1399">
            <w:pPr>
              <w:spacing w:line="300" w:lineRule="auto"/>
              <w:jc w:val="center"/>
              <w:textAlignment w:val="center"/>
              <w:rPr>
                <w:rFonts w:ascii="宋体" w:eastAsia="宋体" w:hAnsi="宋体"/>
                <w:color w:val="000000" w:themeColor="text1"/>
                <w:sz w:val="22"/>
                <w:szCs w:val="22"/>
              </w:rPr>
            </w:pPr>
            <w:r>
              <w:rPr>
                <w:rFonts w:ascii="宋体" w:eastAsia="宋体" w:hAnsi="宋体"/>
                <w:color w:val="000000" w:themeColor="text1"/>
                <w:sz w:val="22"/>
                <w:szCs w:val="22"/>
              </w:rPr>
              <w:t>申请</w:t>
            </w:r>
          </w:p>
          <w:p w14:paraId="2DF76869" w14:textId="77777777" w:rsidR="00C837C3" w:rsidRDefault="00BB1399">
            <w:pPr>
              <w:spacing w:line="300" w:lineRule="auto"/>
              <w:jc w:val="center"/>
              <w:textAlignment w:val="center"/>
              <w:rPr>
                <w:rFonts w:ascii="宋体" w:eastAsia="宋体" w:hAnsi="宋体"/>
                <w:color w:val="000000" w:themeColor="text1"/>
                <w:sz w:val="22"/>
                <w:szCs w:val="22"/>
              </w:rPr>
            </w:pPr>
            <w:r>
              <w:rPr>
                <w:rFonts w:ascii="宋体" w:eastAsia="宋体" w:hAnsi="宋体" w:hint="eastAsia"/>
                <w:color w:val="000000" w:themeColor="text1"/>
                <w:sz w:val="22"/>
                <w:szCs w:val="22"/>
              </w:rPr>
              <w:t>项数</w:t>
            </w:r>
          </w:p>
        </w:tc>
        <w:tc>
          <w:tcPr>
            <w:tcW w:w="786" w:type="dxa"/>
            <w:vAlign w:val="center"/>
          </w:tcPr>
          <w:p w14:paraId="076D4902" w14:textId="77777777" w:rsidR="00C837C3" w:rsidRDefault="00BB1399">
            <w:pPr>
              <w:spacing w:line="300" w:lineRule="auto"/>
              <w:jc w:val="center"/>
              <w:textAlignment w:val="center"/>
              <w:rPr>
                <w:rFonts w:ascii="宋体" w:eastAsia="宋体" w:hAnsi="宋体"/>
                <w:color w:val="000000" w:themeColor="text1"/>
                <w:sz w:val="22"/>
                <w:szCs w:val="22"/>
              </w:rPr>
            </w:pPr>
            <w:r>
              <w:rPr>
                <w:rFonts w:ascii="宋体" w:eastAsia="宋体" w:hAnsi="宋体"/>
                <w:color w:val="000000" w:themeColor="text1"/>
                <w:sz w:val="22"/>
                <w:szCs w:val="22"/>
              </w:rPr>
              <w:t>资助</w:t>
            </w:r>
          </w:p>
          <w:p w14:paraId="0696826F" w14:textId="77777777" w:rsidR="00C837C3" w:rsidRDefault="00BB1399">
            <w:pPr>
              <w:spacing w:line="300" w:lineRule="auto"/>
              <w:jc w:val="center"/>
              <w:textAlignment w:val="center"/>
              <w:rPr>
                <w:rFonts w:ascii="宋体" w:eastAsia="宋体" w:hAnsi="宋体"/>
                <w:color w:val="000000" w:themeColor="text1"/>
                <w:sz w:val="22"/>
                <w:szCs w:val="22"/>
              </w:rPr>
            </w:pPr>
            <w:r>
              <w:rPr>
                <w:rFonts w:ascii="宋体" w:eastAsia="宋体" w:hAnsi="宋体" w:hint="eastAsia"/>
                <w:color w:val="000000" w:themeColor="text1"/>
                <w:sz w:val="22"/>
                <w:szCs w:val="22"/>
              </w:rPr>
              <w:t>项数</w:t>
            </w:r>
          </w:p>
        </w:tc>
      </w:tr>
      <w:tr w:rsidR="00C837C3" w14:paraId="12806939" w14:textId="77777777">
        <w:trPr>
          <w:trHeight w:val="74"/>
          <w:jc w:val="center"/>
        </w:trPr>
        <w:tc>
          <w:tcPr>
            <w:tcW w:w="1413" w:type="dxa"/>
            <w:vAlign w:val="center"/>
          </w:tcPr>
          <w:p w14:paraId="17F938C0" w14:textId="77777777" w:rsidR="00C837C3" w:rsidRDefault="00BB1399">
            <w:pPr>
              <w:spacing w:line="300" w:lineRule="auto"/>
              <w:jc w:val="center"/>
              <w:textAlignment w:val="center"/>
              <w:rPr>
                <w:rFonts w:ascii="宋体" w:eastAsia="宋体" w:hAnsi="宋体"/>
                <w:color w:val="000000" w:themeColor="text1"/>
                <w:sz w:val="22"/>
                <w:szCs w:val="22"/>
              </w:rPr>
            </w:pPr>
            <w:r>
              <w:rPr>
                <w:rFonts w:ascii="宋体" w:eastAsia="宋体" w:hAnsi="宋体"/>
                <w:color w:val="000000" w:themeColor="text1"/>
                <w:sz w:val="22"/>
                <w:szCs w:val="22"/>
              </w:rPr>
              <w:t>总数</w:t>
            </w:r>
          </w:p>
        </w:tc>
        <w:tc>
          <w:tcPr>
            <w:tcW w:w="855" w:type="dxa"/>
            <w:vAlign w:val="center"/>
          </w:tcPr>
          <w:p w14:paraId="4F02DE1D" w14:textId="77777777" w:rsidR="00C837C3" w:rsidRDefault="00BB1399">
            <w:pPr>
              <w:spacing w:line="300" w:lineRule="auto"/>
              <w:jc w:val="center"/>
              <w:textAlignment w:val="center"/>
              <w:rPr>
                <w:rFonts w:ascii="宋体" w:eastAsia="宋体" w:hAnsi="宋体"/>
                <w:color w:val="000000" w:themeColor="text1"/>
                <w:sz w:val="22"/>
                <w:szCs w:val="22"/>
              </w:rPr>
            </w:pPr>
            <w:r>
              <w:rPr>
                <w:rFonts w:ascii="宋体" w:eastAsia="宋体" w:hAnsi="宋体"/>
                <w:color w:val="000000" w:themeColor="text1"/>
                <w:sz w:val="22"/>
                <w:szCs w:val="22"/>
              </w:rPr>
              <w:t>724</w:t>
            </w:r>
          </w:p>
        </w:tc>
        <w:tc>
          <w:tcPr>
            <w:tcW w:w="992" w:type="dxa"/>
            <w:vAlign w:val="center"/>
          </w:tcPr>
          <w:p w14:paraId="3C0FD980" w14:textId="77777777" w:rsidR="00C837C3" w:rsidRDefault="00BB1399">
            <w:pPr>
              <w:spacing w:line="300" w:lineRule="auto"/>
              <w:jc w:val="center"/>
              <w:textAlignment w:val="center"/>
              <w:rPr>
                <w:rFonts w:ascii="宋体" w:eastAsia="宋体" w:hAnsi="宋体"/>
                <w:color w:val="000000" w:themeColor="text1"/>
                <w:sz w:val="22"/>
                <w:szCs w:val="22"/>
              </w:rPr>
            </w:pPr>
            <w:r>
              <w:rPr>
                <w:rFonts w:ascii="宋体" w:eastAsia="宋体" w:hAnsi="宋体"/>
                <w:color w:val="000000" w:themeColor="text1"/>
                <w:sz w:val="22"/>
                <w:szCs w:val="22"/>
              </w:rPr>
              <w:t>106</w:t>
            </w:r>
          </w:p>
        </w:tc>
        <w:tc>
          <w:tcPr>
            <w:tcW w:w="992" w:type="dxa"/>
            <w:vAlign w:val="center"/>
          </w:tcPr>
          <w:p w14:paraId="4717CA9B" w14:textId="77777777" w:rsidR="00C837C3" w:rsidRDefault="00BB1399">
            <w:pPr>
              <w:spacing w:line="300" w:lineRule="auto"/>
              <w:jc w:val="center"/>
              <w:textAlignment w:val="center"/>
              <w:rPr>
                <w:rFonts w:ascii="宋体" w:eastAsia="宋体" w:hAnsi="宋体"/>
                <w:color w:val="000000" w:themeColor="text1"/>
                <w:sz w:val="22"/>
                <w:szCs w:val="22"/>
              </w:rPr>
            </w:pPr>
            <w:r>
              <w:rPr>
                <w:rFonts w:ascii="宋体" w:eastAsia="宋体" w:hAnsi="宋体"/>
                <w:color w:val="000000" w:themeColor="text1"/>
                <w:sz w:val="22"/>
                <w:szCs w:val="22"/>
              </w:rPr>
              <w:t>454</w:t>
            </w:r>
          </w:p>
        </w:tc>
        <w:tc>
          <w:tcPr>
            <w:tcW w:w="993" w:type="dxa"/>
            <w:vAlign w:val="center"/>
          </w:tcPr>
          <w:p w14:paraId="76C4849B" w14:textId="77777777" w:rsidR="00C837C3" w:rsidRDefault="00BB1399">
            <w:pPr>
              <w:spacing w:line="300" w:lineRule="auto"/>
              <w:jc w:val="center"/>
              <w:textAlignment w:val="center"/>
              <w:rPr>
                <w:rFonts w:ascii="宋体" w:eastAsia="宋体" w:hAnsi="宋体"/>
                <w:color w:val="000000" w:themeColor="text1"/>
                <w:sz w:val="22"/>
                <w:szCs w:val="22"/>
              </w:rPr>
            </w:pPr>
            <w:r>
              <w:rPr>
                <w:rFonts w:ascii="宋体" w:eastAsia="宋体" w:hAnsi="宋体"/>
                <w:color w:val="000000" w:themeColor="text1"/>
                <w:sz w:val="22"/>
                <w:szCs w:val="22"/>
              </w:rPr>
              <w:t>104</w:t>
            </w:r>
          </w:p>
        </w:tc>
        <w:tc>
          <w:tcPr>
            <w:tcW w:w="992" w:type="dxa"/>
            <w:vAlign w:val="center"/>
          </w:tcPr>
          <w:p w14:paraId="6C202884" w14:textId="77777777" w:rsidR="00C837C3" w:rsidRDefault="00BB1399">
            <w:pPr>
              <w:spacing w:line="300" w:lineRule="auto"/>
              <w:jc w:val="center"/>
              <w:textAlignment w:val="center"/>
              <w:rPr>
                <w:rFonts w:ascii="宋体" w:eastAsia="宋体" w:hAnsi="宋体"/>
                <w:color w:val="000000" w:themeColor="text1"/>
                <w:sz w:val="22"/>
                <w:szCs w:val="22"/>
              </w:rPr>
            </w:pPr>
            <w:r>
              <w:rPr>
                <w:rFonts w:ascii="宋体" w:eastAsia="宋体" w:hAnsi="宋体"/>
                <w:color w:val="000000" w:themeColor="text1"/>
                <w:sz w:val="22"/>
                <w:szCs w:val="22"/>
              </w:rPr>
              <w:t>66</w:t>
            </w:r>
          </w:p>
        </w:tc>
        <w:tc>
          <w:tcPr>
            <w:tcW w:w="992" w:type="dxa"/>
            <w:vAlign w:val="center"/>
          </w:tcPr>
          <w:p w14:paraId="28BF33AF" w14:textId="77777777" w:rsidR="00C837C3" w:rsidRDefault="00BB1399">
            <w:pPr>
              <w:spacing w:line="300" w:lineRule="auto"/>
              <w:jc w:val="center"/>
              <w:textAlignment w:val="center"/>
              <w:rPr>
                <w:rFonts w:ascii="宋体" w:eastAsia="宋体" w:hAnsi="宋体"/>
                <w:color w:val="000000" w:themeColor="text1"/>
                <w:sz w:val="22"/>
                <w:szCs w:val="22"/>
              </w:rPr>
            </w:pPr>
            <w:r>
              <w:rPr>
                <w:rFonts w:ascii="宋体" w:eastAsia="宋体" w:hAnsi="宋体"/>
                <w:color w:val="000000" w:themeColor="text1"/>
                <w:sz w:val="22"/>
                <w:szCs w:val="22"/>
              </w:rPr>
              <w:t>12</w:t>
            </w:r>
          </w:p>
        </w:tc>
        <w:tc>
          <w:tcPr>
            <w:tcW w:w="992" w:type="dxa"/>
            <w:vAlign w:val="center"/>
          </w:tcPr>
          <w:p w14:paraId="4A2E916C" w14:textId="77777777" w:rsidR="00C837C3" w:rsidRDefault="00BB1399">
            <w:pPr>
              <w:spacing w:line="300" w:lineRule="auto"/>
              <w:jc w:val="center"/>
              <w:textAlignment w:val="center"/>
              <w:rPr>
                <w:rFonts w:ascii="宋体" w:eastAsia="宋体" w:hAnsi="宋体"/>
                <w:color w:val="000000" w:themeColor="text1"/>
                <w:sz w:val="22"/>
                <w:szCs w:val="22"/>
              </w:rPr>
            </w:pPr>
            <w:r>
              <w:rPr>
                <w:rFonts w:ascii="宋体" w:eastAsia="宋体" w:hAnsi="宋体"/>
                <w:color w:val="000000" w:themeColor="text1"/>
                <w:sz w:val="22"/>
                <w:szCs w:val="22"/>
              </w:rPr>
              <w:t>79</w:t>
            </w:r>
          </w:p>
        </w:tc>
        <w:tc>
          <w:tcPr>
            <w:tcW w:w="786" w:type="dxa"/>
            <w:vAlign w:val="center"/>
          </w:tcPr>
          <w:p w14:paraId="778DB5B2" w14:textId="77777777" w:rsidR="00C837C3" w:rsidRDefault="00BB1399">
            <w:pPr>
              <w:spacing w:line="300" w:lineRule="auto"/>
              <w:jc w:val="center"/>
              <w:textAlignment w:val="center"/>
              <w:rPr>
                <w:rFonts w:ascii="宋体" w:eastAsia="宋体" w:hAnsi="宋体"/>
                <w:color w:val="000000" w:themeColor="text1"/>
                <w:sz w:val="22"/>
                <w:szCs w:val="22"/>
              </w:rPr>
            </w:pPr>
            <w:r>
              <w:rPr>
                <w:rFonts w:ascii="宋体" w:eastAsia="宋体" w:hAnsi="宋体"/>
                <w:color w:val="000000" w:themeColor="text1"/>
                <w:sz w:val="22"/>
                <w:szCs w:val="22"/>
              </w:rPr>
              <w:t>13</w:t>
            </w:r>
          </w:p>
        </w:tc>
      </w:tr>
      <w:tr w:rsidR="00C837C3" w14:paraId="6ED652FC" w14:textId="77777777">
        <w:trPr>
          <w:trHeight w:val="73"/>
          <w:jc w:val="center"/>
        </w:trPr>
        <w:tc>
          <w:tcPr>
            <w:tcW w:w="1413" w:type="dxa"/>
            <w:vAlign w:val="center"/>
          </w:tcPr>
          <w:p w14:paraId="63517769" w14:textId="77777777" w:rsidR="00C837C3" w:rsidRDefault="00BB1399">
            <w:pPr>
              <w:spacing w:line="300" w:lineRule="auto"/>
              <w:jc w:val="center"/>
              <w:textAlignment w:val="center"/>
              <w:rPr>
                <w:rFonts w:ascii="宋体" w:eastAsia="宋体" w:hAnsi="宋体"/>
                <w:color w:val="000000" w:themeColor="text1"/>
                <w:sz w:val="22"/>
                <w:szCs w:val="22"/>
              </w:rPr>
            </w:pPr>
            <w:r>
              <w:rPr>
                <w:rFonts w:ascii="宋体" w:eastAsia="宋体" w:hAnsi="宋体"/>
                <w:color w:val="000000" w:themeColor="text1"/>
                <w:sz w:val="22"/>
                <w:szCs w:val="22"/>
              </w:rPr>
              <w:t>女性</w:t>
            </w:r>
          </w:p>
        </w:tc>
        <w:tc>
          <w:tcPr>
            <w:tcW w:w="855" w:type="dxa"/>
            <w:vAlign w:val="center"/>
          </w:tcPr>
          <w:p w14:paraId="475EF0D4" w14:textId="77777777" w:rsidR="00C837C3" w:rsidRDefault="00BB1399">
            <w:pPr>
              <w:spacing w:line="300" w:lineRule="auto"/>
              <w:jc w:val="center"/>
              <w:textAlignment w:val="center"/>
              <w:rPr>
                <w:rFonts w:ascii="宋体" w:eastAsia="宋体" w:hAnsi="宋体"/>
                <w:color w:val="000000" w:themeColor="text1"/>
                <w:sz w:val="22"/>
                <w:szCs w:val="22"/>
              </w:rPr>
            </w:pPr>
            <w:r>
              <w:rPr>
                <w:rFonts w:ascii="宋体" w:eastAsia="宋体" w:hAnsi="宋体"/>
                <w:color w:val="000000" w:themeColor="text1"/>
                <w:sz w:val="22"/>
                <w:szCs w:val="22"/>
              </w:rPr>
              <w:t>164</w:t>
            </w:r>
          </w:p>
        </w:tc>
        <w:tc>
          <w:tcPr>
            <w:tcW w:w="992" w:type="dxa"/>
            <w:vAlign w:val="center"/>
          </w:tcPr>
          <w:p w14:paraId="2049CE42" w14:textId="77777777" w:rsidR="00C837C3" w:rsidRDefault="00BB1399">
            <w:pPr>
              <w:spacing w:line="300" w:lineRule="auto"/>
              <w:jc w:val="center"/>
              <w:textAlignment w:val="center"/>
              <w:rPr>
                <w:rFonts w:ascii="宋体" w:eastAsia="宋体" w:hAnsi="宋体"/>
                <w:color w:val="000000" w:themeColor="text1"/>
                <w:sz w:val="22"/>
                <w:szCs w:val="22"/>
              </w:rPr>
            </w:pPr>
            <w:r>
              <w:rPr>
                <w:rFonts w:ascii="宋体" w:eastAsia="宋体" w:hAnsi="宋体"/>
                <w:color w:val="000000" w:themeColor="text1"/>
                <w:sz w:val="22"/>
                <w:szCs w:val="22"/>
              </w:rPr>
              <w:t>16</w:t>
            </w:r>
          </w:p>
        </w:tc>
        <w:tc>
          <w:tcPr>
            <w:tcW w:w="992" w:type="dxa"/>
            <w:vAlign w:val="center"/>
          </w:tcPr>
          <w:p w14:paraId="4A7A7A44" w14:textId="77777777" w:rsidR="00C837C3" w:rsidRDefault="00BB1399">
            <w:pPr>
              <w:spacing w:line="300" w:lineRule="auto"/>
              <w:jc w:val="center"/>
              <w:textAlignment w:val="center"/>
              <w:rPr>
                <w:rFonts w:ascii="宋体" w:eastAsia="宋体" w:hAnsi="宋体"/>
                <w:color w:val="000000" w:themeColor="text1"/>
                <w:sz w:val="22"/>
                <w:szCs w:val="22"/>
              </w:rPr>
            </w:pPr>
            <w:r>
              <w:rPr>
                <w:rFonts w:ascii="宋体" w:eastAsia="宋体" w:hAnsi="宋体"/>
                <w:color w:val="000000" w:themeColor="text1"/>
                <w:sz w:val="22"/>
                <w:szCs w:val="22"/>
              </w:rPr>
              <w:t>159</w:t>
            </w:r>
          </w:p>
        </w:tc>
        <w:tc>
          <w:tcPr>
            <w:tcW w:w="993" w:type="dxa"/>
            <w:vAlign w:val="center"/>
          </w:tcPr>
          <w:p w14:paraId="57B156B2" w14:textId="77777777" w:rsidR="00C837C3" w:rsidRDefault="00BB1399">
            <w:pPr>
              <w:spacing w:line="300" w:lineRule="auto"/>
              <w:jc w:val="center"/>
              <w:textAlignment w:val="center"/>
              <w:rPr>
                <w:rFonts w:ascii="宋体" w:eastAsia="宋体" w:hAnsi="宋体"/>
                <w:color w:val="000000" w:themeColor="text1"/>
                <w:sz w:val="22"/>
                <w:szCs w:val="22"/>
              </w:rPr>
            </w:pPr>
            <w:r>
              <w:rPr>
                <w:rFonts w:ascii="宋体" w:eastAsia="宋体" w:hAnsi="宋体"/>
                <w:color w:val="000000" w:themeColor="text1"/>
                <w:sz w:val="22"/>
                <w:szCs w:val="22"/>
              </w:rPr>
              <w:t>32</w:t>
            </w:r>
          </w:p>
        </w:tc>
        <w:tc>
          <w:tcPr>
            <w:tcW w:w="992" w:type="dxa"/>
            <w:vAlign w:val="center"/>
          </w:tcPr>
          <w:p w14:paraId="4957DC41" w14:textId="77777777" w:rsidR="00C837C3" w:rsidRDefault="00BB1399">
            <w:pPr>
              <w:spacing w:line="300" w:lineRule="auto"/>
              <w:jc w:val="center"/>
              <w:textAlignment w:val="center"/>
              <w:rPr>
                <w:rFonts w:ascii="宋体" w:eastAsia="宋体" w:hAnsi="宋体"/>
                <w:color w:val="000000" w:themeColor="text1"/>
                <w:sz w:val="22"/>
                <w:szCs w:val="22"/>
              </w:rPr>
            </w:pPr>
            <w:r>
              <w:rPr>
                <w:rFonts w:ascii="宋体" w:eastAsia="宋体" w:hAnsi="宋体"/>
                <w:color w:val="000000" w:themeColor="text1"/>
                <w:sz w:val="22"/>
                <w:szCs w:val="22"/>
              </w:rPr>
              <w:t>10</w:t>
            </w:r>
          </w:p>
        </w:tc>
        <w:tc>
          <w:tcPr>
            <w:tcW w:w="992" w:type="dxa"/>
            <w:vAlign w:val="center"/>
          </w:tcPr>
          <w:p w14:paraId="4AA9918A" w14:textId="77777777" w:rsidR="00C837C3" w:rsidRDefault="00BB1399">
            <w:pPr>
              <w:spacing w:line="300" w:lineRule="auto"/>
              <w:jc w:val="center"/>
              <w:textAlignment w:val="center"/>
              <w:rPr>
                <w:rFonts w:ascii="宋体" w:eastAsia="宋体" w:hAnsi="宋体"/>
                <w:color w:val="000000" w:themeColor="text1"/>
                <w:sz w:val="22"/>
                <w:szCs w:val="22"/>
              </w:rPr>
            </w:pPr>
            <w:r>
              <w:rPr>
                <w:rFonts w:ascii="宋体" w:eastAsia="宋体" w:hAnsi="宋体"/>
                <w:color w:val="000000" w:themeColor="text1"/>
                <w:sz w:val="22"/>
                <w:szCs w:val="22"/>
              </w:rPr>
              <w:t>2</w:t>
            </w:r>
          </w:p>
        </w:tc>
        <w:tc>
          <w:tcPr>
            <w:tcW w:w="992" w:type="dxa"/>
            <w:vAlign w:val="center"/>
          </w:tcPr>
          <w:p w14:paraId="6641327F" w14:textId="77777777" w:rsidR="00C837C3" w:rsidRDefault="00BB1399">
            <w:pPr>
              <w:spacing w:line="300" w:lineRule="auto"/>
              <w:jc w:val="center"/>
              <w:textAlignment w:val="center"/>
              <w:rPr>
                <w:rFonts w:ascii="宋体" w:eastAsia="宋体" w:hAnsi="宋体"/>
                <w:color w:val="000000" w:themeColor="text1"/>
                <w:sz w:val="22"/>
                <w:szCs w:val="22"/>
              </w:rPr>
            </w:pPr>
            <w:r>
              <w:rPr>
                <w:rFonts w:ascii="宋体" w:eastAsia="宋体" w:hAnsi="宋体"/>
                <w:color w:val="000000" w:themeColor="text1"/>
                <w:sz w:val="22"/>
                <w:szCs w:val="22"/>
              </w:rPr>
              <w:t>8</w:t>
            </w:r>
          </w:p>
        </w:tc>
        <w:tc>
          <w:tcPr>
            <w:tcW w:w="786" w:type="dxa"/>
            <w:vAlign w:val="center"/>
          </w:tcPr>
          <w:p w14:paraId="6E3B2A65" w14:textId="77777777" w:rsidR="00C837C3" w:rsidRDefault="00BB1399">
            <w:pPr>
              <w:spacing w:line="300" w:lineRule="auto"/>
              <w:jc w:val="center"/>
              <w:textAlignment w:val="center"/>
              <w:rPr>
                <w:rFonts w:ascii="宋体" w:eastAsia="宋体" w:hAnsi="宋体"/>
                <w:color w:val="000000" w:themeColor="text1"/>
                <w:sz w:val="22"/>
                <w:szCs w:val="22"/>
              </w:rPr>
            </w:pPr>
            <w:r>
              <w:rPr>
                <w:rFonts w:ascii="宋体" w:eastAsia="宋体" w:hAnsi="宋体"/>
                <w:color w:val="000000" w:themeColor="text1"/>
                <w:sz w:val="22"/>
                <w:szCs w:val="22"/>
              </w:rPr>
              <w:t>0</w:t>
            </w:r>
          </w:p>
        </w:tc>
      </w:tr>
      <w:tr w:rsidR="00C837C3" w14:paraId="6246FCFB" w14:textId="77777777">
        <w:trPr>
          <w:trHeight w:val="171"/>
          <w:jc w:val="center"/>
        </w:trPr>
        <w:tc>
          <w:tcPr>
            <w:tcW w:w="1413" w:type="dxa"/>
            <w:vAlign w:val="center"/>
          </w:tcPr>
          <w:p w14:paraId="70C4F9E1" w14:textId="77777777" w:rsidR="00C837C3" w:rsidRDefault="00BB1399">
            <w:pPr>
              <w:spacing w:line="300" w:lineRule="auto"/>
              <w:jc w:val="center"/>
              <w:textAlignment w:val="center"/>
              <w:rPr>
                <w:rFonts w:ascii="宋体" w:eastAsia="宋体" w:hAnsi="宋体"/>
                <w:color w:val="000000" w:themeColor="text1"/>
                <w:sz w:val="22"/>
                <w:szCs w:val="22"/>
              </w:rPr>
            </w:pPr>
            <w:r>
              <w:rPr>
                <w:rFonts w:ascii="宋体" w:eastAsia="宋体" w:hAnsi="宋体"/>
                <w:color w:val="000000" w:themeColor="text1"/>
                <w:sz w:val="22"/>
                <w:szCs w:val="22"/>
              </w:rPr>
              <w:t>女性比例</w:t>
            </w:r>
            <w:r>
              <w:rPr>
                <w:rFonts w:ascii="宋体" w:eastAsia="宋体" w:hAnsi="宋体" w:hint="eastAsia"/>
                <w:color w:val="000000" w:themeColor="text1"/>
                <w:sz w:val="22"/>
                <w:szCs w:val="22"/>
              </w:rPr>
              <w:t>/</w:t>
            </w:r>
            <w:r>
              <w:rPr>
                <w:rFonts w:ascii="宋体" w:eastAsia="宋体" w:hAnsi="宋体"/>
                <w:color w:val="000000" w:themeColor="text1"/>
                <w:sz w:val="22"/>
                <w:szCs w:val="22"/>
              </w:rPr>
              <w:t>%</w:t>
            </w:r>
          </w:p>
        </w:tc>
        <w:tc>
          <w:tcPr>
            <w:tcW w:w="855" w:type="dxa"/>
            <w:vAlign w:val="center"/>
          </w:tcPr>
          <w:p w14:paraId="4FB31B7B" w14:textId="77777777" w:rsidR="00C837C3" w:rsidRDefault="00BB1399">
            <w:pPr>
              <w:spacing w:line="300" w:lineRule="auto"/>
              <w:jc w:val="center"/>
              <w:textAlignment w:val="center"/>
              <w:rPr>
                <w:rFonts w:ascii="宋体" w:eastAsia="宋体" w:hAnsi="宋体"/>
                <w:color w:val="000000" w:themeColor="text1"/>
                <w:sz w:val="22"/>
                <w:szCs w:val="22"/>
              </w:rPr>
            </w:pPr>
            <w:r>
              <w:rPr>
                <w:rFonts w:ascii="宋体" w:eastAsia="宋体" w:hAnsi="宋体"/>
                <w:color w:val="000000" w:themeColor="text1"/>
                <w:sz w:val="22"/>
                <w:szCs w:val="22"/>
              </w:rPr>
              <w:t>22.7</w:t>
            </w:r>
          </w:p>
        </w:tc>
        <w:tc>
          <w:tcPr>
            <w:tcW w:w="992" w:type="dxa"/>
            <w:vAlign w:val="center"/>
          </w:tcPr>
          <w:p w14:paraId="25322982" w14:textId="77777777" w:rsidR="00C837C3" w:rsidRDefault="00BB1399">
            <w:pPr>
              <w:spacing w:line="300" w:lineRule="auto"/>
              <w:jc w:val="center"/>
              <w:textAlignment w:val="center"/>
              <w:rPr>
                <w:rFonts w:ascii="宋体" w:eastAsia="宋体" w:hAnsi="宋体"/>
                <w:color w:val="000000" w:themeColor="text1"/>
                <w:sz w:val="22"/>
                <w:szCs w:val="22"/>
              </w:rPr>
            </w:pPr>
            <w:r>
              <w:rPr>
                <w:rFonts w:ascii="宋体" w:eastAsia="宋体" w:hAnsi="宋体"/>
                <w:color w:val="000000" w:themeColor="text1"/>
                <w:sz w:val="22"/>
                <w:szCs w:val="22"/>
              </w:rPr>
              <w:t>15.1</w:t>
            </w:r>
          </w:p>
        </w:tc>
        <w:tc>
          <w:tcPr>
            <w:tcW w:w="992" w:type="dxa"/>
            <w:vAlign w:val="center"/>
          </w:tcPr>
          <w:p w14:paraId="106F2251" w14:textId="77777777" w:rsidR="00C837C3" w:rsidRDefault="00BB1399">
            <w:pPr>
              <w:spacing w:line="300" w:lineRule="auto"/>
              <w:jc w:val="center"/>
              <w:textAlignment w:val="center"/>
              <w:rPr>
                <w:rFonts w:ascii="宋体" w:eastAsia="宋体" w:hAnsi="宋体"/>
                <w:color w:val="000000" w:themeColor="text1"/>
                <w:sz w:val="22"/>
                <w:szCs w:val="22"/>
              </w:rPr>
            </w:pPr>
            <w:r>
              <w:rPr>
                <w:rFonts w:ascii="宋体" w:eastAsia="宋体" w:hAnsi="宋体"/>
                <w:color w:val="000000" w:themeColor="text1"/>
                <w:sz w:val="22"/>
                <w:szCs w:val="22"/>
              </w:rPr>
              <w:t>35.0</w:t>
            </w:r>
          </w:p>
        </w:tc>
        <w:tc>
          <w:tcPr>
            <w:tcW w:w="993" w:type="dxa"/>
            <w:vAlign w:val="center"/>
          </w:tcPr>
          <w:p w14:paraId="128438D9" w14:textId="77777777" w:rsidR="00C837C3" w:rsidRDefault="00BB1399">
            <w:pPr>
              <w:spacing w:line="300" w:lineRule="auto"/>
              <w:jc w:val="center"/>
              <w:textAlignment w:val="center"/>
              <w:rPr>
                <w:rFonts w:ascii="宋体" w:eastAsia="宋体" w:hAnsi="宋体"/>
                <w:color w:val="000000" w:themeColor="text1"/>
                <w:sz w:val="22"/>
                <w:szCs w:val="22"/>
              </w:rPr>
            </w:pPr>
            <w:r>
              <w:rPr>
                <w:rFonts w:ascii="宋体" w:eastAsia="宋体" w:hAnsi="宋体"/>
                <w:color w:val="000000" w:themeColor="text1"/>
                <w:sz w:val="22"/>
                <w:szCs w:val="22"/>
              </w:rPr>
              <w:t>30.8</w:t>
            </w:r>
          </w:p>
        </w:tc>
        <w:tc>
          <w:tcPr>
            <w:tcW w:w="992" w:type="dxa"/>
            <w:vAlign w:val="center"/>
          </w:tcPr>
          <w:p w14:paraId="758591E1" w14:textId="77777777" w:rsidR="00C837C3" w:rsidRDefault="00BB1399">
            <w:pPr>
              <w:spacing w:line="300" w:lineRule="auto"/>
              <w:jc w:val="center"/>
              <w:textAlignment w:val="center"/>
              <w:rPr>
                <w:rFonts w:ascii="宋体" w:eastAsia="宋体" w:hAnsi="宋体"/>
                <w:color w:val="000000" w:themeColor="text1"/>
                <w:sz w:val="22"/>
                <w:szCs w:val="22"/>
              </w:rPr>
            </w:pPr>
            <w:r>
              <w:rPr>
                <w:rFonts w:ascii="宋体" w:eastAsia="宋体" w:hAnsi="宋体"/>
                <w:color w:val="000000" w:themeColor="text1"/>
                <w:sz w:val="22"/>
                <w:szCs w:val="22"/>
              </w:rPr>
              <w:t>15.2</w:t>
            </w:r>
          </w:p>
        </w:tc>
        <w:tc>
          <w:tcPr>
            <w:tcW w:w="992" w:type="dxa"/>
            <w:vAlign w:val="center"/>
          </w:tcPr>
          <w:p w14:paraId="203A55A8" w14:textId="77777777" w:rsidR="00C837C3" w:rsidRDefault="00BB1399">
            <w:pPr>
              <w:spacing w:line="300" w:lineRule="auto"/>
              <w:jc w:val="center"/>
              <w:textAlignment w:val="center"/>
              <w:rPr>
                <w:rFonts w:ascii="宋体" w:eastAsia="宋体" w:hAnsi="宋体"/>
                <w:color w:val="000000" w:themeColor="text1"/>
                <w:sz w:val="22"/>
                <w:szCs w:val="22"/>
              </w:rPr>
            </w:pPr>
            <w:r>
              <w:rPr>
                <w:rFonts w:ascii="宋体" w:eastAsia="宋体" w:hAnsi="宋体"/>
                <w:color w:val="000000" w:themeColor="text1"/>
                <w:sz w:val="22"/>
                <w:szCs w:val="22"/>
              </w:rPr>
              <w:t>16.7</w:t>
            </w:r>
          </w:p>
        </w:tc>
        <w:tc>
          <w:tcPr>
            <w:tcW w:w="992" w:type="dxa"/>
            <w:vAlign w:val="center"/>
          </w:tcPr>
          <w:p w14:paraId="78F4DDAD" w14:textId="77777777" w:rsidR="00C837C3" w:rsidRDefault="00BB1399">
            <w:pPr>
              <w:spacing w:line="300" w:lineRule="auto"/>
              <w:jc w:val="center"/>
              <w:textAlignment w:val="center"/>
              <w:rPr>
                <w:rFonts w:ascii="宋体" w:eastAsia="宋体" w:hAnsi="宋体"/>
                <w:color w:val="000000" w:themeColor="text1"/>
                <w:sz w:val="22"/>
                <w:szCs w:val="22"/>
              </w:rPr>
            </w:pPr>
            <w:r>
              <w:rPr>
                <w:rFonts w:ascii="宋体" w:eastAsia="宋体" w:hAnsi="宋体"/>
                <w:color w:val="000000" w:themeColor="text1"/>
                <w:sz w:val="22"/>
                <w:szCs w:val="22"/>
              </w:rPr>
              <w:t>10.1</w:t>
            </w:r>
          </w:p>
        </w:tc>
        <w:tc>
          <w:tcPr>
            <w:tcW w:w="786" w:type="dxa"/>
            <w:vAlign w:val="center"/>
          </w:tcPr>
          <w:p w14:paraId="64E93945" w14:textId="77777777" w:rsidR="00C837C3" w:rsidRDefault="00BB1399">
            <w:pPr>
              <w:keepNext/>
              <w:spacing w:line="300" w:lineRule="auto"/>
              <w:jc w:val="center"/>
              <w:textAlignment w:val="center"/>
              <w:rPr>
                <w:rFonts w:ascii="宋体" w:eastAsia="宋体" w:hAnsi="宋体"/>
                <w:color w:val="000000" w:themeColor="text1"/>
                <w:sz w:val="22"/>
                <w:szCs w:val="22"/>
              </w:rPr>
            </w:pPr>
            <w:r>
              <w:rPr>
                <w:rFonts w:ascii="宋体" w:eastAsia="宋体" w:hAnsi="宋体"/>
                <w:color w:val="000000" w:themeColor="text1"/>
                <w:sz w:val="22"/>
                <w:szCs w:val="22"/>
              </w:rPr>
              <w:t>0</w:t>
            </w:r>
          </w:p>
        </w:tc>
      </w:tr>
    </w:tbl>
    <w:p w14:paraId="25F85AED" w14:textId="77777777" w:rsidR="00C837C3" w:rsidRDefault="00C837C3">
      <w:pPr>
        <w:spacing w:line="300" w:lineRule="auto"/>
        <w:rPr>
          <w:sz w:val="18"/>
          <w:szCs w:val="18"/>
        </w:rPr>
      </w:pPr>
    </w:p>
    <w:p w14:paraId="20FC497C" w14:textId="77777777" w:rsidR="00C837C3" w:rsidRDefault="00C837C3">
      <w:pPr>
        <w:spacing w:line="300" w:lineRule="auto"/>
        <w:rPr>
          <w:sz w:val="18"/>
          <w:szCs w:val="18"/>
        </w:rPr>
      </w:pPr>
    </w:p>
    <w:p w14:paraId="19C1EA10" w14:textId="64CD6F28" w:rsidR="00C837C3" w:rsidRDefault="00BB1399" w:rsidP="004C6B0D">
      <w:pPr>
        <w:spacing w:line="300" w:lineRule="auto"/>
        <w:ind w:firstLine="426"/>
        <w:jc w:val="both"/>
        <w:rPr>
          <w:rFonts w:ascii="Times New Roman" w:eastAsia="宋体" w:hAnsi="Times New Roman" w:cs="Times New Roman"/>
          <w:szCs w:val="20"/>
          <w14:ligatures w14:val="none"/>
        </w:rPr>
      </w:pPr>
      <w:r>
        <w:rPr>
          <w:rFonts w:ascii="Times New Roman" w:eastAsia="宋体" w:hAnsi="Times New Roman" w:cs="Times New Roman" w:hint="eastAsia"/>
          <w:szCs w:val="20"/>
          <w14:ligatures w14:val="none"/>
        </w:rPr>
        <w:t>面上项目和青年项目是每个年度申请量最大的项目类型，我们统计了</w:t>
      </w:r>
      <w:r w:rsidR="003F0C7C">
        <w:rPr>
          <w:rFonts w:ascii="Times New Roman" w:eastAsia="宋体" w:hAnsi="Times New Roman" w:cs="Times New Roman" w:hint="eastAsia"/>
          <w:szCs w:val="20"/>
          <w14:ligatures w14:val="none"/>
        </w:rPr>
        <w:t>2</w:t>
      </w:r>
      <w:r w:rsidR="003F0C7C">
        <w:rPr>
          <w:rFonts w:ascii="Times New Roman" w:eastAsia="宋体" w:hAnsi="Times New Roman" w:cs="Times New Roman"/>
          <w:szCs w:val="20"/>
          <w14:ligatures w14:val="none"/>
        </w:rPr>
        <w:t>024</w:t>
      </w:r>
      <w:r>
        <w:rPr>
          <w:rFonts w:ascii="Times New Roman" w:eastAsia="宋体" w:hAnsi="Times New Roman" w:cs="Times New Roman" w:hint="eastAsia"/>
          <w:szCs w:val="20"/>
          <w14:ligatures w14:val="none"/>
        </w:rPr>
        <w:t>年度这两类项目申请量前十名的依托单位。</w:t>
      </w:r>
      <w:r w:rsidR="008A1CBD">
        <w:rPr>
          <w:rFonts w:ascii="Times New Roman" w:eastAsia="宋体" w:hAnsi="Times New Roman" w:cs="Times New Roman" w:hint="eastAsia"/>
          <w:szCs w:val="20"/>
          <w14:ligatures w14:val="none"/>
        </w:rPr>
        <w:t>在</w:t>
      </w:r>
      <w:r w:rsidR="008A1CBD">
        <w:rPr>
          <w:rFonts w:ascii="Times New Roman" w:eastAsia="宋体" w:hAnsi="Times New Roman" w:cs="Times New Roman" w:hint="eastAsia"/>
          <w:szCs w:val="20"/>
          <w14:ligatures w14:val="none"/>
        </w:rPr>
        <w:t>2</w:t>
      </w:r>
      <w:r w:rsidR="008A1CBD">
        <w:rPr>
          <w:rFonts w:ascii="Times New Roman" w:eastAsia="宋体" w:hAnsi="Times New Roman" w:cs="Times New Roman"/>
          <w:szCs w:val="20"/>
          <w14:ligatures w14:val="none"/>
        </w:rPr>
        <w:t>024</w:t>
      </w:r>
      <w:r>
        <w:rPr>
          <w:rFonts w:ascii="Times New Roman" w:eastAsia="宋体" w:hAnsi="Times New Roman" w:cs="Times New Roman" w:hint="eastAsia"/>
          <w:szCs w:val="20"/>
          <w14:ligatures w14:val="none"/>
        </w:rPr>
        <w:t>年度面上项目</w:t>
      </w:r>
      <w:r w:rsidR="008A1CBD">
        <w:rPr>
          <w:rFonts w:ascii="Times New Roman" w:eastAsia="宋体" w:hAnsi="Times New Roman" w:cs="Times New Roman" w:hint="eastAsia"/>
          <w:szCs w:val="20"/>
          <w14:ligatures w14:val="none"/>
        </w:rPr>
        <w:t>的申请中</w:t>
      </w:r>
      <w:r>
        <w:rPr>
          <w:rFonts w:ascii="Times New Roman" w:eastAsia="宋体" w:hAnsi="Times New Roman" w:cs="Times New Roman" w:hint="eastAsia"/>
          <w:szCs w:val="20"/>
          <w14:ligatures w14:val="none"/>
        </w:rPr>
        <w:t>，申请量</w:t>
      </w:r>
      <w:r w:rsidR="003F0C7C">
        <w:rPr>
          <w:rFonts w:ascii="Times New Roman" w:eastAsia="宋体" w:hAnsi="Times New Roman" w:cs="Times New Roman" w:hint="eastAsia"/>
          <w:szCs w:val="20"/>
          <w14:ligatures w14:val="none"/>
        </w:rPr>
        <w:t>位居</w:t>
      </w:r>
      <w:r>
        <w:rPr>
          <w:rFonts w:ascii="Times New Roman" w:eastAsia="宋体" w:hAnsi="Times New Roman" w:cs="Times New Roman" w:hint="eastAsia"/>
          <w:szCs w:val="20"/>
          <w14:ligatures w14:val="none"/>
        </w:rPr>
        <w:t>前十名的依托单位</w:t>
      </w:r>
      <w:r w:rsidR="003F0C7C">
        <w:rPr>
          <w:rFonts w:ascii="Times New Roman" w:eastAsia="宋体" w:hAnsi="Times New Roman" w:cs="Times New Roman" w:hint="eastAsia"/>
          <w:szCs w:val="20"/>
          <w14:ligatures w14:val="none"/>
        </w:rPr>
        <w:t>依次</w:t>
      </w:r>
      <w:r>
        <w:rPr>
          <w:rFonts w:ascii="Times New Roman" w:eastAsia="宋体" w:hAnsi="Times New Roman" w:cs="Times New Roman" w:hint="eastAsia"/>
          <w:szCs w:val="20"/>
          <w14:ligatures w14:val="none"/>
        </w:rPr>
        <w:t>为：</w:t>
      </w:r>
      <w:r w:rsidR="00C950B9">
        <w:rPr>
          <w:rFonts w:ascii="Times New Roman" w:eastAsia="宋体" w:hAnsi="Times New Roman" w:cs="Times New Roman" w:hint="eastAsia"/>
          <w:szCs w:val="20"/>
          <w14:ligatures w14:val="none"/>
        </w:rPr>
        <w:t>中国科学院</w:t>
      </w:r>
      <w:r>
        <w:rPr>
          <w:rFonts w:ascii="Times New Roman" w:eastAsia="宋体" w:hAnsi="Times New Roman" w:cs="Times New Roman" w:hint="eastAsia"/>
          <w:szCs w:val="20"/>
          <w14:ligatures w14:val="none"/>
        </w:rPr>
        <w:t>国家天文台</w:t>
      </w:r>
      <w:r w:rsidR="00C950B9">
        <w:rPr>
          <w:rFonts w:ascii="Times New Roman" w:eastAsia="宋体" w:hAnsi="Times New Roman" w:cs="Times New Roman" w:hint="eastAsia"/>
          <w:szCs w:val="20"/>
          <w14:ligatures w14:val="none"/>
        </w:rPr>
        <w:t>（简称国家台）</w:t>
      </w:r>
      <w:r>
        <w:rPr>
          <w:rFonts w:ascii="Times New Roman" w:eastAsia="宋体" w:hAnsi="Times New Roman" w:cs="Times New Roman" w:hint="eastAsia"/>
          <w:szCs w:val="20"/>
          <w14:ligatures w14:val="none"/>
        </w:rPr>
        <w:t>、</w:t>
      </w:r>
      <w:r w:rsidR="00C950B9">
        <w:rPr>
          <w:rFonts w:ascii="Times New Roman" w:eastAsia="宋体" w:hAnsi="Times New Roman" w:cs="Times New Roman" w:hint="eastAsia"/>
          <w:szCs w:val="20"/>
          <w14:ligatures w14:val="none"/>
        </w:rPr>
        <w:t>中国科学院</w:t>
      </w:r>
      <w:r>
        <w:rPr>
          <w:rFonts w:ascii="Times New Roman" w:eastAsia="宋体" w:hAnsi="Times New Roman" w:cs="Times New Roman" w:hint="eastAsia"/>
          <w:szCs w:val="20"/>
          <w14:ligatures w14:val="none"/>
        </w:rPr>
        <w:t>云南天文台</w:t>
      </w:r>
      <w:r w:rsidR="00C950B9">
        <w:rPr>
          <w:rFonts w:ascii="Times New Roman" w:eastAsia="宋体" w:hAnsi="Times New Roman" w:cs="Times New Roman" w:hint="eastAsia"/>
          <w:szCs w:val="20"/>
          <w14:ligatures w14:val="none"/>
        </w:rPr>
        <w:t>（简称云南台）</w:t>
      </w:r>
      <w:r>
        <w:rPr>
          <w:rFonts w:ascii="Times New Roman" w:eastAsia="宋体" w:hAnsi="Times New Roman" w:cs="Times New Roman" w:hint="eastAsia"/>
          <w:szCs w:val="20"/>
          <w14:ligatures w14:val="none"/>
        </w:rPr>
        <w:t>、</w:t>
      </w:r>
      <w:r w:rsidR="00C950B9">
        <w:rPr>
          <w:rFonts w:ascii="Times New Roman" w:eastAsia="宋体" w:hAnsi="Times New Roman" w:cs="Times New Roman" w:hint="eastAsia"/>
          <w:szCs w:val="20"/>
          <w14:ligatures w14:val="none"/>
        </w:rPr>
        <w:t>中国科学院</w:t>
      </w:r>
      <w:r>
        <w:rPr>
          <w:rFonts w:ascii="Times New Roman" w:eastAsia="宋体" w:hAnsi="Times New Roman" w:cs="Times New Roman" w:hint="eastAsia"/>
          <w:szCs w:val="20"/>
          <w14:ligatures w14:val="none"/>
        </w:rPr>
        <w:t>上海天文台</w:t>
      </w:r>
      <w:r w:rsidR="00C950B9">
        <w:rPr>
          <w:rFonts w:ascii="Times New Roman" w:eastAsia="宋体" w:hAnsi="Times New Roman" w:cs="Times New Roman" w:hint="eastAsia"/>
          <w:szCs w:val="20"/>
          <w14:ligatures w14:val="none"/>
        </w:rPr>
        <w:t>（简称上海台）</w:t>
      </w:r>
      <w:r>
        <w:rPr>
          <w:rFonts w:ascii="Times New Roman" w:eastAsia="宋体" w:hAnsi="Times New Roman" w:cs="Times New Roman" w:hint="eastAsia"/>
          <w:szCs w:val="20"/>
          <w14:ligatures w14:val="none"/>
        </w:rPr>
        <w:t>、</w:t>
      </w:r>
      <w:r w:rsidR="00C950B9">
        <w:rPr>
          <w:rFonts w:ascii="Times New Roman" w:eastAsia="宋体" w:hAnsi="Times New Roman" w:cs="Times New Roman" w:hint="eastAsia"/>
          <w:szCs w:val="20"/>
          <w14:ligatures w14:val="none"/>
        </w:rPr>
        <w:t>中国科学院</w:t>
      </w:r>
      <w:r>
        <w:rPr>
          <w:rFonts w:ascii="Times New Roman" w:eastAsia="宋体" w:hAnsi="Times New Roman" w:cs="Times New Roman" w:hint="eastAsia"/>
          <w:szCs w:val="20"/>
          <w14:ligatures w14:val="none"/>
        </w:rPr>
        <w:t>紫金山天文台</w:t>
      </w:r>
      <w:r w:rsidR="00C950B9">
        <w:rPr>
          <w:rFonts w:ascii="Times New Roman" w:eastAsia="宋体" w:hAnsi="Times New Roman" w:cs="Times New Roman" w:hint="eastAsia"/>
          <w:szCs w:val="20"/>
          <w14:ligatures w14:val="none"/>
        </w:rPr>
        <w:t>（简称紫台）</w:t>
      </w:r>
      <w:r>
        <w:rPr>
          <w:rFonts w:ascii="Times New Roman" w:eastAsia="宋体" w:hAnsi="Times New Roman" w:cs="Times New Roman" w:hint="eastAsia"/>
          <w:szCs w:val="20"/>
          <w14:ligatures w14:val="none"/>
        </w:rPr>
        <w:t>、</w:t>
      </w:r>
      <w:r w:rsidR="00C950B9">
        <w:rPr>
          <w:rFonts w:ascii="Times New Roman" w:eastAsia="宋体" w:hAnsi="Times New Roman" w:cs="Times New Roman" w:hint="eastAsia"/>
          <w:szCs w:val="20"/>
          <w14:ligatures w14:val="none"/>
        </w:rPr>
        <w:t>中国科学院</w:t>
      </w:r>
      <w:r>
        <w:rPr>
          <w:rFonts w:ascii="Times New Roman" w:eastAsia="宋体" w:hAnsi="Times New Roman" w:cs="Times New Roman" w:hint="eastAsia"/>
          <w:szCs w:val="20"/>
          <w14:ligatures w14:val="none"/>
        </w:rPr>
        <w:t>南京天光所</w:t>
      </w:r>
      <w:r w:rsidR="00C950B9">
        <w:rPr>
          <w:rFonts w:ascii="Times New Roman" w:eastAsia="宋体" w:hAnsi="Times New Roman" w:cs="Times New Roman" w:hint="eastAsia"/>
          <w:szCs w:val="20"/>
          <w14:ligatures w14:val="none"/>
        </w:rPr>
        <w:t>（简称天光所）</w:t>
      </w:r>
      <w:r>
        <w:rPr>
          <w:rFonts w:ascii="Times New Roman" w:eastAsia="宋体" w:hAnsi="Times New Roman" w:cs="Times New Roman" w:hint="eastAsia"/>
          <w:szCs w:val="20"/>
          <w14:ligatures w14:val="none"/>
        </w:rPr>
        <w:t>、</w:t>
      </w:r>
      <w:r w:rsidR="00C950B9">
        <w:rPr>
          <w:rFonts w:ascii="Times New Roman" w:eastAsia="宋体" w:hAnsi="Times New Roman" w:cs="Times New Roman" w:hint="eastAsia"/>
          <w:szCs w:val="20"/>
          <w14:ligatures w14:val="none"/>
        </w:rPr>
        <w:t>中国科学院</w:t>
      </w:r>
      <w:r>
        <w:rPr>
          <w:rFonts w:ascii="Times New Roman" w:eastAsia="宋体" w:hAnsi="Times New Roman" w:cs="Times New Roman" w:hint="eastAsia"/>
          <w:szCs w:val="20"/>
          <w14:ligatures w14:val="none"/>
        </w:rPr>
        <w:t>高能物理研究所</w:t>
      </w:r>
      <w:r w:rsidR="00C950B9">
        <w:rPr>
          <w:rFonts w:ascii="Times New Roman" w:eastAsia="宋体" w:hAnsi="Times New Roman" w:cs="Times New Roman" w:hint="eastAsia"/>
          <w:szCs w:val="20"/>
          <w14:ligatures w14:val="none"/>
        </w:rPr>
        <w:t>（简称高能所）</w:t>
      </w:r>
      <w:r>
        <w:rPr>
          <w:rFonts w:ascii="Times New Roman" w:eastAsia="宋体" w:hAnsi="Times New Roman" w:cs="Times New Roman" w:hint="eastAsia"/>
          <w:szCs w:val="20"/>
          <w14:ligatures w14:val="none"/>
        </w:rPr>
        <w:t>、中山大学、山东大学、</w:t>
      </w:r>
      <w:r w:rsidR="00C950B9">
        <w:rPr>
          <w:rFonts w:ascii="Times New Roman" w:eastAsia="宋体" w:hAnsi="Times New Roman" w:cs="Times New Roman" w:hint="eastAsia"/>
          <w:szCs w:val="20"/>
          <w14:ligatures w14:val="none"/>
        </w:rPr>
        <w:t>中国科学院</w:t>
      </w:r>
      <w:r>
        <w:rPr>
          <w:rFonts w:ascii="Times New Roman" w:eastAsia="宋体" w:hAnsi="Times New Roman" w:cs="Times New Roman" w:hint="eastAsia"/>
          <w:szCs w:val="20"/>
          <w14:ligatures w14:val="none"/>
        </w:rPr>
        <w:t>新疆天文台</w:t>
      </w:r>
      <w:r w:rsidR="00C950B9">
        <w:rPr>
          <w:rFonts w:ascii="Times New Roman" w:eastAsia="宋体" w:hAnsi="Times New Roman" w:cs="Times New Roman" w:hint="eastAsia"/>
          <w:szCs w:val="20"/>
          <w14:ligatures w14:val="none"/>
        </w:rPr>
        <w:t>（简称新疆台）</w:t>
      </w:r>
      <w:r>
        <w:rPr>
          <w:rFonts w:ascii="Times New Roman" w:eastAsia="宋体" w:hAnsi="Times New Roman" w:cs="Times New Roman" w:hint="eastAsia"/>
          <w:szCs w:val="20"/>
          <w14:ligatures w14:val="none"/>
        </w:rPr>
        <w:t>、</w:t>
      </w:r>
      <w:r w:rsidR="00C950B9">
        <w:rPr>
          <w:rFonts w:ascii="Times New Roman" w:eastAsia="宋体" w:hAnsi="Times New Roman" w:cs="Times New Roman" w:hint="eastAsia"/>
          <w:szCs w:val="20"/>
          <w14:ligatures w14:val="none"/>
        </w:rPr>
        <w:t>中国科学院</w:t>
      </w:r>
      <w:r>
        <w:rPr>
          <w:rFonts w:ascii="Times New Roman" w:eastAsia="宋体" w:hAnsi="Times New Roman" w:cs="Times New Roman" w:hint="eastAsia"/>
          <w:szCs w:val="20"/>
          <w14:ligatures w14:val="none"/>
        </w:rPr>
        <w:t>国家授时中心</w:t>
      </w:r>
      <w:r w:rsidR="00C950B9">
        <w:rPr>
          <w:rFonts w:ascii="Times New Roman" w:eastAsia="宋体" w:hAnsi="Times New Roman" w:cs="Times New Roman" w:hint="eastAsia"/>
          <w:szCs w:val="20"/>
          <w14:ligatures w14:val="none"/>
        </w:rPr>
        <w:t>（简称授时中心）</w:t>
      </w:r>
      <w:r>
        <w:rPr>
          <w:rFonts w:ascii="Times New Roman" w:eastAsia="宋体" w:hAnsi="Times New Roman" w:cs="Times New Roman" w:hint="eastAsia"/>
          <w:szCs w:val="20"/>
          <w14:ligatures w14:val="none"/>
        </w:rPr>
        <w:t>。</w:t>
      </w:r>
      <w:r w:rsidR="002A2906">
        <w:rPr>
          <w:rFonts w:ascii="Times New Roman" w:eastAsia="宋体" w:hAnsi="Times New Roman" w:cs="Times New Roman" w:hint="eastAsia"/>
          <w:szCs w:val="20"/>
          <w14:ligatures w14:val="none"/>
        </w:rPr>
        <w:t>在</w:t>
      </w:r>
      <w:r w:rsidR="002A2906">
        <w:rPr>
          <w:rFonts w:ascii="Times New Roman" w:eastAsia="宋体" w:hAnsi="Times New Roman" w:cs="Times New Roman" w:hint="eastAsia"/>
          <w:szCs w:val="20"/>
          <w14:ligatures w14:val="none"/>
        </w:rPr>
        <w:t>2</w:t>
      </w:r>
      <w:r w:rsidR="002A2906">
        <w:rPr>
          <w:rFonts w:ascii="Times New Roman" w:eastAsia="宋体" w:hAnsi="Times New Roman" w:cs="Times New Roman"/>
          <w:szCs w:val="20"/>
          <w14:ligatures w14:val="none"/>
        </w:rPr>
        <w:t>024</w:t>
      </w:r>
      <w:r>
        <w:rPr>
          <w:rFonts w:ascii="Times New Roman" w:eastAsia="宋体" w:hAnsi="Times New Roman" w:cs="Times New Roman" w:hint="eastAsia"/>
          <w:szCs w:val="20"/>
          <w14:ligatures w14:val="none"/>
        </w:rPr>
        <w:t>年度青年项目</w:t>
      </w:r>
      <w:r w:rsidR="0036541E">
        <w:rPr>
          <w:rFonts w:ascii="Times New Roman" w:eastAsia="宋体" w:hAnsi="Times New Roman" w:cs="Times New Roman" w:hint="eastAsia"/>
          <w:szCs w:val="20"/>
          <w14:ligatures w14:val="none"/>
        </w:rPr>
        <w:t>申请中</w:t>
      </w:r>
      <w:r>
        <w:rPr>
          <w:rFonts w:ascii="Times New Roman" w:eastAsia="宋体" w:hAnsi="Times New Roman" w:cs="Times New Roman" w:hint="eastAsia"/>
          <w:szCs w:val="20"/>
          <w14:ligatures w14:val="none"/>
        </w:rPr>
        <w:t>，申请量</w:t>
      </w:r>
      <w:r w:rsidR="0036541E">
        <w:rPr>
          <w:rFonts w:ascii="Times New Roman" w:eastAsia="宋体" w:hAnsi="Times New Roman" w:cs="Times New Roman" w:hint="eastAsia"/>
          <w:szCs w:val="20"/>
          <w14:ligatures w14:val="none"/>
        </w:rPr>
        <w:t>位居</w:t>
      </w:r>
      <w:r>
        <w:rPr>
          <w:rFonts w:ascii="Times New Roman" w:eastAsia="宋体" w:hAnsi="Times New Roman" w:cs="Times New Roman" w:hint="eastAsia"/>
          <w:szCs w:val="20"/>
          <w14:ligatures w14:val="none"/>
        </w:rPr>
        <w:t>前十名的依托单位</w:t>
      </w:r>
      <w:r w:rsidR="0036541E">
        <w:rPr>
          <w:rFonts w:ascii="Times New Roman" w:eastAsia="宋体" w:hAnsi="Times New Roman" w:cs="Times New Roman" w:hint="eastAsia"/>
          <w:szCs w:val="20"/>
          <w14:ligatures w14:val="none"/>
        </w:rPr>
        <w:t>依次</w:t>
      </w:r>
      <w:r>
        <w:rPr>
          <w:rFonts w:ascii="Times New Roman" w:eastAsia="宋体" w:hAnsi="Times New Roman" w:cs="Times New Roman" w:hint="eastAsia"/>
          <w:szCs w:val="20"/>
          <w14:ligatures w14:val="none"/>
        </w:rPr>
        <w:t>为：国家台、紫台、上海台、天光所、南京大学、中国科学技术大学、新疆台、高能所、授时中心、清华大学。</w:t>
      </w:r>
    </w:p>
    <w:p w14:paraId="3823E68F" w14:textId="77777777" w:rsidR="00C837C3" w:rsidRDefault="00C837C3" w:rsidP="004C6B0D">
      <w:pPr>
        <w:spacing w:line="300" w:lineRule="auto"/>
        <w:jc w:val="both"/>
        <w:rPr>
          <w:sz w:val="18"/>
          <w:szCs w:val="18"/>
        </w:rPr>
      </w:pPr>
    </w:p>
    <w:p w14:paraId="04F4896E" w14:textId="47A7F30E" w:rsidR="00C837C3" w:rsidRDefault="00BB1399" w:rsidP="004C6B0D">
      <w:pPr>
        <w:spacing w:line="300" w:lineRule="auto"/>
        <w:ind w:firstLine="426"/>
        <w:jc w:val="both"/>
        <w:rPr>
          <w:rFonts w:ascii="Times New Roman" w:eastAsia="宋体" w:hAnsi="Times New Roman" w:cs="Times New Roman"/>
          <w:szCs w:val="20"/>
          <w14:ligatures w14:val="none"/>
        </w:rPr>
      </w:pPr>
      <w:r>
        <w:rPr>
          <w:rFonts w:ascii="Times New Roman" w:eastAsia="宋体" w:hAnsi="Times New Roman" w:cs="Times New Roman" w:hint="eastAsia"/>
          <w:szCs w:val="20"/>
          <w14:ligatures w14:val="none"/>
        </w:rPr>
        <w:t>另外，我们统计了各类项目申请</w:t>
      </w:r>
      <w:r>
        <w:rPr>
          <w:rFonts w:ascii="Times New Roman" w:eastAsia="宋体" w:hAnsi="Times New Roman" w:cs="Times New Roman" w:hint="eastAsia"/>
          <w:szCs w:val="20"/>
          <w14:ligatures w14:val="none"/>
        </w:rPr>
        <w:t>/</w:t>
      </w:r>
      <w:r>
        <w:rPr>
          <w:rFonts w:ascii="Times New Roman" w:eastAsia="宋体" w:hAnsi="Times New Roman" w:cs="Times New Roman" w:hint="eastAsia"/>
          <w:szCs w:val="20"/>
          <w14:ligatures w14:val="none"/>
        </w:rPr>
        <w:t>资助所覆盖的依托单位（该依托单位至少提交</w:t>
      </w:r>
      <w:r>
        <w:rPr>
          <w:rFonts w:ascii="Times New Roman" w:eastAsia="宋体" w:hAnsi="Times New Roman" w:cs="Times New Roman"/>
          <w:szCs w:val="20"/>
          <w14:ligatures w14:val="none"/>
        </w:rPr>
        <w:t>1</w:t>
      </w:r>
      <w:r>
        <w:rPr>
          <w:rFonts w:ascii="Times New Roman" w:eastAsia="宋体" w:hAnsi="Times New Roman" w:cs="Times New Roman" w:hint="eastAsia"/>
          <w:szCs w:val="20"/>
          <w14:ligatures w14:val="none"/>
        </w:rPr>
        <w:t>项该类型项目）数量，见表</w:t>
      </w:r>
      <w:r w:rsidR="00502C46">
        <w:rPr>
          <w:rFonts w:ascii="Times New Roman" w:eastAsia="宋体" w:hAnsi="Times New Roman" w:cs="Times New Roman" w:hint="eastAsia"/>
          <w:szCs w:val="20"/>
          <w14:ligatures w14:val="none"/>
        </w:rPr>
        <w:t>6</w:t>
      </w:r>
      <w:r>
        <w:rPr>
          <w:rFonts w:ascii="Times New Roman" w:eastAsia="宋体" w:hAnsi="Times New Roman" w:cs="Times New Roman" w:hint="eastAsia"/>
          <w:szCs w:val="20"/>
          <w14:ligatures w14:val="none"/>
        </w:rPr>
        <w:t>。值得一提的是，</w:t>
      </w:r>
      <w:r w:rsidR="002A2906">
        <w:rPr>
          <w:rFonts w:ascii="Times New Roman" w:eastAsia="宋体" w:hAnsi="Times New Roman" w:cs="Times New Roman" w:hint="eastAsia"/>
          <w:szCs w:val="20"/>
          <w14:ligatures w14:val="none"/>
        </w:rPr>
        <w:t>2</w:t>
      </w:r>
      <w:r w:rsidR="002A2906">
        <w:rPr>
          <w:rFonts w:ascii="Times New Roman" w:eastAsia="宋体" w:hAnsi="Times New Roman" w:cs="Times New Roman"/>
          <w:szCs w:val="20"/>
          <w14:ligatures w14:val="none"/>
        </w:rPr>
        <w:t>024</w:t>
      </w:r>
      <w:r>
        <w:rPr>
          <w:rFonts w:ascii="Times New Roman" w:eastAsia="宋体" w:hAnsi="Times New Roman" w:cs="Times New Roman" w:hint="eastAsia"/>
          <w:szCs w:val="20"/>
          <w14:ligatures w14:val="none"/>
        </w:rPr>
        <w:t>年度面上项目申请</w:t>
      </w:r>
      <w:r w:rsidR="008A1CBD">
        <w:rPr>
          <w:rFonts w:ascii="Times New Roman" w:eastAsia="宋体" w:hAnsi="Times New Roman" w:cs="Times New Roman" w:hint="eastAsia"/>
          <w:szCs w:val="20"/>
          <w14:ligatures w14:val="none"/>
        </w:rPr>
        <w:t>已</w:t>
      </w:r>
      <w:r>
        <w:rPr>
          <w:rFonts w:ascii="Times New Roman" w:eastAsia="宋体" w:hAnsi="Times New Roman" w:cs="Times New Roman" w:hint="eastAsia"/>
          <w:szCs w:val="20"/>
          <w14:ligatures w14:val="none"/>
        </w:rPr>
        <w:t>覆盖</w:t>
      </w:r>
      <w:r w:rsidR="008A1CBD">
        <w:rPr>
          <w:rFonts w:ascii="Times New Roman" w:eastAsia="宋体" w:hAnsi="Times New Roman" w:cs="Times New Roman" w:hint="eastAsia"/>
          <w:szCs w:val="20"/>
          <w14:ligatures w14:val="none"/>
        </w:rPr>
        <w:t>至</w:t>
      </w:r>
      <w:r>
        <w:rPr>
          <w:rFonts w:ascii="Times New Roman" w:eastAsia="宋体" w:hAnsi="Times New Roman" w:cs="Times New Roman" w:hint="eastAsia"/>
          <w:szCs w:val="20"/>
          <w14:ligatures w14:val="none"/>
        </w:rPr>
        <w:t>1</w:t>
      </w:r>
      <w:r>
        <w:rPr>
          <w:rFonts w:ascii="Times New Roman" w:eastAsia="宋体" w:hAnsi="Times New Roman" w:cs="Times New Roman"/>
          <w:szCs w:val="20"/>
          <w14:ligatures w14:val="none"/>
        </w:rPr>
        <w:t>53</w:t>
      </w:r>
      <w:r>
        <w:rPr>
          <w:rFonts w:ascii="Times New Roman" w:eastAsia="宋体" w:hAnsi="Times New Roman" w:cs="Times New Roman" w:hint="eastAsia"/>
          <w:szCs w:val="20"/>
          <w14:ligatures w14:val="none"/>
        </w:rPr>
        <w:t>个依托单位，青年项目</w:t>
      </w:r>
      <w:r w:rsidR="005201AB">
        <w:rPr>
          <w:rFonts w:ascii="Times New Roman" w:eastAsia="宋体" w:hAnsi="Times New Roman" w:cs="Times New Roman" w:hint="eastAsia"/>
          <w:szCs w:val="20"/>
          <w14:ligatures w14:val="none"/>
        </w:rPr>
        <w:t>申请</w:t>
      </w:r>
      <w:r>
        <w:rPr>
          <w:rFonts w:ascii="Times New Roman" w:eastAsia="宋体" w:hAnsi="Times New Roman" w:cs="Times New Roman" w:hint="eastAsia"/>
          <w:szCs w:val="20"/>
          <w14:ligatures w14:val="none"/>
        </w:rPr>
        <w:t>覆盖</w:t>
      </w:r>
      <w:r w:rsidR="008A1CBD">
        <w:rPr>
          <w:rFonts w:ascii="Times New Roman" w:eastAsia="宋体" w:hAnsi="Times New Roman" w:cs="Times New Roman" w:hint="eastAsia"/>
          <w:szCs w:val="20"/>
          <w14:ligatures w14:val="none"/>
        </w:rPr>
        <w:t>至</w:t>
      </w:r>
      <w:r>
        <w:rPr>
          <w:rFonts w:ascii="Times New Roman" w:eastAsia="宋体" w:hAnsi="Times New Roman" w:cs="Times New Roman" w:hint="eastAsia"/>
          <w:szCs w:val="20"/>
          <w14:ligatures w14:val="none"/>
        </w:rPr>
        <w:t>1</w:t>
      </w:r>
      <w:r>
        <w:rPr>
          <w:rFonts w:ascii="Times New Roman" w:eastAsia="宋体" w:hAnsi="Times New Roman" w:cs="Times New Roman"/>
          <w:szCs w:val="20"/>
          <w14:ligatures w14:val="none"/>
        </w:rPr>
        <w:t>51</w:t>
      </w:r>
      <w:r>
        <w:rPr>
          <w:rFonts w:ascii="Times New Roman" w:eastAsia="宋体" w:hAnsi="Times New Roman" w:cs="Times New Roman" w:hint="eastAsia"/>
          <w:szCs w:val="20"/>
          <w14:ligatures w14:val="none"/>
        </w:rPr>
        <w:t>个依托单位</w:t>
      </w:r>
      <w:r w:rsidR="008A1CBD">
        <w:rPr>
          <w:rFonts w:ascii="Times New Roman" w:eastAsia="宋体" w:hAnsi="Times New Roman" w:cs="Times New Roman" w:hint="eastAsia"/>
          <w:szCs w:val="20"/>
          <w14:ligatures w14:val="none"/>
        </w:rPr>
        <w:t>。</w:t>
      </w:r>
      <w:r>
        <w:rPr>
          <w:rFonts w:ascii="Times New Roman" w:eastAsia="宋体" w:hAnsi="Times New Roman" w:cs="Times New Roman" w:hint="eastAsia"/>
          <w:szCs w:val="20"/>
          <w14:ligatures w14:val="none"/>
        </w:rPr>
        <w:t>在这其中，</w:t>
      </w:r>
      <w:r w:rsidR="008A1CBD">
        <w:rPr>
          <w:rFonts w:ascii="Times New Roman" w:eastAsia="宋体" w:hAnsi="Times New Roman" w:cs="Times New Roman" w:hint="eastAsia"/>
          <w:szCs w:val="20"/>
          <w14:ligatures w14:val="none"/>
        </w:rPr>
        <w:t>有</w:t>
      </w:r>
      <w:r>
        <w:rPr>
          <w:rFonts w:ascii="Times New Roman" w:eastAsia="宋体" w:hAnsi="Times New Roman" w:cs="Times New Roman" w:hint="eastAsia"/>
          <w:szCs w:val="20"/>
          <w14:ligatures w14:val="none"/>
        </w:rPr>
        <w:t>5</w:t>
      </w:r>
      <w:r>
        <w:rPr>
          <w:rFonts w:ascii="Times New Roman" w:eastAsia="宋体" w:hAnsi="Times New Roman" w:cs="Times New Roman"/>
          <w:szCs w:val="20"/>
          <w14:ligatures w14:val="none"/>
        </w:rPr>
        <w:t>3</w:t>
      </w:r>
      <w:r>
        <w:rPr>
          <w:rFonts w:ascii="Times New Roman" w:eastAsia="宋体" w:hAnsi="Times New Roman" w:cs="Times New Roman" w:hint="eastAsia"/>
          <w:szCs w:val="20"/>
          <w14:ligatures w14:val="none"/>
        </w:rPr>
        <w:t>个依托单位</w:t>
      </w:r>
      <w:r w:rsidR="008A1CBD">
        <w:rPr>
          <w:rFonts w:ascii="Times New Roman" w:eastAsia="宋体" w:hAnsi="Times New Roman" w:cs="Times New Roman" w:hint="eastAsia"/>
          <w:szCs w:val="20"/>
          <w14:ligatures w14:val="none"/>
        </w:rPr>
        <w:t>成功</w:t>
      </w:r>
      <w:r>
        <w:rPr>
          <w:rFonts w:ascii="Times New Roman" w:eastAsia="宋体" w:hAnsi="Times New Roman" w:cs="Times New Roman" w:hint="eastAsia"/>
          <w:szCs w:val="20"/>
          <w14:ligatures w14:val="none"/>
        </w:rPr>
        <w:t>获得至少</w:t>
      </w:r>
      <w:r>
        <w:rPr>
          <w:rFonts w:ascii="Times New Roman" w:eastAsia="宋体" w:hAnsi="Times New Roman" w:cs="Times New Roman"/>
          <w:szCs w:val="20"/>
          <w14:ligatures w14:val="none"/>
        </w:rPr>
        <w:t>1</w:t>
      </w:r>
      <w:r>
        <w:rPr>
          <w:rFonts w:ascii="Times New Roman" w:eastAsia="宋体" w:hAnsi="Times New Roman" w:cs="Times New Roman" w:hint="eastAsia"/>
          <w:szCs w:val="20"/>
          <w14:ligatures w14:val="none"/>
        </w:rPr>
        <w:t>项面上</w:t>
      </w:r>
      <w:r w:rsidR="008A1CBD">
        <w:rPr>
          <w:rFonts w:ascii="Times New Roman" w:eastAsia="宋体" w:hAnsi="Times New Roman" w:cs="Times New Roman" w:hint="eastAsia"/>
          <w:szCs w:val="20"/>
          <w14:ligatures w14:val="none"/>
        </w:rPr>
        <w:t>项目</w:t>
      </w:r>
      <w:r>
        <w:rPr>
          <w:rFonts w:ascii="Times New Roman" w:eastAsia="宋体" w:hAnsi="Times New Roman" w:cs="Times New Roman" w:hint="eastAsia"/>
          <w:szCs w:val="20"/>
          <w14:ligatures w14:val="none"/>
        </w:rPr>
        <w:t>资助，</w:t>
      </w:r>
      <w:r>
        <w:rPr>
          <w:rFonts w:ascii="Times New Roman" w:eastAsia="宋体" w:hAnsi="Times New Roman" w:cs="Times New Roman" w:hint="eastAsia"/>
          <w:szCs w:val="20"/>
          <w14:ligatures w14:val="none"/>
        </w:rPr>
        <w:t>6</w:t>
      </w:r>
      <w:r>
        <w:rPr>
          <w:rFonts w:ascii="Times New Roman" w:eastAsia="宋体" w:hAnsi="Times New Roman" w:cs="Times New Roman"/>
          <w:szCs w:val="20"/>
          <w14:ligatures w14:val="none"/>
        </w:rPr>
        <w:t>0</w:t>
      </w:r>
      <w:r>
        <w:rPr>
          <w:rFonts w:ascii="Times New Roman" w:eastAsia="宋体" w:hAnsi="Times New Roman" w:cs="Times New Roman" w:hint="eastAsia"/>
          <w:szCs w:val="20"/>
          <w14:ligatures w14:val="none"/>
        </w:rPr>
        <w:t>个依托单位</w:t>
      </w:r>
      <w:r w:rsidR="008A1CBD">
        <w:rPr>
          <w:rFonts w:ascii="Times New Roman" w:eastAsia="宋体" w:hAnsi="Times New Roman" w:cs="Times New Roman" w:hint="eastAsia"/>
          <w:szCs w:val="20"/>
          <w14:ligatures w14:val="none"/>
        </w:rPr>
        <w:t>则</w:t>
      </w:r>
      <w:r>
        <w:rPr>
          <w:rFonts w:ascii="Times New Roman" w:eastAsia="宋体" w:hAnsi="Times New Roman" w:cs="Times New Roman" w:hint="eastAsia"/>
          <w:szCs w:val="20"/>
          <w14:ligatures w14:val="none"/>
        </w:rPr>
        <w:t>获得至少一项青年</w:t>
      </w:r>
      <w:r w:rsidR="008A1CBD">
        <w:rPr>
          <w:rFonts w:ascii="Times New Roman" w:eastAsia="宋体" w:hAnsi="Times New Roman" w:cs="Times New Roman" w:hint="eastAsia"/>
          <w:szCs w:val="20"/>
          <w14:ligatures w14:val="none"/>
        </w:rPr>
        <w:t>项目</w:t>
      </w:r>
      <w:r>
        <w:rPr>
          <w:rFonts w:ascii="Times New Roman" w:eastAsia="宋体" w:hAnsi="Times New Roman" w:cs="Times New Roman" w:hint="eastAsia"/>
          <w:szCs w:val="20"/>
          <w14:ligatures w14:val="none"/>
        </w:rPr>
        <w:t>资助。这些数</w:t>
      </w:r>
      <w:r w:rsidR="00FD1139">
        <w:rPr>
          <w:rFonts w:ascii="Times New Roman" w:eastAsia="宋体" w:hAnsi="Times New Roman" w:cs="Times New Roman" w:hint="eastAsia"/>
          <w:szCs w:val="20"/>
          <w14:ligatures w14:val="none"/>
        </w:rPr>
        <w:t>字</w:t>
      </w:r>
      <w:r>
        <w:rPr>
          <w:rFonts w:ascii="Times New Roman" w:eastAsia="宋体" w:hAnsi="Times New Roman" w:cs="Times New Roman" w:hint="eastAsia"/>
          <w:szCs w:val="20"/>
          <w14:ligatures w14:val="none"/>
        </w:rPr>
        <w:t>远超十年前的水平，</w:t>
      </w:r>
      <w:r w:rsidR="00FD1139">
        <w:rPr>
          <w:rFonts w:ascii="Times New Roman" w:eastAsia="宋体" w:hAnsi="Times New Roman" w:cs="Times New Roman" w:hint="eastAsia"/>
          <w:szCs w:val="20"/>
          <w14:ligatures w14:val="none"/>
        </w:rPr>
        <w:t>不仅彰显了我国天文学研究队伍的日益壮大，也</w:t>
      </w:r>
      <w:r>
        <w:rPr>
          <w:rFonts w:ascii="Times New Roman" w:eastAsia="宋体" w:hAnsi="Times New Roman" w:cs="Times New Roman" w:hint="eastAsia"/>
          <w:szCs w:val="20"/>
          <w14:ligatures w14:val="none"/>
        </w:rPr>
        <w:t>体现了</w:t>
      </w:r>
      <w:r w:rsidR="00FD1139">
        <w:rPr>
          <w:rFonts w:ascii="Times New Roman" w:eastAsia="宋体" w:hAnsi="Times New Roman" w:cs="Times New Roman" w:hint="eastAsia"/>
          <w:szCs w:val="20"/>
          <w14:ligatures w14:val="none"/>
        </w:rPr>
        <w:t>我国</w:t>
      </w:r>
      <w:r>
        <w:rPr>
          <w:rFonts w:ascii="Times New Roman" w:eastAsia="宋体" w:hAnsi="Times New Roman" w:cs="Times New Roman" w:hint="eastAsia"/>
          <w:szCs w:val="20"/>
          <w14:ligatures w14:val="none"/>
        </w:rPr>
        <w:t>天文学研究</w:t>
      </w:r>
      <w:r w:rsidR="00FD1139">
        <w:rPr>
          <w:rFonts w:ascii="Times New Roman" w:eastAsia="宋体" w:hAnsi="Times New Roman" w:cs="Times New Roman" w:hint="eastAsia"/>
          <w:szCs w:val="20"/>
          <w14:ligatures w14:val="none"/>
        </w:rPr>
        <w:t>领域</w:t>
      </w:r>
      <w:r>
        <w:rPr>
          <w:rFonts w:ascii="Times New Roman" w:eastAsia="宋体" w:hAnsi="Times New Roman" w:cs="Times New Roman" w:hint="eastAsia"/>
          <w:szCs w:val="20"/>
          <w14:ligatures w14:val="none"/>
        </w:rPr>
        <w:t>的蓬勃发展</w:t>
      </w:r>
      <w:r w:rsidR="00FD1139">
        <w:rPr>
          <w:rFonts w:ascii="Times New Roman" w:eastAsia="宋体" w:hAnsi="Times New Roman" w:cs="Times New Roman" w:hint="eastAsia"/>
          <w:szCs w:val="20"/>
          <w14:ligatures w14:val="none"/>
        </w:rPr>
        <w:t>和繁荣</w:t>
      </w:r>
      <w:r>
        <w:rPr>
          <w:rFonts w:ascii="Times New Roman" w:eastAsia="宋体" w:hAnsi="Times New Roman" w:cs="Times New Roman" w:hint="eastAsia"/>
          <w:szCs w:val="20"/>
          <w14:ligatures w14:val="none"/>
        </w:rPr>
        <w:t>。</w:t>
      </w:r>
    </w:p>
    <w:p w14:paraId="7E164908" w14:textId="77777777" w:rsidR="000A50BC" w:rsidRDefault="000A50BC" w:rsidP="000A50BC">
      <w:pPr>
        <w:spacing w:line="300" w:lineRule="auto"/>
        <w:rPr>
          <w:sz w:val="18"/>
          <w:szCs w:val="18"/>
        </w:rPr>
      </w:pPr>
    </w:p>
    <w:p w14:paraId="0B91BD7E" w14:textId="6707CD2B" w:rsidR="00C837C3" w:rsidRDefault="00BB1399" w:rsidP="007B5B63">
      <w:pPr>
        <w:spacing w:line="300" w:lineRule="auto"/>
        <w:ind w:firstLineChars="400" w:firstLine="883"/>
        <w:rPr>
          <w:rFonts w:ascii="宋体" w:eastAsia="宋体" w:hAnsi="宋体" w:cs="Times New Roman"/>
          <w:b/>
          <w:sz w:val="22"/>
          <w:szCs w:val="22"/>
          <w14:ligatures w14:val="none"/>
        </w:rPr>
      </w:pPr>
      <w:r>
        <w:rPr>
          <w:rFonts w:ascii="宋体" w:eastAsia="宋体" w:hAnsi="宋体" w:hint="eastAsia"/>
          <w:b/>
          <w:sz w:val="22"/>
          <w:szCs w:val="22"/>
        </w:rPr>
        <w:t>表</w:t>
      </w:r>
      <w:r w:rsidR="000A50BC">
        <w:rPr>
          <w:rFonts w:ascii="宋体" w:eastAsia="宋体" w:hAnsi="宋体"/>
          <w:b/>
          <w:sz w:val="22"/>
          <w:szCs w:val="22"/>
        </w:rPr>
        <w:t>6</w:t>
      </w:r>
      <w:r>
        <w:rPr>
          <w:rFonts w:ascii="宋体" w:eastAsia="宋体" w:hAnsi="宋体"/>
          <w:b/>
          <w:sz w:val="22"/>
          <w:szCs w:val="22"/>
        </w:rPr>
        <w:t>. 2024年度</w:t>
      </w:r>
      <w:r>
        <w:rPr>
          <w:rFonts w:ascii="宋体" w:eastAsia="宋体" w:hAnsi="宋体" w:hint="eastAsia"/>
          <w:b/>
          <w:sz w:val="22"/>
          <w:szCs w:val="22"/>
        </w:rPr>
        <w:t>面</w:t>
      </w:r>
      <w:r w:rsidR="007B5B63">
        <w:rPr>
          <w:rFonts w:ascii="宋体" w:eastAsia="宋体" w:hAnsi="宋体" w:hint="eastAsia"/>
          <w:b/>
          <w:sz w:val="22"/>
          <w:szCs w:val="22"/>
        </w:rPr>
        <w:t>上、</w:t>
      </w:r>
      <w:r>
        <w:rPr>
          <w:rFonts w:ascii="宋体" w:eastAsia="宋体" w:hAnsi="宋体" w:hint="eastAsia"/>
          <w:b/>
          <w:sz w:val="22"/>
          <w:szCs w:val="22"/>
        </w:rPr>
        <w:t>青</w:t>
      </w:r>
      <w:r w:rsidR="007B5B63">
        <w:rPr>
          <w:rFonts w:ascii="宋体" w:eastAsia="宋体" w:hAnsi="宋体" w:hint="eastAsia"/>
          <w:b/>
          <w:sz w:val="22"/>
          <w:szCs w:val="22"/>
        </w:rPr>
        <w:t>年、</w:t>
      </w:r>
      <w:r>
        <w:rPr>
          <w:rFonts w:ascii="宋体" w:eastAsia="宋体" w:hAnsi="宋体" w:hint="eastAsia"/>
          <w:b/>
          <w:sz w:val="22"/>
          <w:szCs w:val="22"/>
        </w:rPr>
        <w:t>地</w:t>
      </w:r>
      <w:r w:rsidR="007B5B63">
        <w:rPr>
          <w:rFonts w:ascii="宋体" w:eastAsia="宋体" w:hAnsi="宋体" w:hint="eastAsia"/>
          <w:b/>
          <w:sz w:val="22"/>
          <w:szCs w:val="22"/>
        </w:rPr>
        <w:t>区</w:t>
      </w:r>
      <w:r>
        <w:rPr>
          <w:rFonts w:ascii="宋体" w:eastAsia="宋体" w:hAnsi="宋体" w:hint="eastAsia"/>
          <w:b/>
          <w:sz w:val="22"/>
          <w:szCs w:val="22"/>
        </w:rPr>
        <w:t>、重点项目申请和资助覆盖的依托单位数量</w:t>
      </w:r>
      <w:r w:rsidR="000C72A1">
        <w:rPr>
          <w:rFonts w:ascii="宋体" w:eastAsia="宋体" w:hAnsi="宋体" w:hint="eastAsia"/>
          <w:b/>
          <w:sz w:val="22"/>
          <w:szCs w:val="22"/>
        </w:rPr>
        <w:t xml:space="preserve"> </w:t>
      </w:r>
      <w:r w:rsidR="000C72A1">
        <w:rPr>
          <w:rFonts w:ascii="宋体" w:eastAsia="宋体" w:hAnsi="宋体"/>
          <w:b/>
          <w:sz w:val="22"/>
          <w:szCs w:val="22"/>
        </w:rPr>
        <w:t xml:space="preserve">  </w:t>
      </w:r>
    </w:p>
    <w:tbl>
      <w:tblPr>
        <w:tblStyle w:val="a8"/>
        <w:tblW w:w="0" w:type="auto"/>
        <w:jc w:val="center"/>
        <w:tblLook w:val="04A0" w:firstRow="1" w:lastRow="0" w:firstColumn="1" w:lastColumn="0" w:noHBand="0" w:noVBand="1"/>
      </w:tblPr>
      <w:tblGrid>
        <w:gridCol w:w="2416"/>
        <w:gridCol w:w="1275"/>
        <w:gridCol w:w="1349"/>
        <w:gridCol w:w="1345"/>
        <w:gridCol w:w="1275"/>
      </w:tblGrid>
      <w:tr w:rsidR="00C837C3" w14:paraId="0D5B7E4D" w14:textId="77777777">
        <w:trPr>
          <w:jc w:val="center"/>
        </w:trPr>
        <w:tc>
          <w:tcPr>
            <w:tcW w:w="2416" w:type="dxa"/>
          </w:tcPr>
          <w:p w14:paraId="20EF274A" w14:textId="77777777" w:rsidR="00C837C3" w:rsidRDefault="00C837C3">
            <w:pPr>
              <w:spacing w:line="300" w:lineRule="auto"/>
              <w:jc w:val="center"/>
              <w:rPr>
                <w:rFonts w:ascii="宋体" w:eastAsia="宋体" w:hAnsi="宋体" w:cs="Times New Roman"/>
                <w:sz w:val="22"/>
                <w:szCs w:val="22"/>
                <w14:ligatures w14:val="none"/>
              </w:rPr>
            </w:pPr>
          </w:p>
        </w:tc>
        <w:tc>
          <w:tcPr>
            <w:tcW w:w="1275" w:type="dxa"/>
          </w:tcPr>
          <w:p w14:paraId="11C30F70" w14:textId="77777777" w:rsidR="00C837C3" w:rsidRDefault="00BB1399">
            <w:pPr>
              <w:spacing w:line="300" w:lineRule="auto"/>
              <w:jc w:val="center"/>
              <w:rPr>
                <w:rFonts w:ascii="宋体" w:eastAsia="宋体" w:hAnsi="宋体" w:cs="Times New Roman"/>
                <w:sz w:val="22"/>
                <w:szCs w:val="22"/>
                <w14:ligatures w14:val="none"/>
              </w:rPr>
            </w:pPr>
            <w:r>
              <w:rPr>
                <w:rFonts w:ascii="宋体" w:eastAsia="宋体" w:hAnsi="宋体" w:cs="Times New Roman" w:hint="eastAsia"/>
                <w:sz w:val="22"/>
                <w:szCs w:val="22"/>
                <w14:ligatures w14:val="none"/>
              </w:rPr>
              <w:t>面上</w:t>
            </w:r>
          </w:p>
        </w:tc>
        <w:tc>
          <w:tcPr>
            <w:tcW w:w="1349" w:type="dxa"/>
          </w:tcPr>
          <w:p w14:paraId="0333EF18" w14:textId="77777777" w:rsidR="00C837C3" w:rsidRDefault="00BB1399">
            <w:pPr>
              <w:spacing w:line="300" w:lineRule="auto"/>
              <w:jc w:val="center"/>
              <w:rPr>
                <w:rFonts w:ascii="宋体" w:eastAsia="宋体" w:hAnsi="宋体" w:cs="Times New Roman"/>
                <w:sz w:val="22"/>
                <w:szCs w:val="22"/>
                <w14:ligatures w14:val="none"/>
              </w:rPr>
            </w:pPr>
            <w:r>
              <w:rPr>
                <w:rFonts w:ascii="宋体" w:eastAsia="宋体" w:hAnsi="宋体" w:cs="Times New Roman" w:hint="eastAsia"/>
                <w:sz w:val="22"/>
                <w:szCs w:val="22"/>
                <w14:ligatures w14:val="none"/>
              </w:rPr>
              <w:t>青年</w:t>
            </w:r>
          </w:p>
        </w:tc>
        <w:tc>
          <w:tcPr>
            <w:tcW w:w="1345" w:type="dxa"/>
          </w:tcPr>
          <w:p w14:paraId="7A68100E" w14:textId="77777777" w:rsidR="00C837C3" w:rsidRDefault="00BB1399">
            <w:pPr>
              <w:spacing w:line="300" w:lineRule="auto"/>
              <w:jc w:val="center"/>
              <w:rPr>
                <w:rFonts w:ascii="宋体" w:eastAsia="宋体" w:hAnsi="宋体" w:cs="Times New Roman"/>
                <w:sz w:val="22"/>
                <w:szCs w:val="22"/>
                <w14:ligatures w14:val="none"/>
              </w:rPr>
            </w:pPr>
            <w:r>
              <w:rPr>
                <w:rFonts w:ascii="宋体" w:eastAsia="宋体" w:hAnsi="宋体" w:cs="Times New Roman" w:hint="eastAsia"/>
                <w:sz w:val="22"/>
                <w:szCs w:val="22"/>
                <w14:ligatures w14:val="none"/>
              </w:rPr>
              <w:t>地区</w:t>
            </w:r>
          </w:p>
        </w:tc>
        <w:tc>
          <w:tcPr>
            <w:tcW w:w="1275" w:type="dxa"/>
          </w:tcPr>
          <w:p w14:paraId="053CECF7" w14:textId="77777777" w:rsidR="00C837C3" w:rsidRDefault="00BB1399">
            <w:pPr>
              <w:spacing w:line="300" w:lineRule="auto"/>
              <w:jc w:val="center"/>
              <w:rPr>
                <w:rFonts w:ascii="宋体" w:eastAsia="宋体" w:hAnsi="宋体" w:cs="Times New Roman"/>
                <w:sz w:val="22"/>
                <w:szCs w:val="22"/>
                <w14:ligatures w14:val="none"/>
              </w:rPr>
            </w:pPr>
            <w:r>
              <w:rPr>
                <w:rFonts w:ascii="宋体" w:eastAsia="宋体" w:hAnsi="宋体" w:cs="Times New Roman" w:hint="eastAsia"/>
                <w:sz w:val="22"/>
                <w:szCs w:val="22"/>
                <w14:ligatures w14:val="none"/>
              </w:rPr>
              <w:t>重点</w:t>
            </w:r>
          </w:p>
        </w:tc>
      </w:tr>
      <w:tr w:rsidR="00C837C3" w14:paraId="05E46F49" w14:textId="77777777">
        <w:trPr>
          <w:jc w:val="center"/>
        </w:trPr>
        <w:tc>
          <w:tcPr>
            <w:tcW w:w="2416" w:type="dxa"/>
          </w:tcPr>
          <w:p w14:paraId="0A08F6CA" w14:textId="77777777" w:rsidR="00C837C3" w:rsidRDefault="00BB1399">
            <w:pPr>
              <w:spacing w:line="300" w:lineRule="auto"/>
              <w:jc w:val="center"/>
              <w:rPr>
                <w:rFonts w:ascii="宋体" w:eastAsia="宋体" w:hAnsi="宋体" w:cs="Times New Roman"/>
                <w:sz w:val="22"/>
                <w:szCs w:val="22"/>
                <w14:ligatures w14:val="none"/>
              </w:rPr>
            </w:pPr>
            <w:r>
              <w:rPr>
                <w:rFonts w:ascii="宋体" w:eastAsia="宋体" w:hAnsi="宋体" w:cs="Times New Roman" w:hint="eastAsia"/>
                <w:sz w:val="22"/>
                <w:szCs w:val="22"/>
                <w14:ligatures w14:val="none"/>
              </w:rPr>
              <w:t>依托单位数（申请）</w:t>
            </w:r>
          </w:p>
        </w:tc>
        <w:tc>
          <w:tcPr>
            <w:tcW w:w="1275" w:type="dxa"/>
          </w:tcPr>
          <w:p w14:paraId="14F05A4F" w14:textId="77777777" w:rsidR="00C837C3" w:rsidRDefault="00BB1399">
            <w:pPr>
              <w:spacing w:line="300" w:lineRule="auto"/>
              <w:jc w:val="center"/>
              <w:rPr>
                <w:rFonts w:ascii="宋体" w:eastAsia="宋体" w:hAnsi="宋体" w:cs="Times New Roman"/>
                <w:sz w:val="22"/>
                <w:szCs w:val="22"/>
                <w14:ligatures w14:val="none"/>
              </w:rPr>
            </w:pPr>
            <w:r>
              <w:rPr>
                <w:rFonts w:ascii="宋体" w:eastAsia="宋体" w:hAnsi="宋体" w:cs="Times New Roman"/>
                <w:sz w:val="22"/>
                <w:szCs w:val="22"/>
                <w14:ligatures w14:val="none"/>
              </w:rPr>
              <w:t>153</w:t>
            </w:r>
          </w:p>
        </w:tc>
        <w:tc>
          <w:tcPr>
            <w:tcW w:w="1349" w:type="dxa"/>
          </w:tcPr>
          <w:p w14:paraId="63C541A5" w14:textId="77777777" w:rsidR="00C837C3" w:rsidRDefault="00BB1399">
            <w:pPr>
              <w:spacing w:line="300" w:lineRule="auto"/>
              <w:jc w:val="center"/>
              <w:rPr>
                <w:rFonts w:ascii="宋体" w:eastAsia="宋体" w:hAnsi="宋体" w:cs="Times New Roman"/>
                <w:sz w:val="22"/>
                <w:szCs w:val="22"/>
                <w14:ligatures w14:val="none"/>
              </w:rPr>
            </w:pPr>
            <w:r>
              <w:rPr>
                <w:rFonts w:ascii="宋体" w:eastAsia="宋体" w:hAnsi="宋体" w:cs="Times New Roman"/>
                <w:sz w:val="22"/>
                <w:szCs w:val="22"/>
                <w14:ligatures w14:val="none"/>
              </w:rPr>
              <w:t>151</w:t>
            </w:r>
          </w:p>
        </w:tc>
        <w:tc>
          <w:tcPr>
            <w:tcW w:w="1345" w:type="dxa"/>
          </w:tcPr>
          <w:p w14:paraId="21743295" w14:textId="77777777" w:rsidR="00C837C3" w:rsidRDefault="00BB1399">
            <w:pPr>
              <w:spacing w:line="300" w:lineRule="auto"/>
              <w:jc w:val="center"/>
              <w:rPr>
                <w:rFonts w:ascii="宋体" w:eastAsia="宋体" w:hAnsi="宋体" w:cs="Times New Roman"/>
                <w:sz w:val="22"/>
                <w:szCs w:val="22"/>
                <w14:ligatures w14:val="none"/>
              </w:rPr>
            </w:pPr>
            <w:r>
              <w:rPr>
                <w:rFonts w:ascii="宋体" w:eastAsia="宋体" w:hAnsi="宋体" w:cs="Times New Roman"/>
                <w:sz w:val="22"/>
                <w:szCs w:val="22"/>
                <w14:ligatures w14:val="none"/>
              </w:rPr>
              <w:t>31</w:t>
            </w:r>
          </w:p>
        </w:tc>
        <w:tc>
          <w:tcPr>
            <w:tcW w:w="1275" w:type="dxa"/>
          </w:tcPr>
          <w:p w14:paraId="01C5373A" w14:textId="77777777" w:rsidR="00C837C3" w:rsidRDefault="00BB1399">
            <w:pPr>
              <w:spacing w:line="300" w:lineRule="auto"/>
              <w:jc w:val="center"/>
              <w:rPr>
                <w:rFonts w:ascii="宋体" w:eastAsia="宋体" w:hAnsi="宋体" w:cs="Times New Roman"/>
                <w:sz w:val="22"/>
                <w:szCs w:val="22"/>
                <w14:ligatures w14:val="none"/>
              </w:rPr>
            </w:pPr>
            <w:r>
              <w:rPr>
                <w:rFonts w:ascii="宋体" w:eastAsia="宋体" w:hAnsi="宋体" w:cs="Times New Roman"/>
                <w:sz w:val="22"/>
                <w:szCs w:val="22"/>
                <w14:ligatures w14:val="none"/>
              </w:rPr>
              <w:t>37</w:t>
            </w:r>
          </w:p>
        </w:tc>
      </w:tr>
      <w:tr w:rsidR="00C837C3" w14:paraId="59FCE2AC" w14:textId="77777777">
        <w:trPr>
          <w:jc w:val="center"/>
        </w:trPr>
        <w:tc>
          <w:tcPr>
            <w:tcW w:w="2416" w:type="dxa"/>
          </w:tcPr>
          <w:p w14:paraId="278DF460" w14:textId="77777777" w:rsidR="00C837C3" w:rsidRDefault="00BB1399">
            <w:pPr>
              <w:spacing w:line="300" w:lineRule="auto"/>
              <w:jc w:val="center"/>
              <w:rPr>
                <w:rFonts w:ascii="宋体" w:eastAsia="宋体" w:hAnsi="宋体" w:cs="Times New Roman"/>
                <w:sz w:val="22"/>
                <w:szCs w:val="22"/>
                <w14:ligatures w14:val="none"/>
              </w:rPr>
            </w:pPr>
            <w:r>
              <w:rPr>
                <w:rFonts w:ascii="宋体" w:eastAsia="宋体" w:hAnsi="宋体" w:cs="Times New Roman" w:hint="eastAsia"/>
                <w:sz w:val="22"/>
                <w:szCs w:val="22"/>
                <w14:ligatures w14:val="none"/>
              </w:rPr>
              <w:t>依托单位数（获资助）</w:t>
            </w:r>
          </w:p>
        </w:tc>
        <w:tc>
          <w:tcPr>
            <w:tcW w:w="1275" w:type="dxa"/>
          </w:tcPr>
          <w:p w14:paraId="0BE4E1D5" w14:textId="77777777" w:rsidR="00C837C3" w:rsidRDefault="00BB1399">
            <w:pPr>
              <w:spacing w:line="300" w:lineRule="auto"/>
              <w:jc w:val="center"/>
              <w:rPr>
                <w:rFonts w:ascii="宋体" w:eastAsia="宋体" w:hAnsi="宋体" w:cs="Times New Roman"/>
                <w:sz w:val="22"/>
                <w:szCs w:val="22"/>
                <w14:ligatures w14:val="none"/>
              </w:rPr>
            </w:pPr>
            <w:r>
              <w:rPr>
                <w:rFonts w:ascii="宋体" w:eastAsia="宋体" w:hAnsi="宋体" w:cs="Times New Roman"/>
                <w:sz w:val="22"/>
                <w:szCs w:val="22"/>
                <w14:ligatures w14:val="none"/>
              </w:rPr>
              <w:t>53</w:t>
            </w:r>
          </w:p>
        </w:tc>
        <w:tc>
          <w:tcPr>
            <w:tcW w:w="1349" w:type="dxa"/>
          </w:tcPr>
          <w:p w14:paraId="66B8603C" w14:textId="77777777" w:rsidR="00C837C3" w:rsidRDefault="00BB1399">
            <w:pPr>
              <w:spacing w:line="300" w:lineRule="auto"/>
              <w:jc w:val="center"/>
              <w:rPr>
                <w:rFonts w:ascii="宋体" w:eastAsia="宋体" w:hAnsi="宋体" w:cs="Times New Roman"/>
                <w:sz w:val="22"/>
                <w:szCs w:val="22"/>
                <w14:ligatures w14:val="none"/>
              </w:rPr>
            </w:pPr>
            <w:r>
              <w:rPr>
                <w:rFonts w:ascii="宋体" w:eastAsia="宋体" w:hAnsi="宋体" w:cs="Times New Roman"/>
                <w:sz w:val="22"/>
                <w:szCs w:val="22"/>
                <w14:ligatures w14:val="none"/>
              </w:rPr>
              <w:t>60</w:t>
            </w:r>
          </w:p>
        </w:tc>
        <w:tc>
          <w:tcPr>
            <w:tcW w:w="1345" w:type="dxa"/>
          </w:tcPr>
          <w:p w14:paraId="4A50DAAA" w14:textId="77777777" w:rsidR="00C837C3" w:rsidRDefault="00BB1399">
            <w:pPr>
              <w:spacing w:line="300" w:lineRule="auto"/>
              <w:jc w:val="center"/>
              <w:rPr>
                <w:rFonts w:ascii="宋体" w:eastAsia="宋体" w:hAnsi="宋体" w:cs="Times New Roman"/>
                <w:sz w:val="22"/>
                <w:szCs w:val="22"/>
                <w14:ligatures w14:val="none"/>
              </w:rPr>
            </w:pPr>
            <w:r>
              <w:rPr>
                <w:rFonts w:ascii="宋体" w:eastAsia="宋体" w:hAnsi="宋体" w:cs="Times New Roman"/>
                <w:sz w:val="22"/>
                <w:szCs w:val="22"/>
                <w14:ligatures w14:val="none"/>
              </w:rPr>
              <w:t>10</w:t>
            </w:r>
          </w:p>
        </w:tc>
        <w:tc>
          <w:tcPr>
            <w:tcW w:w="1275" w:type="dxa"/>
          </w:tcPr>
          <w:p w14:paraId="1AE18D78" w14:textId="77777777" w:rsidR="00C837C3" w:rsidRDefault="00BB1399">
            <w:pPr>
              <w:spacing w:line="300" w:lineRule="auto"/>
              <w:jc w:val="center"/>
              <w:rPr>
                <w:rFonts w:ascii="宋体" w:eastAsia="宋体" w:hAnsi="宋体" w:cs="Times New Roman"/>
                <w:sz w:val="22"/>
                <w:szCs w:val="22"/>
                <w14:ligatures w14:val="none"/>
              </w:rPr>
            </w:pPr>
            <w:r>
              <w:rPr>
                <w:rFonts w:ascii="宋体" w:eastAsia="宋体" w:hAnsi="宋体" w:cs="Times New Roman"/>
                <w:sz w:val="22"/>
                <w:szCs w:val="22"/>
                <w14:ligatures w14:val="none"/>
              </w:rPr>
              <w:t>11</w:t>
            </w:r>
          </w:p>
        </w:tc>
      </w:tr>
    </w:tbl>
    <w:p w14:paraId="29353610" w14:textId="77777777" w:rsidR="00C837C3" w:rsidRDefault="00C837C3">
      <w:pPr>
        <w:spacing w:line="300" w:lineRule="auto"/>
        <w:rPr>
          <w:rFonts w:ascii="Times New Roman" w:eastAsia="宋体" w:hAnsi="Times New Roman" w:cs="Times New Roman"/>
          <w:szCs w:val="20"/>
          <w14:ligatures w14:val="none"/>
        </w:rPr>
      </w:pPr>
    </w:p>
    <w:p w14:paraId="7F30E642" w14:textId="77777777" w:rsidR="00C837C3" w:rsidRDefault="00BB1399">
      <w:pPr>
        <w:pStyle w:val="a9"/>
        <w:widowControl w:val="0"/>
        <w:spacing w:line="300" w:lineRule="auto"/>
        <w:ind w:left="360"/>
        <w:jc w:val="both"/>
        <w:rPr>
          <w:rFonts w:ascii="仿宋" w:eastAsia="仿宋" w:hAnsi="仿宋"/>
          <w:b/>
          <w:color w:val="0070C0"/>
          <w:kern w:val="0"/>
          <w:sz w:val="26"/>
          <w:szCs w:val="26"/>
          <w:lang w:bidi="ar"/>
        </w:rPr>
      </w:pPr>
      <w:r>
        <w:rPr>
          <w:rFonts w:ascii="仿宋" w:eastAsia="仿宋" w:hAnsi="仿宋" w:hint="eastAsia"/>
          <w:b/>
          <w:color w:val="0070C0"/>
          <w:kern w:val="0"/>
          <w:sz w:val="26"/>
          <w:szCs w:val="26"/>
          <w:lang w:bidi="ar"/>
        </w:rPr>
        <w:t>2</w:t>
      </w:r>
      <w:r>
        <w:rPr>
          <w:rFonts w:ascii="仿宋" w:eastAsia="仿宋" w:hAnsi="仿宋"/>
          <w:b/>
          <w:color w:val="0070C0"/>
          <w:kern w:val="0"/>
          <w:sz w:val="26"/>
          <w:szCs w:val="26"/>
          <w:lang w:bidi="ar"/>
        </w:rPr>
        <w:t>.3</w:t>
      </w:r>
      <w:r>
        <w:rPr>
          <w:rFonts w:ascii="仿宋" w:eastAsia="仿宋" w:hAnsi="仿宋" w:hint="eastAsia"/>
          <w:b/>
          <w:color w:val="0070C0"/>
          <w:kern w:val="0"/>
          <w:sz w:val="26"/>
          <w:szCs w:val="26"/>
          <w:lang w:bidi="ar"/>
        </w:rPr>
        <w:t>国家杰出青年科学基金和优秀青年科学基金情况</w:t>
      </w:r>
    </w:p>
    <w:p w14:paraId="27C13434" w14:textId="053F6925" w:rsidR="00C837C3" w:rsidRDefault="00BB1399" w:rsidP="004C6B0D">
      <w:pPr>
        <w:spacing w:line="300" w:lineRule="auto"/>
        <w:ind w:firstLine="426"/>
        <w:jc w:val="both"/>
        <w:rPr>
          <w:rFonts w:ascii="Times New Roman" w:eastAsia="宋体" w:hAnsi="Times New Roman" w:cs="Times New Roman"/>
          <w:szCs w:val="20"/>
          <w14:ligatures w14:val="none"/>
        </w:rPr>
      </w:pPr>
      <w:r>
        <w:rPr>
          <w:rFonts w:ascii="Times New Roman" w:eastAsia="宋体" w:hAnsi="Times New Roman" w:cs="Times New Roman" w:hint="eastAsia"/>
          <w:szCs w:val="20"/>
          <w14:ligatures w14:val="none"/>
        </w:rPr>
        <w:t>2</w:t>
      </w:r>
      <w:r>
        <w:rPr>
          <w:rFonts w:ascii="Times New Roman" w:eastAsia="宋体" w:hAnsi="Times New Roman" w:cs="Times New Roman"/>
          <w:szCs w:val="20"/>
          <w14:ligatures w14:val="none"/>
        </w:rPr>
        <w:t>024</w:t>
      </w:r>
      <w:r>
        <w:rPr>
          <w:rFonts w:ascii="Times New Roman" w:eastAsia="宋体" w:hAnsi="Times New Roman" w:cs="Times New Roman" w:hint="eastAsia"/>
          <w:szCs w:val="20"/>
          <w14:ligatures w14:val="none"/>
        </w:rPr>
        <w:t>年度</w:t>
      </w:r>
      <w:r w:rsidR="00383CCC">
        <w:rPr>
          <w:rFonts w:ascii="Times New Roman" w:eastAsia="宋体" w:hAnsi="Times New Roman" w:cs="Times New Roman" w:hint="eastAsia"/>
          <w:szCs w:val="20"/>
          <w14:ligatures w14:val="none"/>
        </w:rPr>
        <w:t>，</w:t>
      </w:r>
      <w:r>
        <w:rPr>
          <w:rFonts w:ascii="Times New Roman" w:eastAsia="宋体" w:hAnsi="Times New Roman" w:cs="Times New Roman" w:hint="eastAsia"/>
          <w:szCs w:val="20"/>
          <w14:ligatures w14:val="none"/>
        </w:rPr>
        <w:t>天文处共收到</w:t>
      </w:r>
      <w:r w:rsidR="00383CCC">
        <w:rPr>
          <w:rFonts w:ascii="Times New Roman" w:eastAsia="宋体" w:hAnsi="Times New Roman" w:cs="Times New Roman" w:hint="eastAsia"/>
          <w:szCs w:val="20"/>
          <w14:ligatures w14:val="none"/>
        </w:rPr>
        <w:t>6</w:t>
      </w:r>
      <w:r w:rsidR="00383CCC">
        <w:rPr>
          <w:rFonts w:ascii="Times New Roman" w:eastAsia="宋体" w:hAnsi="Times New Roman" w:cs="Times New Roman"/>
          <w:szCs w:val="20"/>
          <w14:ligatures w14:val="none"/>
        </w:rPr>
        <w:t>8</w:t>
      </w:r>
      <w:r w:rsidR="00383CCC">
        <w:rPr>
          <w:rFonts w:ascii="Times New Roman" w:eastAsia="宋体" w:hAnsi="Times New Roman" w:cs="Times New Roman" w:hint="eastAsia"/>
          <w:szCs w:val="20"/>
          <w14:ligatures w14:val="none"/>
        </w:rPr>
        <w:t>项</w:t>
      </w:r>
      <w:r w:rsidR="00F328D3">
        <w:rPr>
          <w:rFonts w:ascii="Times New Roman" w:eastAsia="宋体" w:hAnsi="Times New Roman" w:cs="Times New Roman" w:hint="eastAsia"/>
          <w:szCs w:val="20"/>
          <w14:ligatures w14:val="none"/>
        </w:rPr>
        <w:t>国家杰出青年科学基金（简称</w:t>
      </w:r>
      <w:r>
        <w:rPr>
          <w:rFonts w:ascii="Times New Roman" w:eastAsia="宋体" w:hAnsi="Times New Roman" w:cs="Times New Roman" w:hint="eastAsia"/>
          <w:szCs w:val="20"/>
          <w14:ligatures w14:val="none"/>
        </w:rPr>
        <w:t>杰青</w:t>
      </w:r>
      <w:r w:rsidR="00F328D3">
        <w:rPr>
          <w:rFonts w:ascii="Times New Roman" w:eastAsia="宋体" w:hAnsi="Times New Roman" w:cs="Times New Roman" w:hint="eastAsia"/>
          <w:szCs w:val="20"/>
          <w14:ligatures w14:val="none"/>
        </w:rPr>
        <w:t>）</w:t>
      </w:r>
      <w:r>
        <w:rPr>
          <w:rFonts w:ascii="Times New Roman" w:eastAsia="宋体" w:hAnsi="Times New Roman" w:cs="Times New Roman" w:hint="eastAsia"/>
          <w:szCs w:val="20"/>
          <w14:ligatures w14:val="none"/>
        </w:rPr>
        <w:t>申请和</w:t>
      </w:r>
      <w:r w:rsidR="00383CCC">
        <w:rPr>
          <w:rFonts w:ascii="Times New Roman" w:eastAsia="宋体" w:hAnsi="Times New Roman" w:cs="Times New Roman" w:hint="eastAsia"/>
          <w:szCs w:val="20"/>
          <w14:ligatures w14:val="none"/>
        </w:rPr>
        <w:t>7</w:t>
      </w:r>
      <w:r w:rsidR="00383CCC">
        <w:rPr>
          <w:rFonts w:ascii="Times New Roman" w:eastAsia="宋体" w:hAnsi="Times New Roman" w:cs="Times New Roman"/>
          <w:szCs w:val="20"/>
          <w14:ligatures w14:val="none"/>
        </w:rPr>
        <w:t>6</w:t>
      </w:r>
      <w:r w:rsidR="00383CCC">
        <w:rPr>
          <w:rFonts w:ascii="Times New Roman" w:eastAsia="宋体" w:hAnsi="Times New Roman" w:cs="Times New Roman" w:hint="eastAsia"/>
          <w:szCs w:val="20"/>
          <w14:ligatures w14:val="none"/>
        </w:rPr>
        <w:t>项</w:t>
      </w:r>
      <w:r w:rsidR="00F328D3">
        <w:rPr>
          <w:rFonts w:ascii="Times New Roman" w:eastAsia="宋体" w:hAnsi="Times New Roman" w:cs="Times New Roman" w:hint="eastAsia"/>
          <w:szCs w:val="20"/>
          <w14:ligatures w14:val="none"/>
        </w:rPr>
        <w:t>优秀青年科学基金（简称</w:t>
      </w:r>
      <w:r>
        <w:rPr>
          <w:rFonts w:ascii="Times New Roman" w:eastAsia="宋体" w:hAnsi="Times New Roman" w:cs="Times New Roman" w:hint="eastAsia"/>
          <w:szCs w:val="20"/>
          <w14:ligatures w14:val="none"/>
        </w:rPr>
        <w:t>优青</w:t>
      </w:r>
      <w:r w:rsidR="00F328D3">
        <w:rPr>
          <w:rFonts w:ascii="Times New Roman" w:eastAsia="宋体" w:hAnsi="Times New Roman" w:cs="Times New Roman" w:hint="eastAsia"/>
          <w:szCs w:val="20"/>
          <w14:ligatures w14:val="none"/>
        </w:rPr>
        <w:t>）</w:t>
      </w:r>
      <w:r>
        <w:rPr>
          <w:rFonts w:ascii="Times New Roman" w:eastAsia="宋体" w:hAnsi="Times New Roman" w:cs="Times New Roman" w:hint="eastAsia"/>
          <w:szCs w:val="20"/>
          <w14:ligatures w14:val="none"/>
        </w:rPr>
        <w:t>申请</w:t>
      </w:r>
      <w:r w:rsidR="00383CCC">
        <w:rPr>
          <w:rFonts w:ascii="Times New Roman" w:eastAsia="宋体" w:hAnsi="Times New Roman" w:cs="Times New Roman" w:hint="eastAsia"/>
          <w:szCs w:val="20"/>
          <w14:ligatures w14:val="none"/>
        </w:rPr>
        <w:t>；与</w:t>
      </w:r>
      <w:r w:rsidR="00383CCC">
        <w:rPr>
          <w:rFonts w:ascii="Times New Roman" w:eastAsia="宋体" w:hAnsi="Times New Roman" w:cs="Times New Roman" w:hint="eastAsia"/>
          <w:szCs w:val="20"/>
          <w14:ligatures w14:val="none"/>
        </w:rPr>
        <w:t>2</w:t>
      </w:r>
      <w:r w:rsidR="00383CCC">
        <w:rPr>
          <w:rFonts w:ascii="Times New Roman" w:eastAsia="宋体" w:hAnsi="Times New Roman" w:cs="Times New Roman"/>
          <w:szCs w:val="20"/>
          <w14:ligatures w14:val="none"/>
        </w:rPr>
        <w:t>023</w:t>
      </w:r>
      <w:r w:rsidR="00383CCC">
        <w:rPr>
          <w:rFonts w:ascii="Times New Roman" w:eastAsia="宋体" w:hAnsi="Times New Roman" w:cs="Times New Roman" w:hint="eastAsia"/>
          <w:szCs w:val="20"/>
          <w14:ligatures w14:val="none"/>
        </w:rPr>
        <w:t>年相比，杰</w:t>
      </w:r>
      <w:proofErr w:type="gramStart"/>
      <w:r w:rsidR="00383CCC">
        <w:rPr>
          <w:rFonts w:ascii="Times New Roman" w:eastAsia="宋体" w:hAnsi="Times New Roman" w:cs="Times New Roman" w:hint="eastAsia"/>
          <w:szCs w:val="20"/>
          <w14:ligatures w14:val="none"/>
        </w:rPr>
        <w:t>青申请</w:t>
      </w:r>
      <w:proofErr w:type="gramEnd"/>
      <w:r>
        <w:rPr>
          <w:rFonts w:ascii="Times New Roman" w:eastAsia="宋体" w:hAnsi="Times New Roman" w:cs="Times New Roman" w:hint="eastAsia"/>
          <w:szCs w:val="20"/>
          <w14:ligatures w14:val="none"/>
        </w:rPr>
        <w:t>下降</w:t>
      </w:r>
      <w:r>
        <w:rPr>
          <w:rFonts w:ascii="Times New Roman" w:eastAsia="宋体" w:hAnsi="Times New Roman" w:cs="Times New Roman" w:hint="eastAsia"/>
          <w:szCs w:val="20"/>
          <w14:ligatures w14:val="none"/>
        </w:rPr>
        <w:t>1</w:t>
      </w:r>
      <w:r>
        <w:rPr>
          <w:rFonts w:ascii="Times New Roman" w:eastAsia="宋体" w:hAnsi="Times New Roman" w:cs="Times New Roman" w:hint="eastAsia"/>
          <w:szCs w:val="20"/>
          <w14:ligatures w14:val="none"/>
        </w:rPr>
        <w:t>项</w:t>
      </w:r>
      <w:r w:rsidR="00383CCC">
        <w:rPr>
          <w:rFonts w:ascii="Times New Roman" w:eastAsia="宋体" w:hAnsi="Times New Roman" w:cs="Times New Roman" w:hint="eastAsia"/>
          <w:szCs w:val="20"/>
          <w14:ligatures w14:val="none"/>
        </w:rPr>
        <w:t>，</w:t>
      </w:r>
      <w:proofErr w:type="gramStart"/>
      <w:r w:rsidR="00383CCC">
        <w:rPr>
          <w:rFonts w:ascii="Times New Roman" w:eastAsia="宋体" w:hAnsi="Times New Roman" w:cs="Times New Roman" w:hint="eastAsia"/>
          <w:szCs w:val="20"/>
          <w14:ligatures w14:val="none"/>
        </w:rPr>
        <w:t>优青申请</w:t>
      </w:r>
      <w:proofErr w:type="gramEnd"/>
      <w:r w:rsidR="00383CCC">
        <w:rPr>
          <w:rFonts w:ascii="Times New Roman" w:eastAsia="宋体" w:hAnsi="Times New Roman" w:cs="Times New Roman" w:hint="eastAsia"/>
          <w:szCs w:val="20"/>
          <w14:ligatures w14:val="none"/>
        </w:rPr>
        <w:t>下降</w:t>
      </w:r>
      <w:r>
        <w:rPr>
          <w:rFonts w:ascii="Times New Roman" w:eastAsia="宋体" w:hAnsi="Times New Roman" w:cs="Times New Roman" w:hint="eastAsia"/>
          <w:szCs w:val="20"/>
          <w14:ligatures w14:val="none"/>
        </w:rPr>
        <w:t>3</w:t>
      </w:r>
      <w:r>
        <w:rPr>
          <w:rFonts w:ascii="Times New Roman" w:eastAsia="宋体" w:hAnsi="Times New Roman" w:cs="Times New Roman" w:hint="eastAsia"/>
          <w:szCs w:val="20"/>
          <w14:ligatures w14:val="none"/>
        </w:rPr>
        <w:t>项。经过同行</w:t>
      </w:r>
      <w:r w:rsidR="00383CCC">
        <w:rPr>
          <w:rFonts w:ascii="Times New Roman" w:eastAsia="宋体" w:hAnsi="Times New Roman" w:cs="Times New Roman" w:hint="eastAsia"/>
          <w:szCs w:val="20"/>
          <w14:ligatures w14:val="none"/>
        </w:rPr>
        <w:t>专家</w:t>
      </w:r>
      <w:r>
        <w:rPr>
          <w:rFonts w:ascii="Times New Roman" w:eastAsia="宋体" w:hAnsi="Times New Roman" w:cs="Times New Roman" w:hint="eastAsia"/>
          <w:szCs w:val="20"/>
          <w14:ligatures w14:val="none"/>
        </w:rPr>
        <w:t>评议和数理科学部工作会议</w:t>
      </w:r>
      <w:r w:rsidR="00383CCC">
        <w:rPr>
          <w:rFonts w:ascii="Times New Roman" w:eastAsia="宋体" w:hAnsi="Times New Roman" w:cs="Times New Roman" w:hint="eastAsia"/>
          <w:szCs w:val="20"/>
          <w14:ligatures w14:val="none"/>
        </w:rPr>
        <w:t>的</w:t>
      </w:r>
      <w:r>
        <w:rPr>
          <w:rFonts w:ascii="Times New Roman" w:eastAsia="宋体" w:hAnsi="Times New Roman" w:cs="Times New Roman" w:hint="eastAsia"/>
          <w:szCs w:val="20"/>
          <w14:ligatures w14:val="none"/>
        </w:rPr>
        <w:t>讨论</w:t>
      </w:r>
      <w:r w:rsidR="00383CCC">
        <w:rPr>
          <w:rFonts w:ascii="Times New Roman" w:eastAsia="宋体" w:hAnsi="Times New Roman" w:cs="Times New Roman" w:hint="eastAsia"/>
          <w:szCs w:val="20"/>
          <w14:ligatures w14:val="none"/>
        </w:rPr>
        <w:t>和</w:t>
      </w:r>
      <w:r>
        <w:rPr>
          <w:rFonts w:ascii="Times New Roman" w:eastAsia="宋体" w:hAnsi="Times New Roman" w:cs="Times New Roman" w:hint="eastAsia"/>
          <w:szCs w:val="20"/>
          <w14:ligatures w14:val="none"/>
        </w:rPr>
        <w:t>投票</w:t>
      </w:r>
      <w:r w:rsidR="00383CCC">
        <w:rPr>
          <w:rFonts w:ascii="Times New Roman" w:eastAsia="宋体" w:hAnsi="Times New Roman" w:cs="Times New Roman" w:hint="eastAsia"/>
          <w:szCs w:val="20"/>
          <w14:ligatures w14:val="none"/>
        </w:rPr>
        <w:t>后</w:t>
      </w:r>
      <w:r>
        <w:rPr>
          <w:rFonts w:ascii="Times New Roman" w:eastAsia="宋体" w:hAnsi="Times New Roman" w:cs="Times New Roman" w:hint="eastAsia"/>
          <w:szCs w:val="20"/>
          <w14:ligatures w14:val="none"/>
        </w:rPr>
        <w:t>，</w:t>
      </w:r>
      <w:r w:rsidR="00383CCC">
        <w:rPr>
          <w:rFonts w:ascii="Times New Roman" w:eastAsia="宋体" w:hAnsi="Times New Roman" w:cs="Times New Roman" w:hint="eastAsia"/>
          <w:szCs w:val="20"/>
          <w14:ligatures w14:val="none"/>
        </w:rPr>
        <w:t>有</w:t>
      </w:r>
      <w:r>
        <w:rPr>
          <w:rFonts w:ascii="Times New Roman" w:eastAsia="宋体" w:hAnsi="Times New Roman" w:cs="Times New Roman" w:hint="eastAsia"/>
          <w:szCs w:val="20"/>
          <w14:ligatures w14:val="none"/>
        </w:rPr>
        <w:t>7</w:t>
      </w:r>
      <w:r>
        <w:rPr>
          <w:rFonts w:ascii="Times New Roman" w:eastAsia="宋体" w:hAnsi="Times New Roman" w:cs="Times New Roman" w:hint="eastAsia"/>
          <w:szCs w:val="20"/>
          <w14:ligatures w14:val="none"/>
        </w:rPr>
        <w:t>位申请人进入杰</w:t>
      </w:r>
      <w:proofErr w:type="gramStart"/>
      <w:r>
        <w:rPr>
          <w:rFonts w:ascii="Times New Roman" w:eastAsia="宋体" w:hAnsi="Times New Roman" w:cs="Times New Roman" w:hint="eastAsia"/>
          <w:szCs w:val="20"/>
          <w14:ligatures w14:val="none"/>
        </w:rPr>
        <w:t>青会议</w:t>
      </w:r>
      <w:proofErr w:type="gramEnd"/>
      <w:r>
        <w:rPr>
          <w:rFonts w:ascii="Times New Roman" w:eastAsia="宋体" w:hAnsi="Times New Roman" w:cs="Times New Roman" w:hint="eastAsia"/>
          <w:szCs w:val="20"/>
          <w14:ligatures w14:val="none"/>
        </w:rPr>
        <w:t>评审答辩</w:t>
      </w:r>
      <w:r w:rsidR="00383CCC">
        <w:rPr>
          <w:rFonts w:ascii="Times New Roman" w:eastAsia="宋体" w:hAnsi="Times New Roman" w:cs="Times New Roman" w:hint="eastAsia"/>
          <w:szCs w:val="20"/>
          <w14:ligatures w14:val="none"/>
        </w:rPr>
        <w:t>阶段</w:t>
      </w:r>
      <w:r>
        <w:rPr>
          <w:rFonts w:ascii="Times New Roman" w:eastAsia="宋体" w:hAnsi="Times New Roman" w:cs="Times New Roman" w:hint="eastAsia"/>
          <w:szCs w:val="20"/>
          <w14:ligatures w14:val="none"/>
        </w:rPr>
        <w:t>，</w:t>
      </w:r>
      <w:r>
        <w:rPr>
          <w:rFonts w:ascii="Times New Roman" w:eastAsia="宋体" w:hAnsi="Times New Roman" w:cs="Times New Roman" w:hint="eastAsia"/>
          <w:szCs w:val="20"/>
          <w14:ligatures w14:val="none"/>
        </w:rPr>
        <w:t>1</w:t>
      </w:r>
      <w:r>
        <w:rPr>
          <w:rFonts w:ascii="Times New Roman" w:eastAsia="宋体" w:hAnsi="Times New Roman" w:cs="Times New Roman"/>
          <w:szCs w:val="20"/>
          <w14:ligatures w14:val="none"/>
        </w:rPr>
        <w:t>1</w:t>
      </w:r>
      <w:r>
        <w:rPr>
          <w:rFonts w:ascii="Times New Roman" w:eastAsia="宋体" w:hAnsi="Times New Roman" w:cs="Times New Roman" w:hint="eastAsia"/>
          <w:szCs w:val="20"/>
          <w14:ligatures w14:val="none"/>
        </w:rPr>
        <w:t>位申请人进入</w:t>
      </w:r>
      <w:proofErr w:type="gramStart"/>
      <w:r>
        <w:rPr>
          <w:rFonts w:ascii="Times New Roman" w:eastAsia="宋体" w:hAnsi="Times New Roman" w:cs="Times New Roman" w:hint="eastAsia"/>
          <w:szCs w:val="20"/>
          <w14:ligatures w14:val="none"/>
        </w:rPr>
        <w:t>优青会议</w:t>
      </w:r>
      <w:proofErr w:type="gramEnd"/>
      <w:r>
        <w:rPr>
          <w:rFonts w:ascii="Times New Roman" w:eastAsia="宋体" w:hAnsi="Times New Roman" w:cs="Times New Roman" w:hint="eastAsia"/>
          <w:szCs w:val="20"/>
          <w14:ligatures w14:val="none"/>
        </w:rPr>
        <w:t>评审答辩</w:t>
      </w:r>
      <w:r w:rsidR="00383CCC">
        <w:rPr>
          <w:rFonts w:ascii="Times New Roman" w:eastAsia="宋体" w:hAnsi="Times New Roman" w:cs="Times New Roman" w:hint="eastAsia"/>
          <w:szCs w:val="20"/>
          <w14:ligatures w14:val="none"/>
        </w:rPr>
        <w:t>阶段</w:t>
      </w:r>
      <w:r>
        <w:rPr>
          <w:rFonts w:ascii="Times New Roman" w:eastAsia="宋体" w:hAnsi="Times New Roman" w:cs="Times New Roman" w:hint="eastAsia"/>
          <w:szCs w:val="20"/>
          <w14:ligatures w14:val="none"/>
        </w:rPr>
        <w:t>。经过评审专家组会议评审，</w:t>
      </w:r>
      <w:r w:rsidR="00383CCC">
        <w:rPr>
          <w:rFonts w:ascii="Times New Roman" w:eastAsia="宋体" w:hAnsi="Times New Roman" w:cs="Times New Roman" w:hint="eastAsia"/>
          <w:szCs w:val="20"/>
          <w14:ligatures w14:val="none"/>
        </w:rPr>
        <w:t>有</w:t>
      </w:r>
      <w:r>
        <w:rPr>
          <w:rFonts w:ascii="Times New Roman" w:eastAsia="宋体" w:hAnsi="Times New Roman" w:cs="Times New Roman" w:hint="eastAsia"/>
          <w:szCs w:val="20"/>
          <w14:ligatures w14:val="none"/>
        </w:rPr>
        <w:t>5</w:t>
      </w:r>
      <w:r>
        <w:rPr>
          <w:rFonts w:ascii="Times New Roman" w:eastAsia="宋体" w:hAnsi="Times New Roman" w:cs="Times New Roman" w:hint="eastAsia"/>
          <w:szCs w:val="20"/>
          <w14:ligatures w14:val="none"/>
        </w:rPr>
        <w:t>位申请人获得杰青资助，资助经费为</w:t>
      </w:r>
      <w:r>
        <w:rPr>
          <w:rFonts w:ascii="Times New Roman" w:eastAsia="宋体" w:hAnsi="Times New Roman" w:cs="Times New Roman" w:hint="eastAsia"/>
          <w:szCs w:val="20"/>
          <w14:ligatures w14:val="none"/>
        </w:rPr>
        <w:t>400</w:t>
      </w:r>
      <w:r>
        <w:rPr>
          <w:rFonts w:ascii="Times New Roman" w:eastAsia="宋体" w:hAnsi="Times New Roman" w:cs="Times New Roman" w:hint="eastAsia"/>
          <w:szCs w:val="20"/>
          <w14:ligatures w14:val="none"/>
        </w:rPr>
        <w:t>万元</w:t>
      </w:r>
      <w:r>
        <w:rPr>
          <w:rFonts w:ascii="Times New Roman" w:eastAsia="宋体" w:hAnsi="Times New Roman" w:cs="Times New Roman" w:hint="eastAsia"/>
          <w:szCs w:val="20"/>
          <w14:ligatures w14:val="none"/>
        </w:rPr>
        <w:t>/</w:t>
      </w:r>
      <w:r>
        <w:rPr>
          <w:rFonts w:ascii="Times New Roman" w:eastAsia="宋体" w:hAnsi="Times New Roman" w:cs="Times New Roman" w:hint="eastAsia"/>
          <w:szCs w:val="20"/>
          <w14:ligatures w14:val="none"/>
        </w:rPr>
        <w:t>项</w:t>
      </w:r>
      <w:r w:rsidR="00383CCC">
        <w:rPr>
          <w:rFonts w:ascii="Times New Roman" w:eastAsia="宋体" w:hAnsi="Times New Roman" w:cs="Times New Roman" w:hint="eastAsia"/>
          <w:szCs w:val="20"/>
          <w14:ligatures w14:val="none"/>
        </w:rPr>
        <w:t>；</w:t>
      </w:r>
      <w:r>
        <w:rPr>
          <w:rFonts w:ascii="Times New Roman" w:eastAsia="宋体" w:hAnsi="Times New Roman" w:cs="Times New Roman" w:hint="eastAsia"/>
          <w:szCs w:val="20"/>
          <w14:ligatures w14:val="none"/>
        </w:rPr>
        <w:t>8</w:t>
      </w:r>
      <w:r>
        <w:rPr>
          <w:rFonts w:ascii="Times New Roman" w:eastAsia="宋体" w:hAnsi="Times New Roman" w:cs="Times New Roman" w:hint="eastAsia"/>
          <w:szCs w:val="20"/>
          <w14:ligatures w14:val="none"/>
        </w:rPr>
        <w:t>位申请人</w:t>
      </w:r>
      <w:proofErr w:type="gramStart"/>
      <w:r>
        <w:rPr>
          <w:rFonts w:ascii="Times New Roman" w:eastAsia="宋体" w:hAnsi="Times New Roman" w:cs="Times New Roman" w:hint="eastAsia"/>
          <w:szCs w:val="20"/>
          <w14:ligatures w14:val="none"/>
        </w:rPr>
        <w:t>获得优青资助</w:t>
      </w:r>
      <w:proofErr w:type="gramEnd"/>
      <w:r>
        <w:rPr>
          <w:rFonts w:ascii="Times New Roman" w:eastAsia="宋体" w:hAnsi="Times New Roman" w:cs="Times New Roman" w:hint="eastAsia"/>
          <w:szCs w:val="20"/>
          <w14:ligatures w14:val="none"/>
        </w:rPr>
        <w:t>，资助经费为</w:t>
      </w:r>
      <w:r>
        <w:rPr>
          <w:rFonts w:ascii="Times New Roman" w:eastAsia="宋体" w:hAnsi="Times New Roman" w:cs="Times New Roman" w:hint="eastAsia"/>
          <w:szCs w:val="20"/>
          <w14:ligatures w14:val="none"/>
        </w:rPr>
        <w:t>2</w:t>
      </w:r>
      <w:r>
        <w:rPr>
          <w:rFonts w:ascii="Times New Roman" w:eastAsia="宋体" w:hAnsi="Times New Roman" w:cs="Times New Roman"/>
          <w:szCs w:val="20"/>
          <w14:ligatures w14:val="none"/>
        </w:rPr>
        <w:t>00</w:t>
      </w:r>
      <w:r>
        <w:rPr>
          <w:rFonts w:ascii="Times New Roman" w:eastAsia="宋体" w:hAnsi="Times New Roman" w:cs="Times New Roman" w:hint="eastAsia"/>
          <w:szCs w:val="20"/>
          <w14:ligatures w14:val="none"/>
        </w:rPr>
        <w:t>万元</w:t>
      </w:r>
      <w:r>
        <w:rPr>
          <w:rFonts w:ascii="Times New Roman" w:eastAsia="宋体" w:hAnsi="Times New Roman" w:cs="Times New Roman" w:hint="eastAsia"/>
          <w:szCs w:val="20"/>
          <w14:ligatures w14:val="none"/>
        </w:rPr>
        <w:t>/</w:t>
      </w:r>
      <w:r>
        <w:rPr>
          <w:rFonts w:ascii="Times New Roman" w:eastAsia="宋体" w:hAnsi="Times New Roman" w:cs="Times New Roman" w:hint="eastAsia"/>
          <w:szCs w:val="20"/>
          <w14:ligatures w14:val="none"/>
        </w:rPr>
        <w:t>项。</w:t>
      </w:r>
    </w:p>
    <w:p w14:paraId="401997DC" w14:textId="6DD42EB6" w:rsidR="00C837C3" w:rsidRDefault="00BB1399" w:rsidP="004C6B0D">
      <w:pPr>
        <w:spacing w:line="300" w:lineRule="auto"/>
        <w:ind w:firstLine="426"/>
        <w:jc w:val="both"/>
        <w:rPr>
          <w:rFonts w:ascii="Times New Roman" w:eastAsia="宋体" w:hAnsi="Times New Roman" w:cs="Times New Roman"/>
          <w:szCs w:val="20"/>
          <w14:ligatures w14:val="none"/>
        </w:rPr>
      </w:pPr>
      <w:r>
        <w:rPr>
          <w:rFonts w:ascii="Times New Roman" w:eastAsia="宋体" w:hAnsi="Times New Roman" w:cs="Times New Roman"/>
          <w:szCs w:val="20"/>
          <w14:ligatures w14:val="none"/>
        </w:rPr>
        <w:t>2024</w:t>
      </w:r>
      <w:r>
        <w:rPr>
          <w:rFonts w:ascii="Times New Roman" w:eastAsia="宋体" w:hAnsi="Times New Roman" w:cs="Times New Roman" w:hint="eastAsia"/>
          <w:szCs w:val="20"/>
          <w14:ligatures w14:val="none"/>
        </w:rPr>
        <w:t>年起，基金委启动</w:t>
      </w:r>
      <w:r w:rsidR="002E1EB8">
        <w:rPr>
          <w:rFonts w:ascii="Times New Roman" w:eastAsia="宋体" w:hAnsi="Times New Roman" w:cs="Times New Roman" w:hint="eastAsia"/>
          <w:szCs w:val="20"/>
          <w14:ligatures w14:val="none"/>
        </w:rPr>
        <w:t>杰青</w:t>
      </w:r>
      <w:r>
        <w:rPr>
          <w:rFonts w:ascii="Times New Roman" w:eastAsia="宋体" w:hAnsi="Times New Roman" w:cs="Times New Roman" w:hint="eastAsia"/>
          <w:szCs w:val="20"/>
          <w14:ligatures w14:val="none"/>
        </w:rPr>
        <w:t>延续资助的政策。天文处</w:t>
      </w:r>
      <w:r>
        <w:rPr>
          <w:rFonts w:ascii="Times New Roman" w:eastAsia="宋体" w:hAnsi="Times New Roman" w:cs="Times New Roman" w:hint="eastAsia"/>
          <w:szCs w:val="20"/>
          <w14:ligatures w14:val="none"/>
        </w:rPr>
        <w:t>2</w:t>
      </w:r>
      <w:r>
        <w:rPr>
          <w:rFonts w:ascii="Times New Roman" w:eastAsia="宋体" w:hAnsi="Times New Roman" w:cs="Times New Roman"/>
          <w:szCs w:val="20"/>
          <w14:ligatures w14:val="none"/>
        </w:rPr>
        <w:t>023</w:t>
      </w:r>
      <w:r>
        <w:rPr>
          <w:rFonts w:ascii="Times New Roman" w:eastAsia="宋体" w:hAnsi="Times New Roman" w:cs="Times New Roman" w:hint="eastAsia"/>
          <w:szCs w:val="20"/>
          <w14:ligatures w14:val="none"/>
        </w:rPr>
        <w:t>年度结题的杰</w:t>
      </w:r>
      <w:proofErr w:type="gramStart"/>
      <w:r>
        <w:rPr>
          <w:rFonts w:ascii="Times New Roman" w:eastAsia="宋体" w:hAnsi="Times New Roman" w:cs="Times New Roman" w:hint="eastAsia"/>
          <w:szCs w:val="20"/>
          <w14:ligatures w14:val="none"/>
        </w:rPr>
        <w:t>青项目</w:t>
      </w:r>
      <w:proofErr w:type="gramEnd"/>
      <w:r>
        <w:rPr>
          <w:rFonts w:ascii="Times New Roman" w:eastAsia="宋体" w:hAnsi="Times New Roman" w:cs="Times New Roman" w:hint="eastAsia"/>
          <w:szCs w:val="20"/>
          <w14:ligatures w14:val="none"/>
        </w:rPr>
        <w:t>中，申请杰青延续资助</w:t>
      </w:r>
      <w:r>
        <w:rPr>
          <w:rFonts w:ascii="Times New Roman" w:eastAsia="宋体" w:hAnsi="Times New Roman" w:cs="Times New Roman" w:hint="eastAsia"/>
          <w:szCs w:val="20"/>
          <w14:ligatures w14:val="none"/>
        </w:rPr>
        <w:t>2</w:t>
      </w:r>
      <w:r>
        <w:rPr>
          <w:rFonts w:ascii="Times New Roman" w:eastAsia="宋体" w:hAnsi="Times New Roman" w:cs="Times New Roman" w:hint="eastAsia"/>
          <w:szCs w:val="20"/>
          <w14:ligatures w14:val="none"/>
        </w:rPr>
        <w:t>项。经数理科学部组织的杰青结题审查和杰青延续资助的评审，天文处获得杰青延续资助</w:t>
      </w:r>
      <w:r>
        <w:rPr>
          <w:rFonts w:ascii="Times New Roman" w:eastAsia="宋体" w:hAnsi="Times New Roman" w:cs="Times New Roman"/>
          <w:szCs w:val="20"/>
          <w14:ligatures w14:val="none"/>
        </w:rPr>
        <w:t>1</w:t>
      </w:r>
      <w:r>
        <w:rPr>
          <w:rFonts w:ascii="Times New Roman" w:eastAsia="宋体" w:hAnsi="Times New Roman" w:cs="Times New Roman" w:hint="eastAsia"/>
          <w:szCs w:val="20"/>
          <w14:ligatures w14:val="none"/>
        </w:rPr>
        <w:t>项，资助经费为</w:t>
      </w:r>
      <w:r>
        <w:rPr>
          <w:rFonts w:ascii="Times New Roman" w:eastAsia="宋体" w:hAnsi="Times New Roman" w:cs="Times New Roman" w:hint="eastAsia"/>
          <w:szCs w:val="20"/>
          <w14:ligatures w14:val="none"/>
        </w:rPr>
        <w:t>8</w:t>
      </w:r>
      <w:r>
        <w:rPr>
          <w:rFonts w:ascii="Times New Roman" w:eastAsia="宋体" w:hAnsi="Times New Roman" w:cs="Times New Roman"/>
          <w:szCs w:val="20"/>
          <w14:ligatures w14:val="none"/>
        </w:rPr>
        <w:t>00</w:t>
      </w:r>
      <w:r>
        <w:rPr>
          <w:rFonts w:ascii="Times New Roman" w:eastAsia="宋体" w:hAnsi="Times New Roman" w:cs="Times New Roman" w:hint="eastAsia"/>
          <w:szCs w:val="20"/>
          <w14:ligatures w14:val="none"/>
        </w:rPr>
        <w:t>万元</w:t>
      </w:r>
      <w:r>
        <w:rPr>
          <w:rFonts w:ascii="Times New Roman" w:eastAsia="宋体" w:hAnsi="Times New Roman" w:cs="Times New Roman" w:hint="eastAsia"/>
          <w:szCs w:val="20"/>
          <w14:ligatures w14:val="none"/>
        </w:rPr>
        <w:t>/</w:t>
      </w:r>
      <w:r>
        <w:rPr>
          <w:rFonts w:ascii="Times New Roman" w:eastAsia="宋体" w:hAnsi="Times New Roman" w:cs="Times New Roman" w:hint="eastAsia"/>
          <w:szCs w:val="20"/>
          <w14:ligatures w14:val="none"/>
        </w:rPr>
        <w:t>项。</w:t>
      </w:r>
    </w:p>
    <w:p w14:paraId="6E651F24" w14:textId="77777777" w:rsidR="00C837C3" w:rsidRDefault="00BB1399">
      <w:pPr>
        <w:pStyle w:val="a9"/>
        <w:widowControl w:val="0"/>
        <w:numPr>
          <w:ilvl w:val="0"/>
          <w:numId w:val="1"/>
        </w:numPr>
        <w:spacing w:line="300" w:lineRule="auto"/>
        <w:jc w:val="both"/>
        <w:rPr>
          <w:rFonts w:ascii="仿宋" w:eastAsia="仿宋" w:hAnsi="仿宋"/>
          <w:b/>
          <w:color w:val="0070C0"/>
          <w:kern w:val="0"/>
          <w:sz w:val="28"/>
          <w:lang w:bidi="ar"/>
        </w:rPr>
      </w:pPr>
      <w:r>
        <w:rPr>
          <w:rFonts w:ascii="仿宋" w:eastAsia="仿宋" w:hAnsi="仿宋" w:hint="eastAsia"/>
          <w:b/>
          <w:color w:val="0070C0"/>
          <w:kern w:val="0"/>
          <w:sz w:val="28"/>
          <w:lang w:bidi="ar"/>
        </w:rPr>
        <w:t>申请和评审中的问题</w:t>
      </w:r>
    </w:p>
    <w:p w14:paraId="018EA76D" w14:textId="3626A6E9" w:rsidR="00C837C3" w:rsidRDefault="00BB1399">
      <w:pPr>
        <w:spacing w:line="300" w:lineRule="auto"/>
        <w:ind w:firstLine="426"/>
        <w:rPr>
          <w:rFonts w:ascii="Times New Roman" w:eastAsia="宋体" w:hAnsi="Times New Roman" w:cs="Times New Roman"/>
          <w:szCs w:val="20"/>
          <w14:ligatures w14:val="none"/>
        </w:rPr>
      </w:pPr>
      <w:r>
        <w:rPr>
          <w:rFonts w:ascii="Times New Roman" w:eastAsia="宋体" w:hAnsi="Times New Roman" w:cs="Times New Roman" w:hint="eastAsia"/>
          <w:szCs w:val="20"/>
          <w14:ligatures w14:val="none"/>
        </w:rPr>
        <w:lastRenderedPageBreak/>
        <w:t>我们总结了</w:t>
      </w:r>
      <w:r>
        <w:rPr>
          <w:rFonts w:ascii="Times New Roman" w:eastAsia="宋体" w:hAnsi="Times New Roman" w:cs="Times New Roman" w:hint="eastAsia"/>
          <w:szCs w:val="20"/>
          <w14:ligatures w14:val="none"/>
        </w:rPr>
        <w:t>2</w:t>
      </w:r>
      <w:r>
        <w:rPr>
          <w:rFonts w:ascii="Times New Roman" w:eastAsia="宋体" w:hAnsi="Times New Roman" w:cs="Times New Roman"/>
          <w:szCs w:val="20"/>
          <w14:ligatures w14:val="none"/>
        </w:rPr>
        <w:t>024</w:t>
      </w:r>
      <w:r>
        <w:rPr>
          <w:rFonts w:ascii="Times New Roman" w:eastAsia="宋体" w:hAnsi="Times New Roman" w:cs="Times New Roman" w:hint="eastAsia"/>
          <w:szCs w:val="20"/>
          <w14:ligatures w14:val="none"/>
        </w:rPr>
        <w:t>年度</w:t>
      </w:r>
      <w:r w:rsidR="00F328D3">
        <w:rPr>
          <w:rFonts w:ascii="Times New Roman" w:eastAsia="宋体" w:hAnsi="Times New Roman" w:cs="Times New Roman" w:hint="eastAsia"/>
          <w:szCs w:val="20"/>
          <w14:ligatures w14:val="none"/>
        </w:rPr>
        <w:t>项目</w:t>
      </w:r>
      <w:r>
        <w:rPr>
          <w:rFonts w:ascii="Times New Roman" w:eastAsia="宋体" w:hAnsi="Times New Roman" w:cs="Times New Roman" w:hint="eastAsia"/>
          <w:szCs w:val="20"/>
          <w14:ligatures w14:val="none"/>
        </w:rPr>
        <w:t>申请和评审中的</w:t>
      </w:r>
      <w:r w:rsidR="00C54095">
        <w:rPr>
          <w:rFonts w:ascii="Times New Roman" w:eastAsia="宋体" w:hAnsi="Times New Roman" w:cs="Times New Roman" w:hint="eastAsia"/>
          <w:szCs w:val="20"/>
          <w14:ligatures w14:val="none"/>
        </w:rPr>
        <w:t>各种</w:t>
      </w:r>
      <w:r>
        <w:rPr>
          <w:rFonts w:ascii="Times New Roman" w:eastAsia="宋体" w:hAnsi="Times New Roman" w:cs="Times New Roman" w:hint="eastAsia"/>
          <w:szCs w:val="20"/>
          <w14:ligatures w14:val="none"/>
        </w:rPr>
        <w:t>问题</w:t>
      </w:r>
      <w:r w:rsidR="00C54095">
        <w:rPr>
          <w:rFonts w:ascii="Times New Roman" w:eastAsia="宋体" w:hAnsi="Times New Roman" w:cs="Times New Roman" w:hint="eastAsia"/>
          <w:szCs w:val="20"/>
          <w14:ligatures w14:val="none"/>
        </w:rPr>
        <w:t>，</w:t>
      </w:r>
      <w:r w:rsidR="00127038">
        <w:rPr>
          <w:rFonts w:ascii="Times New Roman" w:eastAsia="宋体" w:hAnsi="Times New Roman" w:cs="Times New Roman" w:hint="eastAsia"/>
          <w:szCs w:val="20"/>
          <w14:ligatures w14:val="none"/>
        </w:rPr>
        <w:t>并将其</w:t>
      </w:r>
      <w:r w:rsidR="00C54095">
        <w:rPr>
          <w:rFonts w:ascii="Times New Roman" w:eastAsia="宋体" w:hAnsi="Times New Roman" w:cs="Times New Roman" w:hint="eastAsia"/>
          <w:szCs w:val="20"/>
          <w14:ligatures w14:val="none"/>
        </w:rPr>
        <w:t>分为以下五种</w:t>
      </w:r>
      <w:r w:rsidR="00127038">
        <w:rPr>
          <w:rFonts w:ascii="Times New Roman" w:eastAsia="宋体" w:hAnsi="Times New Roman" w:cs="Times New Roman" w:hint="eastAsia"/>
          <w:szCs w:val="20"/>
          <w14:ligatures w14:val="none"/>
        </w:rPr>
        <w:t>类型</w:t>
      </w:r>
      <w:r>
        <w:rPr>
          <w:rFonts w:ascii="Times New Roman" w:eastAsia="宋体" w:hAnsi="Times New Roman" w:cs="Times New Roman" w:hint="eastAsia"/>
          <w:szCs w:val="20"/>
          <w14:ligatures w14:val="none"/>
        </w:rPr>
        <w:t>。</w:t>
      </w:r>
    </w:p>
    <w:p w14:paraId="3C62481A" w14:textId="77777777" w:rsidR="00C837C3" w:rsidRDefault="00BB1399" w:rsidP="004C6B0D">
      <w:pPr>
        <w:widowControl w:val="0"/>
        <w:spacing w:line="300" w:lineRule="auto"/>
        <w:ind w:firstLine="426"/>
        <w:jc w:val="both"/>
        <w:rPr>
          <w:rFonts w:ascii="仿宋" w:eastAsia="仿宋" w:hAnsi="仿宋"/>
          <w:b/>
          <w:color w:val="0070C0"/>
          <w:kern w:val="0"/>
          <w:sz w:val="26"/>
          <w:szCs w:val="26"/>
          <w:lang w:bidi="ar"/>
        </w:rPr>
      </w:pPr>
      <w:r>
        <w:rPr>
          <w:rFonts w:ascii="仿宋" w:eastAsia="仿宋" w:hAnsi="仿宋"/>
          <w:b/>
          <w:color w:val="0070C0"/>
          <w:kern w:val="0"/>
          <w:sz w:val="26"/>
          <w:szCs w:val="26"/>
          <w:lang w:bidi="ar"/>
        </w:rPr>
        <w:t xml:space="preserve">3.1 </w:t>
      </w:r>
      <w:r>
        <w:rPr>
          <w:rFonts w:ascii="仿宋" w:eastAsia="仿宋" w:hAnsi="仿宋" w:hint="eastAsia"/>
          <w:b/>
          <w:color w:val="0070C0"/>
          <w:kern w:val="0"/>
          <w:sz w:val="26"/>
          <w:szCs w:val="26"/>
          <w:lang w:bidi="ar"/>
        </w:rPr>
        <w:t>不予受理的情况</w:t>
      </w:r>
    </w:p>
    <w:p w14:paraId="00A5A986" w14:textId="76EAE98B" w:rsidR="00C837C3" w:rsidRDefault="00127038" w:rsidP="004C6B0D">
      <w:pPr>
        <w:spacing w:line="300" w:lineRule="auto"/>
        <w:ind w:firstLine="426"/>
        <w:jc w:val="both"/>
        <w:rPr>
          <w:rFonts w:ascii="Times New Roman" w:eastAsia="宋体" w:hAnsi="Times New Roman" w:cs="Times New Roman"/>
          <w:szCs w:val="20"/>
          <w14:ligatures w14:val="none"/>
        </w:rPr>
      </w:pPr>
      <w:r>
        <w:rPr>
          <w:rFonts w:ascii="Times New Roman" w:eastAsia="宋体" w:hAnsi="Times New Roman" w:cs="Times New Roman" w:hint="eastAsia"/>
          <w:szCs w:val="20"/>
          <w14:ligatures w14:val="none"/>
        </w:rPr>
        <w:t>2</w:t>
      </w:r>
      <w:r>
        <w:rPr>
          <w:rFonts w:ascii="Times New Roman" w:eastAsia="宋体" w:hAnsi="Times New Roman" w:cs="Times New Roman"/>
          <w:szCs w:val="20"/>
          <w14:ligatures w14:val="none"/>
        </w:rPr>
        <w:t>024</w:t>
      </w:r>
      <w:r w:rsidR="00BB1399">
        <w:rPr>
          <w:rFonts w:ascii="Times New Roman" w:eastAsia="宋体" w:hAnsi="Times New Roman" w:cs="Times New Roman" w:hint="eastAsia"/>
          <w:szCs w:val="20"/>
          <w14:ligatures w14:val="none"/>
        </w:rPr>
        <w:t>年度在天文处的项目申请中，有</w:t>
      </w:r>
      <w:r>
        <w:rPr>
          <w:rFonts w:ascii="Times New Roman" w:eastAsia="宋体" w:hAnsi="Times New Roman" w:cs="Times New Roman" w:hint="eastAsia"/>
          <w:szCs w:val="20"/>
          <w14:ligatures w14:val="none"/>
        </w:rPr>
        <w:t>五种情况</w:t>
      </w:r>
      <w:r w:rsidR="00BB1399">
        <w:rPr>
          <w:rFonts w:ascii="Times New Roman" w:eastAsia="宋体" w:hAnsi="Times New Roman" w:cs="Times New Roman" w:hint="eastAsia"/>
          <w:szCs w:val="20"/>
          <w14:ligatures w14:val="none"/>
        </w:rPr>
        <w:t>未通过形式审查，不予受理。具体原因如下：</w:t>
      </w:r>
    </w:p>
    <w:p w14:paraId="24B3A5DC" w14:textId="7FDC00A4" w:rsidR="00C837C3" w:rsidRPr="00FB7867" w:rsidRDefault="00BB1399" w:rsidP="00FB7867">
      <w:pPr>
        <w:pStyle w:val="a9"/>
        <w:numPr>
          <w:ilvl w:val="0"/>
          <w:numId w:val="4"/>
        </w:numPr>
        <w:spacing w:line="300" w:lineRule="auto"/>
        <w:jc w:val="both"/>
        <w:rPr>
          <w:rFonts w:ascii="Times New Roman" w:eastAsia="宋体" w:hAnsi="Times New Roman" w:cs="Times New Roman"/>
          <w:szCs w:val="20"/>
          <w14:ligatures w14:val="none"/>
        </w:rPr>
      </w:pPr>
      <w:r w:rsidRPr="00FB7867">
        <w:rPr>
          <w:rFonts w:ascii="Times New Roman" w:eastAsia="宋体" w:hAnsi="Times New Roman" w:cs="Times New Roman" w:hint="eastAsia"/>
          <w:szCs w:val="20"/>
          <w14:ligatures w14:val="none"/>
        </w:rPr>
        <w:t>项目申请人或参与人违反限项规定（中级职称参与项目不得超过</w:t>
      </w:r>
      <w:r w:rsidR="009A098F" w:rsidRPr="00FB7867">
        <w:rPr>
          <w:rFonts w:ascii="Times New Roman" w:eastAsia="宋体" w:hAnsi="Times New Roman" w:cs="Times New Roman" w:hint="eastAsia"/>
          <w:szCs w:val="20"/>
          <w14:ligatures w14:val="none"/>
        </w:rPr>
        <w:t>2</w:t>
      </w:r>
      <w:r w:rsidRPr="00FB7867">
        <w:rPr>
          <w:rFonts w:ascii="Times New Roman" w:eastAsia="宋体" w:hAnsi="Times New Roman" w:cs="Times New Roman" w:hint="eastAsia"/>
          <w:szCs w:val="20"/>
          <w14:ligatures w14:val="none"/>
        </w:rPr>
        <w:t>项）</w:t>
      </w:r>
      <w:r w:rsidR="003F7403" w:rsidRPr="00FB7867">
        <w:rPr>
          <w:rFonts w:ascii="Times New Roman" w:eastAsia="宋体" w:hAnsi="Times New Roman" w:cs="Times New Roman" w:hint="eastAsia"/>
          <w:szCs w:val="20"/>
          <w14:ligatures w14:val="none"/>
        </w:rPr>
        <w:t>；</w:t>
      </w:r>
    </w:p>
    <w:p w14:paraId="5FB87190" w14:textId="661BA554" w:rsidR="00C837C3" w:rsidRPr="00FB7867" w:rsidRDefault="00BB1399" w:rsidP="00FB7867">
      <w:pPr>
        <w:pStyle w:val="a9"/>
        <w:numPr>
          <w:ilvl w:val="0"/>
          <w:numId w:val="4"/>
        </w:numPr>
        <w:spacing w:line="300" w:lineRule="auto"/>
        <w:jc w:val="both"/>
        <w:rPr>
          <w:rFonts w:ascii="Times New Roman" w:eastAsia="宋体" w:hAnsi="Times New Roman" w:cs="Times New Roman"/>
          <w:szCs w:val="20"/>
          <w14:ligatures w14:val="none"/>
        </w:rPr>
      </w:pPr>
      <w:r w:rsidRPr="00FB7867">
        <w:rPr>
          <w:rFonts w:ascii="Times New Roman" w:eastAsia="宋体" w:hAnsi="Times New Roman" w:cs="Times New Roman" w:hint="eastAsia"/>
          <w:szCs w:val="20"/>
          <w14:ligatures w14:val="none"/>
        </w:rPr>
        <w:t>青年项目的推荐信未按照模板书写，未含推荐人的单位和职称信息；</w:t>
      </w:r>
    </w:p>
    <w:p w14:paraId="06DB84FE" w14:textId="7E46C10E" w:rsidR="00C837C3" w:rsidRPr="00FB7867" w:rsidRDefault="00BB1399" w:rsidP="00FB7867">
      <w:pPr>
        <w:pStyle w:val="a9"/>
        <w:numPr>
          <w:ilvl w:val="0"/>
          <w:numId w:val="4"/>
        </w:numPr>
        <w:spacing w:line="300" w:lineRule="auto"/>
        <w:jc w:val="both"/>
        <w:rPr>
          <w:rFonts w:ascii="Times New Roman" w:eastAsia="宋体" w:hAnsi="Times New Roman" w:cs="Times New Roman"/>
          <w:szCs w:val="20"/>
          <w14:ligatures w14:val="none"/>
        </w:rPr>
      </w:pPr>
      <w:r w:rsidRPr="00FB7867">
        <w:rPr>
          <w:rFonts w:ascii="Times New Roman" w:eastAsia="宋体" w:hAnsi="Times New Roman" w:cs="Times New Roman" w:hint="eastAsia"/>
          <w:szCs w:val="20"/>
          <w14:ligatures w14:val="none"/>
        </w:rPr>
        <w:t>青年项目的两封推荐信除签名</w:t>
      </w:r>
      <w:proofErr w:type="gramStart"/>
      <w:r w:rsidRPr="00FB7867">
        <w:rPr>
          <w:rFonts w:ascii="Times New Roman" w:eastAsia="宋体" w:hAnsi="Times New Roman" w:cs="Times New Roman" w:hint="eastAsia"/>
          <w:szCs w:val="20"/>
          <w14:ligatures w14:val="none"/>
        </w:rPr>
        <w:t>外完全</w:t>
      </w:r>
      <w:proofErr w:type="gramEnd"/>
      <w:r w:rsidRPr="00FB7867">
        <w:rPr>
          <w:rFonts w:ascii="Times New Roman" w:eastAsia="宋体" w:hAnsi="Times New Roman" w:cs="Times New Roman" w:hint="eastAsia"/>
          <w:szCs w:val="20"/>
          <w14:ligatures w14:val="none"/>
        </w:rPr>
        <w:t>一致；</w:t>
      </w:r>
    </w:p>
    <w:p w14:paraId="0C1301F5" w14:textId="409913F8" w:rsidR="00C837C3" w:rsidRPr="00FB7867" w:rsidRDefault="00BB1399" w:rsidP="00FB7867">
      <w:pPr>
        <w:pStyle w:val="a9"/>
        <w:numPr>
          <w:ilvl w:val="0"/>
          <w:numId w:val="4"/>
        </w:numPr>
        <w:spacing w:line="300" w:lineRule="auto"/>
        <w:jc w:val="both"/>
        <w:rPr>
          <w:rFonts w:ascii="Times New Roman" w:eastAsia="宋体" w:hAnsi="Times New Roman" w:cs="Times New Roman"/>
          <w:szCs w:val="20"/>
          <w14:ligatures w14:val="none"/>
        </w:rPr>
      </w:pPr>
      <w:r w:rsidRPr="00FB7867">
        <w:rPr>
          <w:rFonts w:ascii="Times New Roman" w:eastAsia="宋体" w:hAnsi="Times New Roman" w:cs="Times New Roman" w:hint="eastAsia"/>
          <w:szCs w:val="20"/>
          <w14:ligatures w14:val="none"/>
        </w:rPr>
        <w:t>青年项目的导师同意函签字的日期不符合规定（要求签字日期必须是</w:t>
      </w:r>
      <w:r w:rsidRPr="00FB7867">
        <w:rPr>
          <w:rFonts w:ascii="Times New Roman" w:eastAsia="宋体" w:hAnsi="Times New Roman" w:cs="Times New Roman" w:hint="eastAsia"/>
          <w:szCs w:val="20"/>
          <w14:ligatures w14:val="none"/>
        </w:rPr>
        <w:t>2</w:t>
      </w:r>
      <w:r w:rsidRPr="00FB7867">
        <w:rPr>
          <w:rFonts w:ascii="Times New Roman" w:eastAsia="宋体" w:hAnsi="Times New Roman" w:cs="Times New Roman"/>
          <w:szCs w:val="20"/>
          <w14:ligatures w14:val="none"/>
        </w:rPr>
        <w:t>023</w:t>
      </w:r>
      <w:r w:rsidRPr="00FB7867">
        <w:rPr>
          <w:rFonts w:ascii="Times New Roman" w:eastAsia="宋体" w:hAnsi="Times New Roman" w:cs="Times New Roman" w:hint="eastAsia"/>
          <w:szCs w:val="20"/>
          <w14:ligatures w14:val="none"/>
        </w:rPr>
        <w:t>年</w:t>
      </w:r>
      <w:r w:rsidRPr="00FB7867">
        <w:rPr>
          <w:rFonts w:ascii="Times New Roman" w:eastAsia="宋体" w:hAnsi="Times New Roman" w:cs="Times New Roman" w:hint="eastAsia"/>
          <w:szCs w:val="20"/>
          <w14:ligatures w14:val="none"/>
        </w:rPr>
        <w:t>3</w:t>
      </w:r>
      <w:r w:rsidRPr="00FB7867">
        <w:rPr>
          <w:rFonts w:ascii="Times New Roman" w:eastAsia="宋体" w:hAnsi="Times New Roman" w:cs="Times New Roman" w:hint="eastAsia"/>
          <w:szCs w:val="20"/>
          <w14:ligatures w14:val="none"/>
        </w:rPr>
        <w:t>月</w:t>
      </w:r>
      <w:r w:rsidRPr="00FB7867">
        <w:rPr>
          <w:rFonts w:ascii="Times New Roman" w:eastAsia="宋体" w:hAnsi="Times New Roman" w:cs="Times New Roman" w:hint="eastAsia"/>
          <w:szCs w:val="20"/>
          <w14:ligatures w14:val="none"/>
        </w:rPr>
        <w:t>2</w:t>
      </w:r>
      <w:r w:rsidRPr="00FB7867">
        <w:rPr>
          <w:rFonts w:ascii="Times New Roman" w:eastAsia="宋体" w:hAnsi="Times New Roman" w:cs="Times New Roman"/>
          <w:szCs w:val="20"/>
          <w14:ligatures w14:val="none"/>
        </w:rPr>
        <w:t>0</w:t>
      </w:r>
      <w:r w:rsidRPr="00FB7867">
        <w:rPr>
          <w:rFonts w:ascii="Times New Roman" w:eastAsia="宋体" w:hAnsi="Times New Roman" w:cs="Times New Roman" w:hint="eastAsia"/>
          <w:szCs w:val="20"/>
          <w14:ligatures w14:val="none"/>
        </w:rPr>
        <w:t>日之后）；</w:t>
      </w:r>
    </w:p>
    <w:p w14:paraId="2A0E4BDC" w14:textId="77777777" w:rsidR="00C837C3" w:rsidRDefault="00BB1399" w:rsidP="00FB7867">
      <w:pPr>
        <w:pStyle w:val="a9"/>
        <w:numPr>
          <w:ilvl w:val="0"/>
          <w:numId w:val="4"/>
        </w:numPr>
        <w:spacing w:line="300" w:lineRule="auto"/>
        <w:jc w:val="both"/>
        <w:rPr>
          <w:rFonts w:ascii="Times New Roman" w:eastAsia="宋体" w:hAnsi="Times New Roman" w:cs="Times New Roman"/>
          <w:szCs w:val="20"/>
          <w14:ligatures w14:val="none"/>
        </w:rPr>
      </w:pPr>
      <w:r>
        <w:rPr>
          <w:rFonts w:ascii="Times New Roman" w:eastAsia="宋体" w:hAnsi="Times New Roman" w:cs="Times New Roman" w:hint="eastAsia"/>
          <w:szCs w:val="20"/>
          <w14:ligatures w14:val="none"/>
        </w:rPr>
        <w:t>青年项目的推荐信的签名为截图粘贴。</w:t>
      </w:r>
    </w:p>
    <w:p w14:paraId="523034CE" w14:textId="77777777" w:rsidR="00C837C3" w:rsidRDefault="00C837C3">
      <w:pPr>
        <w:spacing w:line="300" w:lineRule="auto"/>
        <w:rPr>
          <w:sz w:val="18"/>
          <w:szCs w:val="18"/>
        </w:rPr>
      </w:pPr>
    </w:p>
    <w:p w14:paraId="5C2EFA69" w14:textId="77777777" w:rsidR="00C837C3" w:rsidRDefault="00BB1399">
      <w:pPr>
        <w:widowControl w:val="0"/>
        <w:spacing w:line="300" w:lineRule="auto"/>
        <w:ind w:firstLine="426"/>
        <w:jc w:val="both"/>
        <w:rPr>
          <w:rFonts w:ascii="仿宋" w:eastAsia="仿宋" w:hAnsi="仿宋"/>
          <w:b/>
          <w:color w:val="0070C0"/>
          <w:kern w:val="0"/>
          <w:sz w:val="26"/>
          <w:szCs w:val="26"/>
          <w:lang w:bidi="ar"/>
        </w:rPr>
      </w:pPr>
      <w:r>
        <w:rPr>
          <w:rFonts w:ascii="仿宋" w:eastAsia="仿宋" w:hAnsi="仿宋"/>
          <w:b/>
          <w:color w:val="0070C0"/>
          <w:kern w:val="0"/>
          <w:sz w:val="26"/>
          <w:szCs w:val="26"/>
          <w:lang w:bidi="ar"/>
        </w:rPr>
        <w:t>3.2</w:t>
      </w:r>
      <w:r>
        <w:rPr>
          <w:rFonts w:ascii="仿宋" w:eastAsia="仿宋" w:hAnsi="仿宋" w:hint="eastAsia"/>
          <w:b/>
          <w:color w:val="0070C0"/>
          <w:kern w:val="0"/>
          <w:sz w:val="26"/>
          <w:szCs w:val="26"/>
          <w:lang w:bidi="ar"/>
        </w:rPr>
        <w:t>引文甄别</w:t>
      </w:r>
    </w:p>
    <w:p w14:paraId="4B5A0A5F" w14:textId="21C154AA" w:rsidR="009063F4" w:rsidRPr="009063F4" w:rsidRDefault="009A098F" w:rsidP="009063F4">
      <w:pPr>
        <w:spacing w:line="300" w:lineRule="auto"/>
        <w:ind w:firstLine="426"/>
        <w:jc w:val="both"/>
        <w:rPr>
          <w:rFonts w:ascii="Times New Roman" w:eastAsia="宋体" w:hAnsi="Times New Roman" w:cs="Times New Roman"/>
          <w:szCs w:val="20"/>
          <w14:ligatures w14:val="none"/>
        </w:rPr>
      </w:pPr>
      <w:r>
        <w:rPr>
          <w:rFonts w:ascii="Times New Roman" w:eastAsia="宋体" w:hAnsi="Times New Roman" w:cs="Times New Roman" w:hint="eastAsia"/>
          <w:szCs w:val="20"/>
          <w14:ligatures w14:val="none"/>
        </w:rPr>
        <w:t>引文甄别</w:t>
      </w:r>
      <w:r w:rsidR="00BB1399">
        <w:rPr>
          <w:rFonts w:ascii="Times New Roman" w:eastAsia="宋体" w:hAnsi="Times New Roman" w:cs="Times New Roman" w:hint="eastAsia"/>
          <w:szCs w:val="20"/>
          <w14:ligatures w14:val="none"/>
        </w:rPr>
        <w:t>主要检查申请人论著的准确性，即：将申请书中论著的作者顺序、期刊年卷等信息与实际发表论著的信息进行比对。</w:t>
      </w:r>
      <w:r w:rsidR="00BB1399">
        <w:rPr>
          <w:rFonts w:ascii="Times New Roman" w:eastAsia="宋体" w:hAnsi="Times New Roman" w:cs="Times New Roman" w:hint="eastAsia"/>
          <w:szCs w:val="20"/>
          <w14:ligatures w14:val="none"/>
        </w:rPr>
        <w:t>2024</w:t>
      </w:r>
      <w:r w:rsidR="00BB1399">
        <w:rPr>
          <w:rFonts w:ascii="Times New Roman" w:eastAsia="宋体" w:hAnsi="Times New Roman" w:cs="Times New Roman" w:hint="eastAsia"/>
          <w:szCs w:val="20"/>
          <w14:ligatures w14:val="none"/>
        </w:rPr>
        <w:t>年</w:t>
      </w:r>
      <w:r w:rsidR="00A018EC">
        <w:rPr>
          <w:rFonts w:ascii="Times New Roman" w:eastAsia="宋体" w:hAnsi="Times New Roman" w:cs="Times New Roman" w:hint="eastAsia"/>
          <w:szCs w:val="20"/>
          <w14:ligatures w14:val="none"/>
        </w:rPr>
        <w:t>度</w:t>
      </w:r>
      <w:r w:rsidR="00385FEB">
        <w:rPr>
          <w:rFonts w:ascii="Times New Roman" w:eastAsia="宋体" w:hAnsi="Times New Roman" w:cs="Times New Roman" w:hint="eastAsia"/>
          <w:szCs w:val="20"/>
          <w14:ligatures w14:val="none"/>
        </w:rPr>
        <w:t>，我们</w:t>
      </w:r>
      <w:r w:rsidR="00BB1399">
        <w:rPr>
          <w:rFonts w:ascii="Times New Roman" w:eastAsia="宋体" w:hAnsi="Times New Roman" w:cs="Times New Roman" w:hint="eastAsia"/>
          <w:szCs w:val="20"/>
          <w14:ligatures w14:val="none"/>
        </w:rPr>
        <w:t>发现作者顺序、</w:t>
      </w:r>
      <w:r w:rsidR="00385FEB">
        <w:rPr>
          <w:rFonts w:ascii="Times New Roman" w:eastAsia="宋体" w:hAnsi="Times New Roman" w:cs="Times New Roman" w:hint="eastAsia"/>
          <w:szCs w:val="20"/>
          <w14:ligatures w14:val="none"/>
        </w:rPr>
        <w:t>发表文章</w:t>
      </w:r>
      <w:r w:rsidR="009B0DFD">
        <w:rPr>
          <w:rFonts w:ascii="Times New Roman" w:eastAsia="宋体" w:hAnsi="Times New Roman" w:cs="Times New Roman" w:hint="eastAsia"/>
          <w:szCs w:val="20"/>
          <w14:ligatures w14:val="none"/>
        </w:rPr>
        <w:t>年代</w:t>
      </w:r>
      <w:r w:rsidR="00385FEB">
        <w:rPr>
          <w:rFonts w:ascii="Times New Roman" w:eastAsia="宋体" w:hAnsi="Times New Roman" w:cs="Times New Roman" w:hint="eastAsia"/>
          <w:szCs w:val="20"/>
          <w14:ligatures w14:val="none"/>
        </w:rPr>
        <w:t>、杂志名称错误</w:t>
      </w:r>
      <w:r w:rsidR="00573F89">
        <w:rPr>
          <w:rFonts w:ascii="Times New Roman" w:eastAsia="宋体" w:hAnsi="Times New Roman" w:cs="Times New Roman" w:hint="eastAsia"/>
          <w:szCs w:val="20"/>
          <w14:ligatures w14:val="none"/>
        </w:rPr>
        <w:t>、</w:t>
      </w:r>
      <w:r w:rsidR="00BB1399">
        <w:rPr>
          <w:rFonts w:ascii="Times New Roman" w:eastAsia="宋体" w:hAnsi="Times New Roman" w:cs="Times New Roman" w:hint="eastAsia"/>
          <w:szCs w:val="20"/>
          <w14:ligatures w14:val="none"/>
        </w:rPr>
        <w:t>删除部分作者</w:t>
      </w:r>
      <w:r w:rsidR="00385FEB">
        <w:rPr>
          <w:rFonts w:ascii="Times New Roman" w:eastAsia="宋体" w:hAnsi="Times New Roman" w:cs="Times New Roman" w:hint="eastAsia"/>
          <w:szCs w:val="20"/>
          <w14:ligatures w14:val="none"/>
        </w:rPr>
        <w:t>等情况</w:t>
      </w:r>
      <w:r w:rsidR="00573F89">
        <w:rPr>
          <w:rFonts w:ascii="Times New Roman" w:eastAsia="宋体" w:hAnsi="Times New Roman" w:cs="Times New Roman" w:hint="eastAsia"/>
          <w:szCs w:val="20"/>
          <w14:ligatures w14:val="none"/>
        </w:rPr>
        <w:t>，</w:t>
      </w:r>
      <w:r w:rsidR="00BB1399">
        <w:rPr>
          <w:rFonts w:ascii="Times New Roman" w:eastAsia="宋体" w:hAnsi="Times New Roman" w:cs="Times New Roman" w:hint="eastAsia"/>
          <w:szCs w:val="20"/>
          <w14:ligatures w14:val="none"/>
        </w:rPr>
        <w:t>也发现部分申请书中的代表性论著与</w:t>
      </w:r>
      <w:r w:rsidR="00573F89">
        <w:rPr>
          <w:rFonts w:ascii="Times New Roman" w:eastAsia="宋体" w:hAnsi="Times New Roman" w:cs="Times New Roman" w:hint="eastAsia"/>
          <w:szCs w:val="20"/>
          <w14:ligatures w14:val="none"/>
        </w:rPr>
        <w:t>附件中</w:t>
      </w:r>
      <w:r w:rsidR="00BB1399">
        <w:rPr>
          <w:rFonts w:ascii="Times New Roman" w:eastAsia="宋体" w:hAnsi="Times New Roman" w:cs="Times New Roman" w:hint="eastAsia"/>
          <w:szCs w:val="20"/>
          <w14:ligatures w14:val="none"/>
        </w:rPr>
        <w:t>的代表性论著文件</w:t>
      </w:r>
      <w:r w:rsidR="00573F89">
        <w:rPr>
          <w:rFonts w:ascii="Times New Roman" w:eastAsia="宋体" w:hAnsi="Times New Roman" w:cs="Times New Roman" w:hint="eastAsia"/>
          <w:szCs w:val="20"/>
          <w14:ligatures w14:val="none"/>
        </w:rPr>
        <w:t>有</w:t>
      </w:r>
      <w:r w:rsidR="00BB1399">
        <w:rPr>
          <w:rFonts w:ascii="Times New Roman" w:eastAsia="宋体" w:hAnsi="Times New Roman" w:cs="Times New Roman" w:hint="eastAsia"/>
          <w:szCs w:val="20"/>
          <w14:ligatures w14:val="none"/>
        </w:rPr>
        <w:t>部分不匹配，个别</w:t>
      </w:r>
      <w:r w:rsidR="00BB1399">
        <w:rPr>
          <w:rFonts w:ascii="Times New Roman" w:eastAsia="宋体" w:hAnsi="Times New Roman" w:cs="Times New Roman" w:hint="eastAsia"/>
          <w:szCs w:val="20"/>
          <w14:ligatures w14:val="none"/>
        </w:rPr>
        <w:t>5</w:t>
      </w:r>
      <w:r w:rsidR="00BB1399" w:rsidRPr="009063F4">
        <w:rPr>
          <w:rFonts w:ascii="Times New Roman" w:eastAsia="宋体" w:hAnsi="Times New Roman" w:cs="Times New Roman" w:hint="eastAsia"/>
          <w:szCs w:val="20"/>
          <w14:ligatures w14:val="none"/>
        </w:rPr>
        <w:t>个完全不一致。</w:t>
      </w:r>
      <w:r w:rsidR="009063F4" w:rsidRPr="009063F4">
        <w:rPr>
          <w:rFonts w:ascii="Times New Roman" w:eastAsia="宋体" w:hAnsi="Times New Roman" w:cs="Times New Roman"/>
          <w:szCs w:val="20"/>
          <w14:ligatures w14:val="none"/>
        </w:rPr>
        <w:t>由于检查结果并未反馈给申请人本人，</w:t>
      </w:r>
      <w:r w:rsidR="001D6547">
        <w:rPr>
          <w:rFonts w:ascii="Times New Roman" w:eastAsia="宋体" w:hAnsi="Times New Roman" w:cs="Times New Roman" w:hint="eastAsia"/>
          <w:szCs w:val="20"/>
          <w14:ligatures w14:val="none"/>
        </w:rPr>
        <w:t>因此</w:t>
      </w:r>
      <w:r w:rsidR="009063F4" w:rsidRPr="009063F4">
        <w:rPr>
          <w:rFonts w:ascii="Times New Roman" w:eastAsia="宋体" w:hAnsi="Times New Roman" w:cs="Times New Roman"/>
          <w:szCs w:val="20"/>
          <w14:ligatures w14:val="none"/>
        </w:rPr>
        <w:t>个别申请人连续多年都未能发现这一问题，从而在引文甄别上不断犯错。同样，类似的问题也存在于第</w:t>
      </w:r>
      <w:r w:rsidR="009063F4" w:rsidRPr="009063F4">
        <w:rPr>
          <w:rFonts w:ascii="Times New Roman" w:eastAsia="宋体" w:hAnsi="Times New Roman" w:cs="Times New Roman"/>
          <w:szCs w:val="20"/>
          <w14:ligatures w14:val="none"/>
        </w:rPr>
        <w:t>4</w:t>
      </w:r>
      <w:r w:rsidR="009063F4" w:rsidRPr="009063F4">
        <w:rPr>
          <w:rFonts w:ascii="Times New Roman" w:eastAsia="宋体" w:hAnsi="Times New Roman" w:cs="Times New Roman"/>
          <w:szCs w:val="20"/>
          <w14:ligatures w14:val="none"/>
        </w:rPr>
        <w:t>种情况中。</w:t>
      </w:r>
    </w:p>
    <w:p w14:paraId="4F9CE06D" w14:textId="7FE9E744" w:rsidR="00C837C3" w:rsidRDefault="00BB1399" w:rsidP="009063F4">
      <w:pPr>
        <w:spacing w:line="300" w:lineRule="auto"/>
        <w:ind w:firstLine="426"/>
        <w:jc w:val="both"/>
        <w:rPr>
          <w:rFonts w:ascii="仿宋" w:eastAsia="仿宋" w:hAnsi="仿宋"/>
          <w:b/>
          <w:color w:val="0070C0"/>
          <w:kern w:val="0"/>
          <w:sz w:val="26"/>
          <w:szCs w:val="26"/>
          <w:lang w:bidi="ar"/>
        </w:rPr>
      </w:pPr>
      <w:r>
        <w:rPr>
          <w:rFonts w:ascii="仿宋" w:eastAsia="仿宋" w:hAnsi="仿宋"/>
          <w:b/>
          <w:color w:val="0070C0"/>
          <w:kern w:val="0"/>
          <w:sz w:val="26"/>
          <w:szCs w:val="26"/>
          <w:lang w:bidi="ar"/>
        </w:rPr>
        <w:t>3.3</w:t>
      </w:r>
      <w:r>
        <w:rPr>
          <w:rFonts w:ascii="仿宋" w:eastAsia="仿宋" w:hAnsi="仿宋" w:hint="eastAsia"/>
          <w:b/>
          <w:color w:val="0070C0"/>
          <w:kern w:val="0"/>
          <w:sz w:val="26"/>
          <w:szCs w:val="26"/>
          <w:lang w:bidi="ar"/>
        </w:rPr>
        <w:t>标注检查</w:t>
      </w:r>
    </w:p>
    <w:p w14:paraId="654640D0" w14:textId="77777777" w:rsidR="00C837C3" w:rsidRDefault="00BB1399" w:rsidP="00850838">
      <w:pPr>
        <w:spacing w:line="300" w:lineRule="auto"/>
        <w:ind w:firstLine="426"/>
        <w:jc w:val="both"/>
        <w:rPr>
          <w:rFonts w:ascii="Times New Roman" w:eastAsia="宋体" w:hAnsi="Times New Roman" w:cs="Times New Roman"/>
          <w:szCs w:val="20"/>
          <w14:ligatures w14:val="none"/>
        </w:rPr>
      </w:pPr>
      <w:r>
        <w:rPr>
          <w:rFonts w:ascii="Times New Roman" w:eastAsia="宋体" w:hAnsi="Times New Roman" w:cs="Times New Roman" w:hint="eastAsia"/>
          <w:szCs w:val="20"/>
          <w14:ligatures w14:val="none"/>
        </w:rPr>
        <w:t>对答辩类项目，基金委要求对申请人提供的</w:t>
      </w:r>
      <w:r>
        <w:rPr>
          <w:rFonts w:ascii="Times New Roman" w:eastAsia="宋体" w:hAnsi="Times New Roman" w:cs="Times New Roman" w:hint="eastAsia"/>
          <w:szCs w:val="20"/>
          <w14:ligatures w14:val="none"/>
        </w:rPr>
        <w:t>5</w:t>
      </w:r>
      <w:r>
        <w:rPr>
          <w:rFonts w:ascii="Times New Roman" w:eastAsia="宋体" w:hAnsi="Times New Roman" w:cs="Times New Roman" w:hint="eastAsia"/>
          <w:szCs w:val="20"/>
          <w14:ligatures w14:val="none"/>
        </w:rPr>
        <w:t>篇代表作的标注进行仔细核查。</w:t>
      </w:r>
      <w:r>
        <w:rPr>
          <w:rFonts w:ascii="Times New Roman" w:eastAsia="宋体" w:hAnsi="Times New Roman" w:cs="Times New Roman" w:hint="eastAsia"/>
          <w:szCs w:val="20"/>
          <w14:ligatures w14:val="none"/>
        </w:rPr>
        <w:t>2</w:t>
      </w:r>
      <w:r>
        <w:rPr>
          <w:rFonts w:ascii="Times New Roman" w:eastAsia="宋体" w:hAnsi="Times New Roman" w:cs="Times New Roman"/>
          <w:szCs w:val="20"/>
          <w14:ligatures w14:val="none"/>
        </w:rPr>
        <w:t>024</w:t>
      </w:r>
      <w:r>
        <w:rPr>
          <w:rFonts w:ascii="Times New Roman" w:eastAsia="宋体" w:hAnsi="Times New Roman" w:cs="Times New Roman" w:hint="eastAsia"/>
          <w:szCs w:val="20"/>
          <w14:ligatures w14:val="none"/>
        </w:rPr>
        <w:t>年度天文处发现的主要问题如下：</w:t>
      </w:r>
    </w:p>
    <w:p w14:paraId="5C0A9695" w14:textId="5FA31AE5" w:rsidR="00C837C3" w:rsidRDefault="00BB1399" w:rsidP="00850838">
      <w:pPr>
        <w:pStyle w:val="a9"/>
        <w:numPr>
          <w:ilvl w:val="0"/>
          <w:numId w:val="3"/>
        </w:numPr>
        <w:spacing w:line="300" w:lineRule="auto"/>
        <w:ind w:left="709"/>
        <w:jc w:val="both"/>
        <w:rPr>
          <w:rFonts w:ascii="Times New Roman" w:eastAsia="宋体" w:hAnsi="Times New Roman" w:cs="Times New Roman"/>
          <w:szCs w:val="20"/>
          <w14:ligatures w14:val="none"/>
        </w:rPr>
      </w:pPr>
      <w:r>
        <w:rPr>
          <w:rFonts w:ascii="Times New Roman" w:eastAsia="宋体" w:hAnsi="Times New Roman" w:cs="Times New Roman" w:hint="eastAsia"/>
          <w:szCs w:val="20"/>
          <w14:ligatures w14:val="none"/>
        </w:rPr>
        <w:t>申请人标注为唯一</w:t>
      </w:r>
      <w:r w:rsidR="00850838">
        <w:rPr>
          <w:rFonts w:ascii="Times New Roman" w:eastAsia="宋体" w:hAnsi="Times New Roman" w:cs="Times New Roman" w:hint="eastAsia"/>
          <w:szCs w:val="20"/>
          <w14:ligatures w14:val="none"/>
        </w:rPr>
        <w:t>/</w:t>
      </w:r>
      <w:r w:rsidR="00850838">
        <w:rPr>
          <w:rFonts w:ascii="Times New Roman" w:eastAsia="宋体" w:hAnsi="Times New Roman" w:cs="Times New Roman" w:hint="eastAsia"/>
          <w:szCs w:val="20"/>
          <w14:ligatures w14:val="none"/>
        </w:rPr>
        <w:t>共同</w:t>
      </w:r>
      <w:r>
        <w:rPr>
          <w:rFonts w:ascii="Times New Roman" w:eastAsia="宋体" w:hAnsi="Times New Roman" w:cs="Times New Roman" w:hint="eastAsia"/>
          <w:szCs w:val="20"/>
          <w14:ligatures w14:val="none"/>
        </w:rPr>
        <w:t>第一作者、</w:t>
      </w:r>
      <w:r w:rsidR="00850838">
        <w:rPr>
          <w:rFonts w:ascii="Times New Roman" w:eastAsia="宋体" w:hAnsi="Times New Roman" w:cs="Times New Roman" w:hint="eastAsia"/>
          <w:szCs w:val="20"/>
          <w14:ligatures w14:val="none"/>
        </w:rPr>
        <w:t>唯一</w:t>
      </w:r>
      <w:r w:rsidR="00850838">
        <w:rPr>
          <w:rFonts w:ascii="Times New Roman" w:eastAsia="宋体" w:hAnsi="Times New Roman" w:cs="Times New Roman" w:hint="eastAsia"/>
          <w:szCs w:val="20"/>
          <w14:ligatures w14:val="none"/>
        </w:rPr>
        <w:t>/</w:t>
      </w:r>
      <w:r w:rsidR="00850838">
        <w:rPr>
          <w:rFonts w:ascii="Times New Roman" w:eastAsia="宋体" w:hAnsi="Times New Roman" w:cs="Times New Roman" w:hint="eastAsia"/>
          <w:szCs w:val="20"/>
          <w14:ligatures w14:val="none"/>
        </w:rPr>
        <w:t>共同通讯作者</w:t>
      </w:r>
      <w:r>
        <w:rPr>
          <w:rFonts w:ascii="Times New Roman" w:eastAsia="宋体" w:hAnsi="Times New Roman" w:cs="Times New Roman" w:hint="eastAsia"/>
          <w:szCs w:val="20"/>
          <w14:ligatures w14:val="none"/>
        </w:rPr>
        <w:t>没有依据；</w:t>
      </w:r>
    </w:p>
    <w:p w14:paraId="4CA59CB4" w14:textId="533E9584" w:rsidR="00C837C3" w:rsidRDefault="00BB1399" w:rsidP="00850838">
      <w:pPr>
        <w:pStyle w:val="a9"/>
        <w:numPr>
          <w:ilvl w:val="0"/>
          <w:numId w:val="3"/>
        </w:numPr>
        <w:spacing w:line="300" w:lineRule="auto"/>
        <w:ind w:left="709"/>
        <w:jc w:val="both"/>
        <w:rPr>
          <w:rFonts w:ascii="Times New Roman" w:eastAsia="宋体" w:hAnsi="Times New Roman" w:cs="Times New Roman"/>
          <w:szCs w:val="20"/>
          <w14:ligatures w14:val="none"/>
        </w:rPr>
      </w:pPr>
      <w:r>
        <w:rPr>
          <w:rFonts w:ascii="Times New Roman" w:eastAsia="宋体" w:hAnsi="Times New Roman" w:cs="Times New Roman" w:hint="eastAsia"/>
          <w:szCs w:val="20"/>
          <w14:ligatures w14:val="none"/>
        </w:rPr>
        <w:t>删除多位其他作者，或省去其余作者</w:t>
      </w:r>
      <w:r w:rsidR="00E72686">
        <w:rPr>
          <w:rFonts w:ascii="Times New Roman" w:eastAsia="宋体" w:hAnsi="Times New Roman" w:cs="Times New Roman" w:hint="eastAsia"/>
          <w:szCs w:val="20"/>
          <w14:ligatures w14:val="none"/>
        </w:rPr>
        <w:t>但</w:t>
      </w:r>
      <w:r>
        <w:rPr>
          <w:rFonts w:ascii="Times New Roman" w:eastAsia="宋体" w:hAnsi="Times New Roman" w:cs="Times New Roman" w:hint="eastAsia"/>
          <w:szCs w:val="20"/>
          <w14:ligatures w14:val="none"/>
        </w:rPr>
        <w:t>没有加“</w:t>
      </w:r>
      <w:r>
        <w:rPr>
          <w:rFonts w:ascii="Times New Roman" w:eastAsia="宋体" w:hAnsi="Times New Roman" w:cs="Times New Roman" w:hint="eastAsia"/>
          <w:szCs w:val="20"/>
          <w14:ligatures w14:val="none"/>
        </w:rPr>
        <w:t>et</w:t>
      </w:r>
      <w:r w:rsidR="001E70A2">
        <w:rPr>
          <w:rFonts w:ascii="Times New Roman" w:eastAsia="宋体" w:hAnsi="Times New Roman" w:cs="Times New Roman"/>
          <w:szCs w:val="20"/>
          <w14:ligatures w14:val="none"/>
        </w:rPr>
        <w:t xml:space="preserve"> al.</w:t>
      </w:r>
      <w:r>
        <w:rPr>
          <w:rFonts w:ascii="Times New Roman" w:eastAsia="宋体" w:hAnsi="Times New Roman" w:cs="Times New Roman" w:hint="eastAsia"/>
          <w:szCs w:val="20"/>
          <w14:ligatures w14:val="none"/>
        </w:rPr>
        <w:t>”或“等”；</w:t>
      </w:r>
    </w:p>
    <w:p w14:paraId="40533655" w14:textId="15EAB232" w:rsidR="00C837C3" w:rsidRDefault="00BB1399" w:rsidP="00850838">
      <w:pPr>
        <w:pStyle w:val="a9"/>
        <w:numPr>
          <w:ilvl w:val="0"/>
          <w:numId w:val="3"/>
        </w:numPr>
        <w:spacing w:line="300" w:lineRule="auto"/>
        <w:ind w:left="709"/>
        <w:jc w:val="both"/>
        <w:rPr>
          <w:rFonts w:ascii="Times New Roman" w:eastAsia="宋体" w:hAnsi="Times New Roman" w:cs="Times New Roman"/>
          <w:szCs w:val="20"/>
          <w14:ligatures w14:val="none"/>
        </w:rPr>
      </w:pPr>
      <w:r>
        <w:rPr>
          <w:rFonts w:ascii="Times New Roman" w:eastAsia="宋体" w:hAnsi="Times New Roman" w:cs="Times New Roman" w:hint="eastAsia"/>
          <w:szCs w:val="20"/>
          <w14:ligatures w14:val="none"/>
        </w:rPr>
        <w:t>论著作者排名顺序不准确，有些申请人在论著的排名没有问题，但其他作者排名顺序不正确。个别申请人不是第一作者，申请人</w:t>
      </w:r>
      <w:r w:rsidR="00BF5CE0">
        <w:rPr>
          <w:rFonts w:ascii="Times New Roman" w:eastAsia="宋体" w:hAnsi="Times New Roman" w:cs="Times New Roman" w:hint="eastAsia"/>
          <w:szCs w:val="20"/>
          <w14:ligatures w14:val="none"/>
        </w:rPr>
        <w:t>删除</w:t>
      </w:r>
      <w:r>
        <w:rPr>
          <w:rFonts w:ascii="Times New Roman" w:eastAsia="宋体" w:hAnsi="Times New Roman" w:cs="Times New Roman" w:hint="eastAsia"/>
          <w:szCs w:val="20"/>
          <w14:ligatures w14:val="none"/>
        </w:rPr>
        <w:t>自己前面的作者</w:t>
      </w:r>
      <w:r w:rsidR="00BF5CE0">
        <w:rPr>
          <w:rFonts w:ascii="Times New Roman" w:eastAsia="宋体" w:hAnsi="Times New Roman" w:cs="Times New Roman" w:hint="eastAsia"/>
          <w:szCs w:val="20"/>
          <w14:ligatures w14:val="none"/>
        </w:rPr>
        <w:t>使得</w:t>
      </w:r>
      <w:r>
        <w:rPr>
          <w:rFonts w:ascii="Times New Roman" w:eastAsia="宋体" w:hAnsi="Times New Roman" w:cs="Times New Roman" w:hint="eastAsia"/>
          <w:szCs w:val="20"/>
          <w14:ligatures w14:val="none"/>
        </w:rPr>
        <w:t>自己成为第一作者</w:t>
      </w:r>
      <w:r w:rsidR="00BF5CE0">
        <w:rPr>
          <w:rFonts w:ascii="Times New Roman" w:eastAsia="宋体" w:hAnsi="Times New Roman" w:cs="Times New Roman" w:hint="eastAsia"/>
          <w:szCs w:val="20"/>
          <w14:ligatures w14:val="none"/>
        </w:rPr>
        <w:t>；</w:t>
      </w:r>
    </w:p>
    <w:p w14:paraId="6B712BFC" w14:textId="642A3264" w:rsidR="00C837C3" w:rsidRDefault="00BB1399" w:rsidP="00850838">
      <w:pPr>
        <w:pStyle w:val="a9"/>
        <w:numPr>
          <w:ilvl w:val="0"/>
          <w:numId w:val="3"/>
        </w:numPr>
        <w:spacing w:line="300" w:lineRule="auto"/>
        <w:ind w:left="709"/>
        <w:jc w:val="both"/>
        <w:rPr>
          <w:rFonts w:ascii="Times New Roman" w:eastAsia="宋体" w:hAnsi="Times New Roman" w:cs="Times New Roman"/>
          <w:szCs w:val="20"/>
          <w14:ligatures w14:val="none"/>
        </w:rPr>
      </w:pPr>
      <w:r>
        <w:rPr>
          <w:rFonts w:ascii="Times New Roman" w:eastAsia="宋体" w:hAnsi="Times New Roman" w:cs="Times New Roman" w:hint="eastAsia"/>
          <w:szCs w:val="20"/>
          <w14:ligatures w14:val="none"/>
        </w:rPr>
        <w:t>论文标题、作者、期刊年卷和页码没有问题，但期刊名称不正确</w:t>
      </w:r>
      <w:r w:rsidR="00BF5CE0">
        <w:rPr>
          <w:rFonts w:ascii="Times New Roman" w:eastAsia="宋体" w:hAnsi="Times New Roman" w:cs="Times New Roman" w:hint="eastAsia"/>
          <w:szCs w:val="20"/>
          <w14:ligatures w14:val="none"/>
        </w:rPr>
        <w:t>，</w:t>
      </w:r>
      <w:r>
        <w:rPr>
          <w:rFonts w:ascii="Times New Roman" w:eastAsia="宋体" w:hAnsi="Times New Roman" w:cs="Times New Roman" w:hint="eastAsia"/>
          <w:szCs w:val="20"/>
          <w14:ligatures w14:val="none"/>
        </w:rPr>
        <w:t>个别申请项目代表性论著发表论著年月不正确</w:t>
      </w:r>
      <w:r w:rsidR="00BF5CE0">
        <w:rPr>
          <w:rFonts w:ascii="Times New Roman" w:eastAsia="宋体" w:hAnsi="Times New Roman" w:cs="Times New Roman" w:hint="eastAsia"/>
          <w:szCs w:val="20"/>
          <w14:ligatures w14:val="none"/>
        </w:rPr>
        <w:t>；</w:t>
      </w:r>
    </w:p>
    <w:p w14:paraId="1B55002B" w14:textId="77777777" w:rsidR="00C837C3" w:rsidRDefault="00BB1399" w:rsidP="00850838">
      <w:pPr>
        <w:pStyle w:val="a9"/>
        <w:numPr>
          <w:ilvl w:val="0"/>
          <w:numId w:val="3"/>
        </w:numPr>
        <w:spacing w:line="300" w:lineRule="auto"/>
        <w:ind w:left="709"/>
        <w:jc w:val="both"/>
        <w:rPr>
          <w:rFonts w:ascii="Times New Roman" w:eastAsia="宋体" w:hAnsi="Times New Roman" w:cs="Times New Roman"/>
          <w:szCs w:val="20"/>
          <w14:ligatures w14:val="none"/>
        </w:rPr>
      </w:pPr>
      <w:r>
        <w:rPr>
          <w:rFonts w:ascii="Times New Roman" w:eastAsia="宋体" w:hAnsi="Times New Roman" w:cs="Times New Roman" w:hint="eastAsia"/>
          <w:szCs w:val="20"/>
          <w14:ligatures w14:val="none"/>
        </w:rPr>
        <w:t>期刊名称缩写不规范，或中文期刊用英文、英文期刊用中文；</w:t>
      </w:r>
    </w:p>
    <w:p w14:paraId="1957D562" w14:textId="60C8C3BB" w:rsidR="00C837C3" w:rsidRDefault="00BB1399" w:rsidP="00850838">
      <w:pPr>
        <w:pStyle w:val="a9"/>
        <w:numPr>
          <w:ilvl w:val="0"/>
          <w:numId w:val="3"/>
        </w:numPr>
        <w:spacing w:line="300" w:lineRule="auto"/>
        <w:ind w:left="709"/>
        <w:jc w:val="both"/>
        <w:rPr>
          <w:rFonts w:ascii="Times New Roman" w:eastAsia="宋体" w:hAnsi="Times New Roman" w:cs="Times New Roman"/>
          <w:szCs w:val="20"/>
          <w14:ligatures w14:val="none"/>
        </w:rPr>
      </w:pPr>
      <w:r>
        <w:rPr>
          <w:rFonts w:ascii="Times New Roman" w:eastAsia="宋体" w:hAnsi="Times New Roman" w:cs="Times New Roman" w:hint="eastAsia"/>
          <w:szCs w:val="20"/>
          <w14:ligatures w14:val="none"/>
        </w:rPr>
        <w:t>论文题目、期刊年卷和页码没有问题，但作者</w:t>
      </w:r>
      <w:r w:rsidR="009B0DFD">
        <w:rPr>
          <w:rFonts w:ascii="Times New Roman" w:eastAsia="宋体" w:hAnsi="Times New Roman" w:cs="Times New Roman" w:hint="eastAsia"/>
          <w:szCs w:val="20"/>
          <w14:ligatures w14:val="none"/>
        </w:rPr>
        <w:t>不匹配</w:t>
      </w:r>
      <w:r w:rsidR="00BF5CE0">
        <w:rPr>
          <w:rFonts w:ascii="Times New Roman" w:eastAsia="宋体" w:hAnsi="Times New Roman" w:cs="Times New Roman" w:hint="eastAsia"/>
          <w:szCs w:val="20"/>
          <w14:ligatures w14:val="none"/>
        </w:rPr>
        <w:t>。</w:t>
      </w:r>
    </w:p>
    <w:p w14:paraId="6C3FA5F1" w14:textId="77777777" w:rsidR="00C837C3" w:rsidRDefault="00C837C3">
      <w:pPr>
        <w:spacing w:line="300" w:lineRule="auto"/>
        <w:rPr>
          <w:sz w:val="18"/>
          <w:szCs w:val="18"/>
        </w:rPr>
      </w:pPr>
    </w:p>
    <w:p w14:paraId="57EC778B" w14:textId="77777777" w:rsidR="00C837C3" w:rsidRDefault="00BB1399">
      <w:pPr>
        <w:spacing w:line="300" w:lineRule="auto"/>
        <w:ind w:firstLine="426"/>
        <w:rPr>
          <w:rFonts w:ascii="仿宋" w:eastAsia="仿宋" w:hAnsi="仿宋"/>
          <w:b/>
          <w:color w:val="0070C0"/>
          <w:kern w:val="0"/>
          <w:sz w:val="26"/>
          <w:szCs w:val="26"/>
          <w:lang w:bidi="ar"/>
        </w:rPr>
      </w:pPr>
      <w:r>
        <w:rPr>
          <w:rFonts w:ascii="仿宋" w:eastAsia="仿宋" w:hAnsi="仿宋"/>
          <w:b/>
          <w:color w:val="0070C0"/>
          <w:kern w:val="0"/>
          <w:sz w:val="26"/>
          <w:szCs w:val="26"/>
          <w:lang w:bidi="ar"/>
        </w:rPr>
        <w:t>3.4</w:t>
      </w:r>
      <w:r>
        <w:rPr>
          <w:rFonts w:ascii="仿宋" w:eastAsia="仿宋" w:hAnsi="仿宋" w:hint="eastAsia"/>
          <w:b/>
          <w:color w:val="0070C0"/>
          <w:kern w:val="0"/>
          <w:sz w:val="26"/>
          <w:szCs w:val="26"/>
          <w:lang w:bidi="ar"/>
        </w:rPr>
        <w:t>相似度检查</w:t>
      </w:r>
    </w:p>
    <w:p w14:paraId="45A0AA1A" w14:textId="681830FA" w:rsidR="00C837C3" w:rsidRPr="00492654" w:rsidRDefault="00BB1399" w:rsidP="00013A91">
      <w:pPr>
        <w:spacing w:line="300" w:lineRule="auto"/>
        <w:ind w:firstLine="426"/>
        <w:jc w:val="both"/>
        <w:rPr>
          <w:rFonts w:ascii="Times New Roman" w:eastAsia="宋体" w:hAnsi="Times New Roman" w:cs="Times New Roman"/>
          <w:szCs w:val="20"/>
          <w14:ligatures w14:val="none"/>
        </w:rPr>
      </w:pPr>
      <w:r>
        <w:rPr>
          <w:rFonts w:ascii="Times New Roman" w:eastAsia="宋体" w:hAnsi="Times New Roman" w:cs="Times New Roman" w:hint="eastAsia"/>
          <w:szCs w:val="20"/>
          <w14:ligatures w14:val="none"/>
        </w:rPr>
        <w:lastRenderedPageBreak/>
        <w:t>为了避免重复资助以及查处抄袭剽窃等学术不端行为，基金委对各类项目的申请书进行了相似度</w:t>
      </w:r>
      <w:r w:rsidR="003F7403">
        <w:rPr>
          <w:rFonts w:ascii="Times New Roman" w:eastAsia="宋体" w:hAnsi="Times New Roman" w:cs="Times New Roman" w:hint="eastAsia"/>
          <w:szCs w:val="20"/>
          <w14:ligatures w14:val="none"/>
        </w:rPr>
        <w:t>检查</w:t>
      </w:r>
      <w:r>
        <w:rPr>
          <w:rFonts w:ascii="Times New Roman" w:eastAsia="宋体" w:hAnsi="Times New Roman" w:cs="Times New Roman" w:hint="eastAsia"/>
          <w:szCs w:val="20"/>
          <w14:ligatures w14:val="none"/>
        </w:rPr>
        <w:t>。按照基金委的要求，每份申请书与近</w:t>
      </w:r>
      <w:r>
        <w:rPr>
          <w:rFonts w:ascii="Times New Roman" w:eastAsia="宋体" w:hAnsi="Times New Roman" w:cs="Times New Roman" w:hint="eastAsia"/>
          <w:szCs w:val="20"/>
          <w14:ligatures w14:val="none"/>
        </w:rPr>
        <w:t>5</w:t>
      </w:r>
      <w:r>
        <w:rPr>
          <w:rFonts w:ascii="Times New Roman" w:eastAsia="宋体" w:hAnsi="Times New Roman" w:cs="Times New Roman" w:hint="eastAsia"/>
          <w:szCs w:val="20"/>
          <w14:ligatures w14:val="none"/>
        </w:rPr>
        <w:t>年的所有申请书（无论是否获资助）进行匹配，识别整体相似率或章节相似率超过</w:t>
      </w:r>
      <w:r>
        <w:rPr>
          <w:rFonts w:ascii="Times New Roman" w:eastAsia="宋体" w:hAnsi="Times New Roman" w:cs="Times New Roman" w:hint="eastAsia"/>
          <w:szCs w:val="20"/>
          <w14:ligatures w14:val="none"/>
        </w:rPr>
        <w:t>50%</w:t>
      </w:r>
      <w:r>
        <w:rPr>
          <w:rFonts w:ascii="Times New Roman" w:eastAsia="宋体" w:hAnsi="Times New Roman" w:cs="Times New Roman" w:hint="eastAsia"/>
          <w:szCs w:val="20"/>
          <w14:ligatures w14:val="none"/>
        </w:rPr>
        <w:t>的情况。</w:t>
      </w:r>
      <w:r w:rsidRPr="009B0DFD">
        <w:rPr>
          <w:rFonts w:ascii="Times New Roman" w:eastAsia="宋体" w:hAnsi="Times New Roman" w:cs="Times New Roman" w:hint="eastAsia"/>
          <w:szCs w:val="20"/>
          <w14:ligatures w14:val="none"/>
        </w:rPr>
        <w:t>对相似度高的申请书进行了标注，并提供给会评专家</w:t>
      </w:r>
      <w:r w:rsidR="00013A91">
        <w:rPr>
          <w:rFonts w:ascii="Times New Roman" w:eastAsia="宋体" w:hAnsi="Times New Roman" w:cs="Times New Roman" w:hint="eastAsia"/>
          <w:szCs w:val="20"/>
          <w14:ligatures w14:val="none"/>
        </w:rPr>
        <w:t>组</w:t>
      </w:r>
      <w:r w:rsidR="0069263E">
        <w:rPr>
          <w:rFonts w:ascii="Times New Roman" w:eastAsia="宋体" w:hAnsi="Times New Roman" w:cs="Times New Roman" w:hint="eastAsia"/>
          <w:szCs w:val="20"/>
          <w14:ligatures w14:val="none"/>
        </w:rPr>
        <w:t>，请专家组认真讨论是否存在重复资助和抄袭剽窃等问题</w:t>
      </w:r>
      <w:r w:rsidRPr="009B0DFD">
        <w:rPr>
          <w:rFonts w:ascii="Times New Roman" w:eastAsia="宋体" w:hAnsi="Times New Roman" w:cs="Times New Roman" w:hint="eastAsia"/>
          <w:szCs w:val="20"/>
          <w14:ligatures w14:val="none"/>
        </w:rPr>
        <w:t>。</w:t>
      </w:r>
      <w:r w:rsidR="0069263E">
        <w:rPr>
          <w:rFonts w:ascii="Times New Roman" w:eastAsia="宋体" w:hAnsi="Times New Roman" w:cs="Times New Roman" w:hint="eastAsia"/>
          <w:szCs w:val="20"/>
          <w14:ligatures w14:val="none"/>
        </w:rPr>
        <w:t>若该类项目获得专家组投票通过，则需要专家组提供详细的文字说明。</w:t>
      </w:r>
    </w:p>
    <w:p w14:paraId="1E6696D5" w14:textId="77777777" w:rsidR="00C837C3" w:rsidRDefault="00C837C3">
      <w:pPr>
        <w:spacing w:line="300" w:lineRule="auto"/>
        <w:rPr>
          <w:sz w:val="18"/>
          <w:szCs w:val="18"/>
        </w:rPr>
      </w:pPr>
    </w:p>
    <w:p w14:paraId="42887D41" w14:textId="77777777" w:rsidR="00C837C3" w:rsidRDefault="00BB1399">
      <w:pPr>
        <w:widowControl w:val="0"/>
        <w:spacing w:line="300" w:lineRule="auto"/>
        <w:ind w:firstLine="426"/>
        <w:jc w:val="both"/>
        <w:rPr>
          <w:rFonts w:ascii="仿宋" w:eastAsia="仿宋" w:hAnsi="仿宋"/>
          <w:b/>
          <w:color w:val="0070C0"/>
          <w:kern w:val="0"/>
          <w:sz w:val="26"/>
          <w:szCs w:val="26"/>
          <w:lang w:bidi="ar"/>
        </w:rPr>
      </w:pPr>
      <w:r>
        <w:rPr>
          <w:rFonts w:ascii="仿宋" w:eastAsia="仿宋" w:hAnsi="仿宋"/>
          <w:b/>
          <w:color w:val="0070C0"/>
          <w:kern w:val="0"/>
          <w:sz w:val="26"/>
          <w:szCs w:val="26"/>
          <w:lang w:bidi="ar"/>
        </w:rPr>
        <w:t>3.5</w:t>
      </w:r>
      <w:r>
        <w:rPr>
          <w:rFonts w:ascii="仿宋" w:eastAsia="仿宋" w:hAnsi="仿宋" w:hint="eastAsia"/>
          <w:b/>
          <w:color w:val="0070C0"/>
          <w:kern w:val="0"/>
          <w:sz w:val="26"/>
          <w:szCs w:val="26"/>
          <w:lang w:bidi="ar"/>
        </w:rPr>
        <w:t>申请书撰写</w:t>
      </w:r>
    </w:p>
    <w:p w14:paraId="12B4425B" w14:textId="16A2EACC" w:rsidR="00C837C3" w:rsidRDefault="00BB1399">
      <w:pPr>
        <w:spacing w:line="300" w:lineRule="auto"/>
        <w:ind w:firstLine="426"/>
        <w:rPr>
          <w:rFonts w:ascii="Times New Roman" w:eastAsia="宋体" w:hAnsi="Times New Roman" w:cs="Times New Roman"/>
          <w:szCs w:val="20"/>
          <w14:ligatures w14:val="none"/>
        </w:rPr>
      </w:pPr>
      <w:r>
        <w:rPr>
          <w:rFonts w:ascii="Times New Roman" w:eastAsia="宋体" w:hAnsi="Times New Roman" w:cs="Times New Roman" w:hint="eastAsia"/>
          <w:szCs w:val="20"/>
          <w14:ligatures w14:val="none"/>
        </w:rPr>
        <w:t>与往年情况类似，在本年度的申请中，我们发现相当一部分申请书尽管能够通过形式审查，但有些章节空白、术语或者说法前后不一致、错别字多</w:t>
      </w:r>
      <w:r w:rsidR="00ED78B2">
        <w:rPr>
          <w:rFonts w:ascii="Times New Roman" w:eastAsia="宋体" w:hAnsi="Times New Roman" w:cs="Times New Roman" w:hint="eastAsia"/>
          <w:szCs w:val="20"/>
          <w14:ligatures w14:val="none"/>
        </w:rPr>
        <w:t>。</w:t>
      </w:r>
      <w:r>
        <w:rPr>
          <w:rFonts w:ascii="Times New Roman" w:eastAsia="宋体" w:hAnsi="Times New Roman" w:cs="Times New Roman" w:hint="eastAsia"/>
          <w:szCs w:val="20"/>
          <w14:ligatures w14:val="none"/>
        </w:rPr>
        <w:t>通讯评审专家指出了这些问题</w:t>
      </w:r>
      <w:r w:rsidR="00ED78B2">
        <w:rPr>
          <w:rFonts w:ascii="Times New Roman" w:eastAsia="宋体" w:hAnsi="Times New Roman" w:cs="Times New Roman" w:hint="eastAsia"/>
          <w:szCs w:val="20"/>
          <w14:ligatures w14:val="none"/>
        </w:rPr>
        <w:t>，</w:t>
      </w:r>
      <w:r>
        <w:rPr>
          <w:rFonts w:ascii="Times New Roman" w:eastAsia="宋体" w:hAnsi="Times New Roman" w:cs="Times New Roman" w:hint="eastAsia"/>
          <w:szCs w:val="20"/>
          <w14:ligatures w14:val="none"/>
        </w:rPr>
        <w:t>这说明个别申请人撰写申请书时不认真不负责。</w:t>
      </w:r>
    </w:p>
    <w:p w14:paraId="516D5501" w14:textId="77777777" w:rsidR="00C837C3" w:rsidRDefault="00C837C3">
      <w:pPr>
        <w:spacing w:line="300" w:lineRule="auto"/>
        <w:rPr>
          <w:sz w:val="18"/>
          <w:szCs w:val="18"/>
        </w:rPr>
      </w:pPr>
    </w:p>
    <w:p w14:paraId="3A65536B" w14:textId="1FDBC91D" w:rsidR="00C837C3" w:rsidRDefault="00061660">
      <w:pPr>
        <w:pStyle w:val="a9"/>
        <w:widowControl w:val="0"/>
        <w:numPr>
          <w:ilvl w:val="0"/>
          <w:numId w:val="1"/>
        </w:numPr>
        <w:spacing w:line="300" w:lineRule="auto"/>
        <w:jc w:val="both"/>
        <w:rPr>
          <w:rFonts w:ascii="仿宋" w:eastAsia="仿宋" w:hAnsi="仿宋"/>
          <w:b/>
          <w:color w:val="0070C0"/>
          <w:kern w:val="0"/>
          <w:sz w:val="28"/>
          <w:lang w:bidi="ar"/>
        </w:rPr>
      </w:pPr>
      <w:r>
        <w:rPr>
          <w:rFonts w:ascii="仿宋" w:eastAsia="仿宋" w:hAnsi="仿宋" w:hint="eastAsia"/>
          <w:b/>
          <w:color w:val="0070C0"/>
          <w:kern w:val="0"/>
          <w:sz w:val="28"/>
          <w:lang w:bidi="ar"/>
        </w:rPr>
        <w:t>结束语</w:t>
      </w:r>
    </w:p>
    <w:p w14:paraId="77B8E764" w14:textId="60CA502C" w:rsidR="00C837C3" w:rsidRDefault="00BB1399">
      <w:pPr>
        <w:adjustRightInd w:val="0"/>
        <w:snapToGrid w:val="0"/>
        <w:spacing w:line="300" w:lineRule="auto"/>
        <w:ind w:firstLineChars="200" w:firstLine="480"/>
        <w:rPr>
          <w:rFonts w:ascii="Times New Roman" w:eastAsia="宋体" w:hAnsi="Times New Roman" w:cs="Times New Roman"/>
          <w:szCs w:val="20"/>
          <w14:ligatures w14:val="none"/>
        </w:rPr>
      </w:pPr>
      <w:r>
        <w:rPr>
          <w:rFonts w:ascii="Times New Roman" w:eastAsia="宋体" w:hAnsi="Times New Roman" w:cs="Times New Roman"/>
          <w:szCs w:val="20"/>
          <w14:ligatures w14:val="none"/>
        </w:rPr>
        <w:t>2024</w:t>
      </w:r>
      <w:r>
        <w:rPr>
          <w:rFonts w:ascii="Times New Roman" w:eastAsia="宋体" w:hAnsi="Times New Roman" w:cs="Times New Roman"/>
          <w:szCs w:val="20"/>
          <w14:ligatures w14:val="none"/>
        </w:rPr>
        <w:t>年天文学科</w:t>
      </w:r>
      <w:r w:rsidR="00EF365B">
        <w:rPr>
          <w:rFonts w:ascii="Times New Roman" w:eastAsia="宋体" w:hAnsi="Times New Roman" w:cs="Times New Roman" w:hint="eastAsia"/>
          <w:szCs w:val="20"/>
          <w14:ligatures w14:val="none"/>
        </w:rPr>
        <w:t>（包括天文处和数理学部战略规划与综合处）</w:t>
      </w:r>
      <w:r>
        <w:rPr>
          <w:rFonts w:ascii="Times New Roman" w:eastAsia="宋体" w:hAnsi="Times New Roman" w:cs="Times New Roman"/>
          <w:szCs w:val="20"/>
          <w14:ligatures w14:val="none"/>
        </w:rPr>
        <w:t>各类项目申请</w:t>
      </w:r>
      <w:r w:rsidR="00FB37E8">
        <w:rPr>
          <w:rFonts w:ascii="Times New Roman" w:eastAsia="宋体" w:hAnsi="Times New Roman" w:cs="Times New Roman" w:hint="eastAsia"/>
          <w:szCs w:val="20"/>
          <w14:ligatures w14:val="none"/>
        </w:rPr>
        <w:t>共</w:t>
      </w:r>
      <w:r>
        <w:rPr>
          <w:rFonts w:ascii="Times New Roman" w:eastAsia="宋体" w:hAnsi="Times New Roman" w:cs="Times New Roman"/>
          <w:szCs w:val="20"/>
          <w14:ligatures w14:val="none"/>
        </w:rPr>
        <w:t>1630</w:t>
      </w:r>
      <w:r>
        <w:rPr>
          <w:rFonts w:ascii="Times New Roman" w:eastAsia="宋体" w:hAnsi="Times New Roman" w:cs="Times New Roman"/>
          <w:szCs w:val="20"/>
          <w14:ligatures w14:val="none"/>
        </w:rPr>
        <w:t>项，比</w:t>
      </w:r>
      <w:r>
        <w:rPr>
          <w:rFonts w:ascii="Times New Roman" w:eastAsia="宋体" w:hAnsi="Times New Roman" w:cs="Times New Roman"/>
          <w:szCs w:val="20"/>
          <w14:ligatures w14:val="none"/>
        </w:rPr>
        <w:t>2023</w:t>
      </w:r>
      <w:r>
        <w:rPr>
          <w:rFonts w:ascii="Times New Roman" w:eastAsia="宋体" w:hAnsi="Times New Roman" w:cs="Times New Roman"/>
          <w:szCs w:val="20"/>
          <w14:ligatures w14:val="none"/>
        </w:rPr>
        <w:t>年增加</w:t>
      </w:r>
      <w:r>
        <w:rPr>
          <w:rFonts w:ascii="Times New Roman" w:eastAsia="宋体" w:hAnsi="Times New Roman" w:cs="Times New Roman"/>
          <w:szCs w:val="20"/>
          <w14:ligatures w14:val="none"/>
        </w:rPr>
        <w:t>302</w:t>
      </w:r>
      <w:r>
        <w:rPr>
          <w:rFonts w:ascii="Times New Roman" w:eastAsia="宋体" w:hAnsi="Times New Roman" w:cs="Times New Roman"/>
          <w:szCs w:val="20"/>
          <w14:ligatures w14:val="none"/>
        </w:rPr>
        <w:t>项，增长</w:t>
      </w:r>
      <w:r>
        <w:rPr>
          <w:rFonts w:ascii="Times New Roman" w:eastAsia="宋体" w:hAnsi="Times New Roman" w:cs="Times New Roman"/>
          <w:szCs w:val="20"/>
          <w14:ligatures w14:val="none"/>
        </w:rPr>
        <w:t>22.7%</w:t>
      </w:r>
      <w:r>
        <w:rPr>
          <w:rFonts w:ascii="Times New Roman" w:eastAsia="宋体" w:hAnsi="Times New Roman" w:cs="Times New Roman"/>
          <w:szCs w:val="20"/>
          <w14:ligatures w14:val="none"/>
        </w:rPr>
        <w:t>。</w:t>
      </w:r>
      <w:r>
        <w:rPr>
          <w:rFonts w:ascii="Times New Roman" w:eastAsia="宋体" w:hAnsi="Times New Roman" w:cs="Times New Roman"/>
          <w:szCs w:val="20"/>
          <w14:ligatures w14:val="none"/>
        </w:rPr>
        <w:t>2024</w:t>
      </w:r>
      <w:r>
        <w:rPr>
          <w:rFonts w:ascii="Times New Roman" w:eastAsia="宋体" w:hAnsi="Times New Roman" w:cs="Times New Roman"/>
          <w:szCs w:val="20"/>
          <w14:ligatures w14:val="none"/>
        </w:rPr>
        <w:t>年共资助各类项目</w:t>
      </w:r>
      <w:r>
        <w:rPr>
          <w:rFonts w:ascii="Times New Roman" w:eastAsia="宋体" w:hAnsi="Times New Roman" w:cs="Times New Roman"/>
          <w:szCs w:val="20"/>
          <w14:ligatures w14:val="none"/>
        </w:rPr>
        <w:t>285</w:t>
      </w:r>
      <w:r>
        <w:rPr>
          <w:rFonts w:ascii="Times New Roman" w:eastAsia="宋体" w:hAnsi="Times New Roman" w:cs="Times New Roman"/>
          <w:szCs w:val="20"/>
          <w14:ligatures w14:val="none"/>
        </w:rPr>
        <w:t>项，资助总经费</w:t>
      </w:r>
      <w:r>
        <w:rPr>
          <w:rFonts w:ascii="Times New Roman" w:eastAsia="宋体" w:hAnsi="Times New Roman" w:cs="Times New Roman"/>
          <w:szCs w:val="20"/>
          <w14:ligatures w14:val="none"/>
        </w:rPr>
        <w:t>30018</w:t>
      </w:r>
      <w:r>
        <w:rPr>
          <w:rFonts w:ascii="Times New Roman" w:eastAsia="宋体" w:hAnsi="Times New Roman" w:cs="Times New Roman"/>
          <w:szCs w:val="20"/>
          <w14:ligatures w14:val="none"/>
        </w:rPr>
        <w:t>万元（</w:t>
      </w:r>
      <w:r>
        <w:rPr>
          <w:rFonts w:ascii="Times New Roman" w:eastAsia="宋体" w:hAnsi="Times New Roman" w:cs="Times New Roman"/>
          <w:szCs w:val="20"/>
          <w14:ligatures w14:val="none"/>
        </w:rPr>
        <w:t>2023</w:t>
      </w:r>
      <w:r>
        <w:rPr>
          <w:rFonts w:ascii="Times New Roman" w:eastAsia="宋体" w:hAnsi="Times New Roman" w:cs="Times New Roman"/>
          <w:szCs w:val="20"/>
          <w14:ligatures w14:val="none"/>
        </w:rPr>
        <w:t>年资助</w:t>
      </w:r>
      <w:r>
        <w:rPr>
          <w:rFonts w:ascii="Times New Roman" w:eastAsia="宋体" w:hAnsi="Times New Roman" w:cs="Times New Roman"/>
          <w:szCs w:val="20"/>
          <w14:ligatures w14:val="none"/>
        </w:rPr>
        <w:t>293</w:t>
      </w:r>
      <w:r>
        <w:rPr>
          <w:rFonts w:ascii="Times New Roman" w:eastAsia="宋体" w:hAnsi="Times New Roman" w:cs="Times New Roman"/>
          <w:szCs w:val="20"/>
          <w14:ligatures w14:val="none"/>
        </w:rPr>
        <w:t>项，资助总经费</w:t>
      </w:r>
      <w:r>
        <w:rPr>
          <w:rFonts w:ascii="Times New Roman" w:eastAsia="宋体" w:hAnsi="Times New Roman" w:cs="Times New Roman"/>
          <w:szCs w:val="20"/>
          <w14:ligatures w14:val="none"/>
        </w:rPr>
        <w:t>19969.9</w:t>
      </w:r>
      <w:r>
        <w:rPr>
          <w:rFonts w:ascii="Times New Roman" w:eastAsia="宋体" w:hAnsi="Times New Roman" w:cs="Times New Roman"/>
          <w:szCs w:val="20"/>
          <w14:ligatures w14:val="none"/>
        </w:rPr>
        <w:t>万元）。</w:t>
      </w:r>
    </w:p>
    <w:p w14:paraId="3C4EED57" w14:textId="77777777" w:rsidR="00C837C3" w:rsidRDefault="00BB1399">
      <w:pPr>
        <w:adjustRightInd w:val="0"/>
        <w:snapToGrid w:val="0"/>
        <w:spacing w:line="300" w:lineRule="auto"/>
        <w:ind w:firstLineChars="200" w:firstLine="480"/>
        <w:rPr>
          <w:rFonts w:ascii="Times New Roman" w:eastAsia="宋体" w:hAnsi="Times New Roman" w:cs="Times New Roman"/>
          <w:szCs w:val="20"/>
          <w14:ligatures w14:val="none"/>
        </w:rPr>
      </w:pPr>
      <w:r>
        <w:rPr>
          <w:rFonts w:ascii="Times New Roman" w:eastAsia="宋体" w:hAnsi="Times New Roman" w:cs="Times New Roman"/>
          <w:szCs w:val="20"/>
          <w14:ligatures w14:val="none"/>
        </w:rPr>
        <w:t>2025</w:t>
      </w:r>
      <w:r>
        <w:rPr>
          <w:rFonts w:ascii="Times New Roman" w:eastAsia="宋体" w:hAnsi="Times New Roman" w:cs="Times New Roman"/>
          <w:szCs w:val="20"/>
          <w14:ligatures w14:val="none"/>
        </w:rPr>
        <w:t>年，天文科学处将根据天文学发展规律和中国天文学发展现状，继续侧重支持以研究为主的项目，强调以研究带动技术、仪器的发展，提倡立足国内现有和将建的观测设备，加强学术思想创新、观测与理论相结合，特别是与我国正在建设的重大科技基础设施项目相结合的研究以及天文新技术、新方法的研究；侧重支持天文学科一些新兴学科方向；鼓励天文学与其他学科的交叉研究，逐步形成在国际上有特色、有影响的研究团队，重视和支持国际合作与交流。</w:t>
      </w:r>
    </w:p>
    <w:p w14:paraId="763E0FC2" w14:textId="45EF8874" w:rsidR="000A50BC" w:rsidRDefault="00BB1399" w:rsidP="000A50BC">
      <w:pPr>
        <w:adjustRightInd w:val="0"/>
        <w:snapToGrid w:val="0"/>
        <w:spacing w:line="300" w:lineRule="auto"/>
        <w:ind w:firstLineChars="200" w:firstLine="480"/>
        <w:rPr>
          <w:rFonts w:ascii="Times New Roman" w:eastAsia="宋体" w:hAnsi="Times New Roman" w:cs="Times New Roman"/>
          <w:szCs w:val="20"/>
          <w14:ligatures w14:val="none"/>
        </w:rPr>
      </w:pPr>
      <w:r>
        <w:rPr>
          <w:rFonts w:ascii="Times New Roman" w:eastAsia="宋体" w:hAnsi="Times New Roman" w:cs="Times New Roman"/>
          <w:szCs w:val="20"/>
          <w14:ligatures w14:val="none"/>
        </w:rPr>
        <w:t>为了维护公平公正的评审环境，营造风清气正的科研生态，基金委持续开展防范评审专家被</w:t>
      </w:r>
      <w:r>
        <w:rPr>
          <w:rFonts w:ascii="Times New Roman" w:eastAsia="宋体" w:hAnsi="Times New Roman" w:cs="Times New Roman"/>
          <w:szCs w:val="20"/>
          <w14:ligatures w14:val="none"/>
        </w:rPr>
        <w:t>“</w:t>
      </w:r>
      <w:r>
        <w:rPr>
          <w:rFonts w:ascii="Times New Roman" w:eastAsia="宋体" w:hAnsi="Times New Roman" w:cs="Times New Roman"/>
          <w:szCs w:val="20"/>
          <w14:ligatures w14:val="none"/>
        </w:rPr>
        <w:t>打招呼</w:t>
      </w:r>
      <w:r>
        <w:rPr>
          <w:rFonts w:ascii="Times New Roman" w:eastAsia="宋体" w:hAnsi="Times New Roman" w:cs="Times New Roman"/>
          <w:szCs w:val="20"/>
          <w14:ligatures w14:val="none"/>
        </w:rPr>
        <w:t>”</w:t>
      </w:r>
      <w:r>
        <w:rPr>
          <w:rFonts w:ascii="Times New Roman" w:eastAsia="宋体" w:hAnsi="Times New Roman" w:cs="Times New Roman"/>
          <w:szCs w:val="20"/>
          <w14:ligatures w14:val="none"/>
        </w:rPr>
        <w:t>顽疾专项整治工作，已取得明显成效。</w:t>
      </w:r>
      <w:r>
        <w:rPr>
          <w:rFonts w:ascii="Times New Roman" w:eastAsia="宋体" w:hAnsi="Times New Roman" w:cs="Times New Roman"/>
          <w:szCs w:val="20"/>
          <w14:ligatures w14:val="none"/>
        </w:rPr>
        <w:t>2025</w:t>
      </w:r>
      <w:r>
        <w:rPr>
          <w:rFonts w:ascii="Times New Roman" w:eastAsia="宋体" w:hAnsi="Times New Roman" w:cs="Times New Roman"/>
          <w:szCs w:val="20"/>
          <w14:ligatures w14:val="none"/>
        </w:rPr>
        <w:t>年天文科学处将继续贯彻落实基金委</w:t>
      </w:r>
      <w:r>
        <w:rPr>
          <w:rFonts w:ascii="Times New Roman" w:eastAsia="宋体" w:hAnsi="Times New Roman" w:cs="Times New Roman"/>
          <w:szCs w:val="20"/>
          <w14:ligatures w14:val="none"/>
        </w:rPr>
        <w:t>“</w:t>
      </w:r>
      <w:r>
        <w:rPr>
          <w:rFonts w:ascii="Times New Roman" w:eastAsia="宋体" w:hAnsi="Times New Roman" w:cs="Times New Roman"/>
          <w:szCs w:val="20"/>
          <w14:ligatures w14:val="none"/>
        </w:rPr>
        <w:t>正面引导、极限防守、严肃惩戒</w:t>
      </w:r>
      <w:r>
        <w:rPr>
          <w:rFonts w:ascii="Times New Roman" w:eastAsia="宋体" w:hAnsi="Times New Roman" w:cs="Times New Roman"/>
          <w:szCs w:val="20"/>
          <w14:ligatures w14:val="none"/>
        </w:rPr>
        <w:t>”</w:t>
      </w:r>
      <w:r>
        <w:rPr>
          <w:rFonts w:ascii="Times New Roman" w:eastAsia="宋体" w:hAnsi="Times New Roman" w:cs="Times New Roman"/>
          <w:szCs w:val="20"/>
          <w14:ligatures w14:val="none"/>
        </w:rPr>
        <w:t>的工作原则，总结过去的工作经验和做法，强化宣传教育，严明评审纪律，坚决落实好基金委</w:t>
      </w:r>
      <w:proofErr w:type="gramStart"/>
      <w:r>
        <w:rPr>
          <w:rFonts w:ascii="Times New Roman" w:eastAsia="宋体" w:hAnsi="Times New Roman" w:cs="Times New Roman"/>
          <w:szCs w:val="20"/>
          <w14:ligatures w14:val="none"/>
        </w:rPr>
        <w:t>防范整治</w:t>
      </w:r>
      <w:proofErr w:type="gramEnd"/>
      <w:r>
        <w:rPr>
          <w:rFonts w:ascii="Times New Roman" w:eastAsia="宋体" w:hAnsi="Times New Roman" w:cs="Times New Roman"/>
          <w:szCs w:val="20"/>
          <w14:ligatures w14:val="none"/>
        </w:rPr>
        <w:t>评审专家被</w:t>
      </w:r>
      <w:r>
        <w:rPr>
          <w:rFonts w:ascii="Times New Roman" w:eastAsia="宋体" w:hAnsi="Times New Roman" w:cs="Times New Roman"/>
          <w:szCs w:val="20"/>
          <w14:ligatures w14:val="none"/>
        </w:rPr>
        <w:t>“</w:t>
      </w:r>
      <w:r>
        <w:rPr>
          <w:rFonts w:ascii="Times New Roman" w:eastAsia="宋体" w:hAnsi="Times New Roman" w:cs="Times New Roman"/>
          <w:szCs w:val="20"/>
          <w14:ligatures w14:val="none"/>
        </w:rPr>
        <w:t>打招呼</w:t>
      </w:r>
      <w:r>
        <w:rPr>
          <w:rFonts w:ascii="Times New Roman" w:eastAsia="宋体" w:hAnsi="Times New Roman" w:cs="Times New Roman"/>
          <w:szCs w:val="20"/>
          <w14:ligatures w14:val="none"/>
        </w:rPr>
        <w:t>”</w:t>
      </w:r>
      <w:r>
        <w:rPr>
          <w:rFonts w:ascii="Times New Roman" w:eastAsia="宋体" w:hAnsi="Times New Roman" w:cs="Times New Roman"/>
          <w:szCs w:val="20"/>
          <w14:ligatures w14:val="none"/>
        </w:rPr>
        <w:t>的各种措施和工作机制。</w:t>
      </w:r>
    </w:p>
    <w:p w14:paraId="49D8F1AF" w14:textId="77777777" w:rsidR="00C837C3" w:rsidRDefault="00C837C3">
      <w:pPr>
        <w:widowControl w:val="0"/>
        <w:adjustRightInd w:val="0"/>
        <w:snapToGrid w:val="0"/>
        <w:spacing w:line="400" w:lineRule="exact"/>
        <w:jc w:val="center"/>
        <w:rPr>
          <w:rFonts w:ascii="Times New Roman" w:eastAsia="宋体" w:hAnsi="Times New Roman" w:cs="Times New Roman"/>
          <w:szCs w:val="20"/>
          <w14:ligatures w14:val="none"/>
        </w:rPr>
      </w:pPr>
    </w:p>
    <w:p w14:paraId="6C6B75E9" w14:textId="77777777" w:rsidR="00C837C3" w:rsidRDefault="00BB1399">
      <w:pPr>
        <w:widowControl w:val="0"/>
        <w:adjustRightInd w:val="0"/>
        <w:snapToGrid w:val="0"/>
        <w:spacing w:line="400" w:lineRule="exact"/>
        <w:jc w:val="center"/>
        <w:rPr>
          <w:rFonts w:ascii="Times New Roman" w:eastAsia="宋体" w:hAnsi="Times New Roman" w:cs="Times New Roman"/>
          <w:b/>
          <w:szCs w:val="20"/>
          <w14:ligatures w14:val="none"/>
        </w:rPr>
      </w:pPr>
      <w:r>
        <w:rPr>
          <w:rFonts w:ascii="Times New Roman" w:eastAsia="宋体" w:hAnsi="Times New Roman" w:cs="Times New Roman"/>
          <w:b/>
          <w:szCs w:val="20"/>
          <w14:ligatures w14:val="none"/>
        </w:rPr>
        <w:t xml:space="preserve">Review </w:t>
      </w:r>
      <w:r>
        <w:rPr>
          <w:rFonts w:ascii="Times New Roman" w:eastAsia="宋体" w:hAnsi="Times New Roman" w:cs="Times New Roman" w:hint="eastAsia"/>
          <w:b/>
          <w:szCs w:val="20"/>
          <w14:ligatures w14:val="none"/>
        </w:rPr>
        <w:t>on</w:t>
      </w:r>
      <w:r>
        <w:rPr>
          <w:rFonts w:ascii="Times New Roman" w:eastAsia="宋体" w:hAnsi="Times New Roman" w:cs="Times New Roman"/>
          <w:b/>
          <w:szCs w:val="20"/>
          <w14:ligatures w14:val="none"/>
        </w:rPr>
        <w:t xml:space="preserve"> the Applications and Funding in the Field of Astronomy by </w:t>
      </w:r>
      <w:r>
        <w:rPr>
          <w:rFonts w:ascii="Times New Roman" w:eastAsia="宋体" w:hAnsi="Times New Roman" w:cs="Times New Roman" w:hint="eastAsia"/>
          <w:b/>
          <w:szCs w:val="20"/>
          <w14:ligatures w14:val="none"/>
        </w:rPr>
        <w:t>NSFC</w:t>
      </w:r>
      <w:r>
        <w:rPr>
          <w:rFonts w:ascii="Times New Roman" w:eastAsia="宋体" w:hAnsi="Times New Roman" w:cs="Times New Roman"/>
          <w:b/>
          <w:szCs w:val="20"/>
          <w14:ligatures w14:val="none"/>
        </w:rPr>
        <w:t xml:space="preserve"> in 2024</w:t>
      </w:r>
    </w:p>
    <w:p w14:paraId="71975717" w14:textId="77777777" w:rsidR="00C837C3" w:rsidRDefault="00BB1399">
      <w:pPr>
        <w:widowControl w:val="0"/>
        <w:adjustRightInd w:val="0"/>
        <w:snapToGrid w:val="0"/>
        <w:spacing w:line="300" w:lineRule="auto"/>
        <w:ind w:firstLineChars="200" w:firstLine="480"/>
        <w:jc w:val="center"/>
        <w:rPr>
          <w:rFonts w:ascii="Times New Roman" w:eastAsia="宋体" w:hAnsi="Times New Roman" w:cs="Times New Roman"/>
          <w:szCs w:val="20"/>
          <w14:ligatures w14:val="none"/>
        </w:rPr>
      </w:pPr>
      <w:r>
        <w:rPr>
          <w:rFonts w:ascii="Times New Roman" w:eastAsia="宋体" w:hAnsi="Times New Roman" w:cs="Times New Roman"/>
          <w:szCs w:val="20"/>
          <w14:ligatures w14:val="none"/>
        </w:rPr>
        <w:t>HE Cheng</w:t>
      </w:r>
      <w:r>
        <w:rPr>
          <w:rFonts w:ascii="Times New Roman" w:eastAsia="宋体" w:hAnsi="Times New Roman" w:cs="Times New Roman" w:hint="eastAsia"/>
          <w:szCs w:val="20"/>
          <w14:ligatures w14:val="none"/>
        </w:rPr>
        <w:t>，</w:t>
      </w:r>
      <w:r>
        <w:rPr>
          <w:rFonts w:ascii="Times New Roman" w:eastAsia="宋体" w:hAnsi="Times New Roman" w:cs="Times New Roman" w:hint="eastAsia"/>
          <w:szCs w:val="20"/>
          <w14:ligatures w14:val="none"/>
        </w:rPr>
        <w:t>YU</w:t>
      </w:r>
      <w:r>
        <w:rPr>
          <w:rFonts w:ascii="Times New Roman" w:eastAsia="宋体" w:hAnsi="Times New Roman" w:cs="Times New Roman"/>
          <w:szCs w:val="20"/>
          <w14:ligatures w14:val="none"/>
        </w:rPr>
        <w:t xml:space="preserve"> </w:t>
      </w:r>
      <w:r>
        <w:rPr>
          <w:rFonts w:ascii="Times New Roman" w:eastAsia="宋体" w:hAnsi="Times New Roman" w:cs="Times New Roman" w:hint="eastAsia"/>
          <w:szCs w:val="20"/>
          <w14:ligatures w14:val="none"/>
        </w:rPr>
        <w:t>Hao-Ran</w:t>
      </w:r>
    </w:p>
    <w:p w14:paraId="32139B5B" w14:textId="77777777" w:rsidR="00C837C3" w:rsidRDefault="00BB1399">
      <w:pPr>
        <w:widowControl w:val="0"/>
        <w:adjustRightInd w:val="0"/>
        <w:snapToGrid w:val="0"/>
        <w:spacing w:line="300" w:lineRule="auto"/>
        <w:ind w:firstLineChars="200" w:firstLine="480"/>
        <w:jc w:val="both"/>
        <w:rPr>
          <w:rFonts w:ascii="Times New Roman" w:eastAsia="宋体" w:hAnsi="Times New Roman" w:cs="Times New Roman"/>
          <w:szCs w:val="20"/>
          <w14:ligatures w14:val="none"/>
        </w:rPr>
      </w:pPr>
      <w:r>
        <w:rPr>
          <w:rFonts w:ascii="Times New Roman" w:eastAsia="宋体" w:hAnsi="Times New Roman" w:cs="Times New Roman"/>
          <w:szCs w:val="20"/>
          <w14:ligatures w14:val="none"/>
        </w:rPr>
        <w:t>(Department of Mathematical and Physical Sciences, National Natural Science Foundation of China (NSFC), Beijing 100085, China)</w:t>
      </w:r>
    </w:p>
    <w:p w14:paraId="353BCA53" w14:textId="1A101824" w:rsidR="00C837C3" w:rsidRDefault="00BB1399">
      <w:pPr>
        <w:widowControl w:val="0"/>
        <w:adjustRightInd w:val="0"/>
        <w:snapToGrid w:val="0"/>
        <w:spacing w:line="300" w:lineRule="auto"/>
        <w:ind w:firstLineChars="200" w:firstLine="482"/>
        <w:jc w:val="both"/>
        <w:rPr>
          <w:rFonts w:ascii="Times New Roman" w:eastAsia="宋体" w:hAnsi="Times New Roman" w:cs="Times New Roman"/>
          <w:szCs w:val="20"/>
          <w14:ligatures w14:val="none"/>
        </w:rPr>
      </w:pPr>
      <w:r>
        <w:rPr>
          <w:rFonts w:ascii="Times New Roman" w:eastAsia="宋体" w:hAnsi="Times New Roman" w:cs="Times New Roman"/>
          <w:b/>
          <w:szCs w:val="20"/>
          <w14:ligatures w14:val="none"/>
        </w:rPr>
        <w:t>Abstract:</w:t>
      </w:r>
      <w:r>
        <w:rPr>
          <w:rFonts w:ascii="Times New Roman" w:eastAsia="宋体" w:hAnsi="Times New Roman" w:cs="Times New Roman"/>
          <w:szCs w:val="20"/>
          <w14:ligatures w14:val="none"/>
        </w:rPr>
        <w:t xml:space="preserve"> We </w:t>
      </w:r>
      <w:r>
        <w:rPr>
          <w:rFonts w:ascii="Times New Roman" w:eastAsia="宋体" w:hAnsi="Times New Roman" w:cs="Times New Roman" w:hint="eastAsia"/>
          <w:szCs w:val="20"/>
          <w14:ligatures w14:val="none"/>
        </w:rPr>
        <w:t>present</w:t>
      </w:r>
      <w:r>
        <w:rPr>
          <w:rFonts w:ascii="Times New Roman" w:eastAsia="宋体" w:hAnsi="Times New Roman" w:cs="Times New Roman"/>
          <w:szCs w:val="20"/>
          <w14:ligatures w14:val="none"/>
        </w:rPr>
        <w:t xml:space="preserve"> data of the application and funding of NSFC programs in the astronomy discipline in 2024. We also analyze the distribution of these data in terms of field, age, gender, </w:t>
      </w:r>
      <w:r>
        <w:rPr>
          <w:rFonts w:ascii="Times New Roman" w:eastAsia="宋体" w:hAnsi="Times New Roman" w:cs="Times New Roman" w:hint="eastAsia"/>
          <w:szCs w:val="20"/>
          <w14:ligatures w14:val="none"/>
        </w:rPr>
        <w:t>institution.</w:t>
      </w:r>
      <w:r>
        <w:rPr>
          <w:rFonts w:ascii="Times New Roman" w:eastAsia="宋体" w:hAnsi="Times New Roman" w:cs="Times New Roman"/>
          <w:szCs w:val="20"/>
          <w14:ligatures w14:val="none"/>
        </w:rPr>
        <w:t xml:space="preserve"> By comparing these statistics with </w:t>
      </w:r>
      <w:r>
        <w:rPr>
          <w:rFonts w:ascii="Times New Roman" w:eastAsia="宋体" w:hAnsi="Times New Roman" w:cs="Times New Roman" w:hint="eastAsia"/>
          <w:szCs w:val="20"/>
          <w14:ligatures w14:val="none"/>
        </w:rPr>
        <w:t>th</w:t>
      </w:r>
      <w:r>
        <w:rPr>
          <w:rFonts w:ascii="Times New Roman" w:eastAsia="宋体" w:hAnsi="Times New Roman" w:cs="Times New Roman"/>
          <w:szCs w:val="20"/>
          <w14:ligatures w14:val="none"/>
        </w:rPr>
        <w:t xml:space="preserve">at of previous years, and integrating the new NSFC </w:t>
      </w:r>
      <w:r>
        <w:rPr>
          <w:rFonts w:ascii="Times New Roman" w:eastAsia="宋体" w:hAnsi="Times New Roman" w:cs="Times New Roman"/>
          <w:szCs w:val="20"/>
          <w14:ligatures w14:val="none"/>
        </w:rPr>
        <w:lastRenderedPageBreak/>
        <w:t>policies, we have analyzed the trends in the application and funding of astronomy discipline projects. We have identified issues encountered in this year's project review process, providing references for future funding applications in this discipline.</w:t>
      </w:r>
      <w:r w:rsidR="00AC3C28">
        <w:rPr>
          <w:rFonts w:ascii="Times New Roman" w:eastAsia="宋体" w:hAnsi="Times New Roman" w:cs="Times New Roman"/>
          <w:szCs w:val="20"/>
          <w14:ligatures w14:val="none"/>
        </w:rPr>
        <w:t xml:space="preserve"> </w:t>
      </w:r>
      <w:r>
        <w:rPr>
          <w:rFonts w:ascii="Times New Roman" w:eastAsia="宋体" w:hAnsi="Times New Roman" w:cs="Times New Roman"/>
          <w:szCs w:val="20"/>
          <w14:ligatures w14:val="none"/>
        </w:rPr>
        <w:t xml:space="preserve">Some suggestions for the future funding of the astronomy discipline </w:t>
      </w:r>
      <w:r>
        <w:rPr>
          <w:rFonts w:ascii="Times New Roman" w:eastAsia="宋体" w:hAnsi="Times New Roman" w:cs="Times New Roman" w:hint="eastAsia"/>
          <w:szCs w:val="20"/>
          <w14:ligatures w14:val="none"/>
        </w:rPr>
        <w:t>are</w:t>
      </w:r>
      <w:r>
        <w:rPr>
          <w:rFonts w:ascii="Times New Roman" w:eastAsia="宋体" w:hAnsi="Times New Roman" w:cs="Times New Roman"/>
          <w:szCs w:val="20"/>
          <w14:ligatures w14:val="none"/>
        </w:rPr>
        <w:t xml:space="preserve"> put forward.</w:t>
      </w:r>
    </w:p>
    <w:p w14:paraId="70C58299" w14:textId="35DFE510" w:rsidR="00C837C3" w:rsidRDefault="00BB1399">
      <w:pPr>
        <w:widowControl w:val="0"/>
        <w:adjustRightInd w:val="0"/>
        <w:snapToGrid w:val="0"/>
        <w:spacing w:line="300" w:lineRule="auto"/>
        <w:ind w:firstLineChars="200" w:firstLine="480"/>
        <w:jc w:val="both"/>
        <w:rPr>
          <w:rFonts w:ascii="Times New Roman" w:eastAsia="宋体" w:hAnsi="Times New Roman" w:cs="Times New Roman"/>
          <w:szCs w:val="20"/>
          <w:lang w:val="en-CA"/>
          <w14:ligatures w14:val="none"/>
        </w:rPr>
      </w:pPr>
      <w:r>
        <w:rPr>
          <w:rFonts w:ascii="Times New Roman" w:eastAsia="宋体" w:hAnsi="Times New Roman" w:cs="Times New Roman"/>
          <w:szCs w:val="20"/>
          <w14:ligatures w14:val="none"/>
        </w:rPr>
        <w:t xml:space="preserve">Key words: National Natural Science Fund; </w:t>
      </w:r>
      <w:r w:rsidR="00C54095">
        <w:rPr>
          <w:rFonts w:ascii="Times New Roman" w:eastAsia="宋体" w:hAnsi="Times New Roman" w:cs="Times New Roman" w:hint="eastAsia"/>
          <w:szCs w:val="20"/>
          <w14:ligatures w14:val="none"/>
        </w:rPr>
        <w:t>a</w:t>
      </w:r>
      <w:r>
        <w:rPr>
          <w:rFonts w:ascii="Times New Roman" w:eastAsia="宋体" w:hAnsi="Times New Roman" w:cs="Times New Roman"/>
          <w:szCs w:val="20"/>
          <w14:ligatures w14:val="none"/>
        </w:rPr>
        <w:t>stronomy; application; funding</w:t>
      </w:r>
    </w:p>
    <w:sectPr w:rsidR="00C837C3">
      <w:footnotePr>
        <w:numFmt w:val="chicago"/>
      </w:footnotePr>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1509C0" w14:textId="77777777" w:rsidR="009F51B6" w:rsidRDefault="009F51B6" w:rsidP="000A50BC">
      <w:r>
        <w:separator/>
      </w:r>
    </w:p>
  </w:endnote>
  <w:endnote w:type="continuationSeparator" w:id="0">
    <w:p w14:paraId="12A15919" w14:textId="77777777" w:rsidR="009F51B6" w:rsidRDefault="009F51B6" w:rsidP="000A50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i">
    <w:altName w:val="苹方-简"/>
    <w:charset w:val="86"/>
    <w:family w:val="auto"/>
    <w:pitch w:val="variable"/>
    <w:sig w:usb0="00000001" w:usb1="080E0000" w:usb2="00000010" w:usb3="00000000" w:csb0="00040001"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altName w:val="方正仿宋_GBK"/>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E373F1" w14:textId="77777777" w:rsidR="009F51B6" w:rsidRDefault="009F51B6" w:rsidP="000A50BC">
      <w:r>
        <w:separator/>
      </w:r>
    </w:p>
  </w:footnote>
  <w:footnote w:type="continuationSeparator" w:id="0">
    <w:p w14:paraId="6C692BF0" w14:textId="77777777" w:rsidR="009F51B6" w:rsidRDefault="009F51B6" w:rsidP="000A50BC">
      <w:r>
        <w:continuationSeparator/>
      </w:r>
    </w:p>
  </w:footnote>
  <w:footnote w:id="1">
    <w:p w14:paraId="32DC5FE1" w14:textId="575B7BF4" w:rsidR="00BB1399" w:rsidRDefault="00BB1399">
      <w:pPr>
        <w:pStyle w:val="aa"/>
      </w:pPr>
      <w:r>
        <w:rPr>
          <w:rStyle w:val="ac"/>
        </w:rPr>
        <w:footnoteRef/>
      </w:r>
      <w:r>
        <w:t xml:space="preserve"> </w:t>
      </w:r>
      <w:r>
        <w:rPr>
          <w:rFonts w:hint="eastAsia"/>
        </w:rPr>
        <w:t>h</w:t>
      </w:r>
      <w:r>
        <w:t>aoran@xmu.edu.cn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4156A7"/>
    <w:multiLevelType w:val="multilevel"/>
    <w:tmpl w:val="3EB88CE8"/>
    <w:lvl w:ilvl="0">
      <w:start w:val="1"/>
      <w:numFmt w:val="decimal"/>
      <w:lvlText w:val="（%1）"/>
      <w:lvlJc w:val="left"/>
      <w:pPr>
        <w:ind w:left="1146" w:hanging="360"/>
      </w:pPr>
      <w:rPr>
        <w:rFonts w:hint="default"/>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hint="default"/>
      </w:rPr>
    </w:lvl>
    <w:lvl w:ilvl="3">
      <w:start w:val="1"/>
      <w:numFmt w:val="bullet"/>
      <w:lvlText w:val=""/>
      <w:lvlJc w:val="left"/>
      <w:pPr>
        <w:ind w:left="3306" w:hanging="360"/>
      </w:pPr>
      <w:rPr>
        <w:rFonts w:ascii="Symbol" w:hAnsi="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hint="default"/>
      </w:rPr>
    </w:lvl>
    <w:lvl w:ilvl="6">
      <w:start w:val="1"/>
      <w:numFmt w:val="bullet"/>
      <w:lvlText w:val=""/>
      <w:lvlJc w:val="left"/>
      <w:pPr>
        <w:ind w:left="5466" w:hanging="360"/>
      </w:pPr>
      <w:rPr>
        <w:rFonts w:ascii="Symbol" w:hAnsi="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hint="default"/>
      </w:rPr>
    </w:lvl>
  </w:abstractNum>
  <w:abstractNum w:abstractNumId="1" w15:restartNumberingAfterBreak="0">
    <w:nsid w:val="361159C0"/>
    <w:multiLevelType w:val="hybridMultilevel"/>
    <w:tmpl w:val="DE7CC87C"/>
    <w:lvl w:ilvl="0" w:tplc="79ECB666">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15:restartNumberingAfterBreak="0">
    <w:nsid w:val="6FE1569F"/>
    <w:multiLevelType w:val="multilevel"/>
    <w:tmpl w:val="6FE1569F"/>
    <w:lvl w:ilvl="0">
      <w:start w:val="1"/>
      <w:numFmt w:val="decimal"/>
      <w:lvlText w:val="%1."/>
      <w:lvlJc w:val="left"/>
      <w:pPr>
        <w:ind w:left="360" w:hanging="360"/>
      </w:pPr>
      <w:rPr>
        <w:rFonts w:hint="default"/>
      </w:rPr>
    </w:lvl>
    <w:lvl w:ilvl="1">
      <w:start w:val="1"/>
      <w:numFmt w:val="decimal"/>
      <w:isLgl/>
      <w:lvlText w:val="%1.%2"/>
      <w:lvlJc w:val="left"/>
      <w:pPr>
        <w:ind w:left="502" w:hanging="360"/>
      </w:pPr>
      <w:rPr>
        <w:rFonts w:ascii="Hei" w:eastAsia="Hei" w:hAnsi="Hei" w:hint="default"/>
        <w:b w:val="0"/>
      </w:rPr>
    </w:lvl>
    <w:lvl w:ilvl="2">
      <w:start w:val="1"/>
      <w:numFmt w:val="decimal"/>
      <w:isLgl/>
      <w:lvlText w:val="%1.%2.%3"/>
      <w:lvlJc w:val="left"/>
      <w:pPr>
        <w:ind w:left="1004" w:hanging="720"/>
      </w:pPr>
      <w:rPr>
        <w:rFonts w:ascii="Hei" w:eastAsia="Hei" w:hAnsi="Hei" w:hint="default"/>
        <w:b w:val="0"/>
      </w:rPr>
    </w:lvl>
    <w:lvl w:ilvl="3">
      <w:start w:val="1"/>
      <w:numFmt w:val="decimal"/>
      <w:isLgl/>
      <w:lvlText w:val="%1.%2.%3.%4"/>
      <w:lvlJc w:val="left"/>
      <w:pPr>
        <w:ind w:left="1146" w:hanging="720"/>
      </w:pPr>
      <w:rPr>
        <w:rFonts w:ascii="Hei" w:eastAsia="Hei" w:hAnsi="Hei" w:hint="default"/>
        <w:b w:val="0"/>
      </w:rPr>
    </w:lvl>
    <w:lvl w:ilvl="4">
      <w:start w:val="1"/>
      <w:numFmt w:val="decimal"/>
      <w:isLgl/>
      <w:lvlText w:val="%1.%2.%3.%4.%5"/>
      <w:lvlJc w:val="left"/>
      <w:pPr>
        <w:ind w:left="1648" w:hanging="1080"/>
      </w:pPr>
      <w:rPr>
        <w:rFonts w:ascii="Hei" w:eastAsia="Hei" w:hAnsi="Hei" w:hint="default"/>
        <w:b w:val="0"/>
      </w:rPr>
    </w:lvl>
    <w:lvl w:ilvl="5">
      <w:start w:val="1"/>
      <w:numFmt w:val="decimal"/>
      <w:isLgl/>
      <w:lvlText w:val="%1.%2.%3.%4.%5.%6"/>
      <w:lvlJc w:val="left"/>
      <w:pPr>
        <w:ind w:left="1790" w:hanging="1080"/>
      </w:pPr>
      <w:rPr>
        <w:rFonts w:ascii="Hei" w:eastAsia="Hei" w:hAnsi="Hei" w:hint="default"/>
        <w:b w:val="0"/>
      </w:rPr>
    </w:lvl>
    <w:lvl w:ilvl="6">
      <w:start w:val="1"/>
      <w:numFmt w:val="decimal"/>
      <w:isLgl/>
      <w:lvlText w:val="%1.%2.%3.%4.%5.%6.%7"/>
      <w:lvlJc w:val="left"/>
      <w:pPr>
        <w:ind w:left="2292" w:hanging="1440"/>
      </w:pPr>
      <w:rPr>
        <w:rFonts w:ascii="Hei" w:eastAsia="Hei" w:hAnsi="Hei" w:hint="default"/>
        <w:b w:val="0"/>
      </w:rPr>
    </w:lvl>
    <w:lvl w:ilvl="7">
      <w:start w:val="1"/>
      <w:numFmt w:val="decimal"/>
      <w:isLgl/>
      <w:lvlText w:val="%1.%2.%3.%4.%5.%6.%7.%8"/>
      <w:lvlJc w:val="left"/>
      <w:pPr>
        <w:ind w:left="2434" w:hanging="1440"/>
      </w:pPr>
      <w:rPr>
        <w:rFonts w:ascii="Hei" w:eastAsia="Hei" w:hAnsi="Hei" w:hint="default"/>
        <w:b w:val="0"/>
      </w:rPr>
    </w:lvl>
    <w:lvl w:ilvl="8">
      <w:start w:val="1"/>
      <w:numFmt w:val="decimal"/>
      <w:isLgl/>
      <w:lvlText w:val="%1.%2.%3.%4.%5.%6.%7.%8.%9"/>
      <w:lvlJc w:val="left"/>
      <w:pPr>
        <w:ind w:left="2936" w:hanging="1800"/>
      </w:pPr>
      <w:rPr>
        <w:rFonts w:ascii="Hei" w:eastAsia="Hei" w:hAnsi="Hei" w:hint="default"/>
        <w:b w:val="0"/>
      </w:rPr>
    </w:lvl>
  </w:abstractNum>
  <w:abstractNum w:abstractNumId="3" w15:restartNumberingAfterBreak="0">
    <w:nsid w:val="723708C5"/>
    <w:multiLevelType w:val="multilevel"/>
    <w:tmpl w:val="723708C5"/>
    <w:lvl w:ilvl="0">
      <w:start w:val="1"/>
      <w:numFmt w:val="bullet"/>
      <w:lvlText w:val=""/>
      <w:lvlJc w:val="left"/>
      <w:pPr>
        <w:ind w:left="1146" w:hanging="360"/>
      </w:pPr>
      <w:rPr>
        <w:rFonts w:ascii="Symbol" w:hAnsi="Symbol" w:hint="default"/>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hint="default"/>
      </w:rPr>
    </w:lvl>
    <w:lvl w:ilvl="3">
      <w:start w:val="1"/>
      <w:numFmt w:val="bullet"/>
      <w:lvlText w:val=""/>
      <w:lvlJc w:val="left"/>
      <w:pPr>
        <w:ind w:left="3306" w:hanging="360"/>
      </w:pPr>
      <w:rPr>
        <w:rFonts w:ascii="Symbol" w:hAnsi="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hint="default"/>
      </w:rPr>
    </w:lvl>
    <w:lvl w:ilvl="6">
      <w:start w:val="1"/>
      <w:numFmt w:val="bullet"/>
      <w:lvlText w:val=""/>
      <w:lvlJc w:val="left"/>
      <w:pPr>
        <w:ind w:left="5466" w:hanging="360"/>
      </w:pPr>
      <w:rPr>
        <w:rFonts w:ascii="Symbol" w:hAnsi="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hdrShapeDefaults>
    <o:shapedefaults v:ext="edit" spidmax="2049"/>
  </w:hdrShapeDefaults>
  <w:footnotePr>
    <w:numFmt w:val="chicago"/>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24A9"/>
    <w:rsid w:val="ABEFAA03"/>
    <w:rsid w:val="000045FE"/>
    <w:rsid w:val="000065D5"/>
    <w:rsid w:val="00013A91"/>
    <w:rsid w:val="00022B87"/>
    <w:rsid w:val="0002587D"/>
    <w:rsid w:val="00041981"/>
    <w:rsid w:val="00044EDE"/>
    <w:rsid w:val="000535C0"/>
    <w:rsid w:val="00057828"/>
    <w:rsid w:val="000606A2"/>
    <w:rsid w:val="00061660"/>
    <w:rsid w:val="0006656B"/>
    <w:rsid w:val="00083D4D"/>
    <w:rsid w:val="00092C16"/>
    <w:rsid w:val="00097DBE"/>
    <w:rsid w:val="000A1A30"/>
    <w:rsid w:val="000A50BC"/>
    <w:rsid w:val="000B2FC9"/>
    <w:rsid w:val="000B5612"/>
    <w:rsid w:val="000B714F"/>
    <w:rsid w:val="000C72A1"/>
    <w:rsid w:val="000E379D"/>
    <w:rsid w:val="000E4C1F"/>
    <w:rsid w:val="00101311"/>
    <w:rsid w:val="00104A5B"/>
    <w:rsid w:val="00106CC5"/>
    <w:rsid w:val="00127038"/>
    <w:rsid w:val="001320BB"/>
    <w:rsid w:val="00147529"/>
    <w:rsid w:val="00172DE6"/>
    <w:rsid w:val="001831C3"/>
    <w:rsid w:val="001836F6"/>
    <w:rsid w:val="00190927"/>
    <w:rsid w:val="00192C21"/>
    <w:rsid w:val="00195342"/>
    <w:rsid w:val="00195B5E"/>
    <w:rsid w:val="001B4F2D"/>
    <w:rsid w:val="001D6547"/>
    <w:rsid w:val="001E56B8"/>
    <w:rsid w:val="001E70A2"/>
    <w:rsid w:val="001F06BE"/>
    <w:rsid w:val="001F40B1"/>
    <w:rsid w:val="002120CC"/>
    <w:rsid w:val="00230916"/>
    <w:rsid w:val="0023238A"/>
    <w:rsid w:val="00232702"/>
    <w:rsid w:val="002339CE"/>
    <w:rsid w:val="00252CB8"/>
    <w:rsid w:val="002775A0"/>
    <w:rsid w:val="00291308"/>
    <w:rsid w:val="002A2906"/>
    <w:rsid w:val="002A2D48"/>
    <w:rsid w:val="002A636A"/>
    <w:rsid w:val="002C3FD5"/>
    <w:rsid w:val="002D2EF2"/>
    <w:rsid w:val="002E1EB8"/>
    <w:rsid w:val="002E6CF6"/>
    <w:rsid w:val="002F5DC4"/>
    <w:rsid w:val="003039C3"/>
    <w:rsid w:val="00323258"/>
    <w:rsid w:val="00340799"/>
    <w:rsid w:val="003420C4"/>
    <w:rsid w:val="00344D38"/>
    <w:rsid w:val="00347655"/>
    <w:rsid w:val="00357CC1"/>
    <w:rsid w:val="0036541E"/>
    <w:rsid w:val="003730B7"/>
    <w:rsid w:val="00377351"/>
    <w:rsid w:val="00383CCC"/>
    <w:rsid w:val="00385FEB"/>
    <w:rsid w:val="003A14A5"/>
    <w:rsid w:val="003D0CC7"/>
    <w:rsid w:val="003F0C7C"/>
    <w:rsid w:val="003F7403"/>
    <w:rsid w:val="00412A76"/>
    <w:rsid w:val="004171B5"/>
    <w:rsid w:val="00431513"/>
    <w:rsid w:val="00433155"/>
    <w:rsid w:val="0043325B"/>
    <w:rsid w:val="004474DE"/>
    <w:rsid w:val="00452066"/>
    <w:rsid w:val="00453072"/>
    <w:rsid w:val="004744F3"/>
    <w:rsid w:val="004816D0"/>
    <w:rsid w:val="00481A82"/>
    <w:rsid w:val="00492654"/>
    <w:rsid w:val="004975B7"/>
    <w:rsid w:val="004B4377"/>
    <w:rsid w:val="004C6B0D"/>
    <w:rsid w:val="004D36E8"/>
    <w:rsid w:val="004E705B"/>
    <w:rsid w:val="004F24F3"/>
    <w:rsid w:val="00502C46"/>
    <w:rsid w:val="0050480D"/>
    <w:rsid w:val="0051538C"/>
    <w:rsid w:val="005201AB"/>
    <w:rsid w:val="00546737"/>
    <w:rsid w:val="00552C20"/>
    <w:rsid w:val="00564917"/>
    <w:rsid w:val="0057050C"/>
    <w:rsid w:val="00573E99"/>
    <w:rsid w:val="00573F89"/>
    <w:rsid w:val="00581E8C"/>
    <w:rsid w:val="00581EB5"/>
    <w:rsid w:val="005A2774"/>
    <w:rsid w:val="005A67FD"/>
    <w:rsid w:val="005B2D2C"/>
    <w:rsid w:val="005D20B1"/>
    <w:rsid w:val="005D2744"/>
    <w:rsid w:val="005E3C5F"/>
    <w:rsid w:val="005E7305"/>
    <w:rsid w:val="00600811"/>
    <w:rsid w:val="006015B0"/>
    <w:rsid w:val="006034CB"/>
    <w:rsid w:val="0060433D"/>
    <w:rsid w:val="00605D22"/>
    <w:rsid w:val="00612976"/>
    <w:rsid w:val="00634B05"/>
    <w:rsid w:val="00637750"/>
    <w:rsid w:val="00650516"/>
    <w:rsid w:val="00652A95"/>
    <w:rsid w:val="00665A74"/>
    <w:rsid w:val="00671898"/>
    <w:rsid w:val="006854D7"/>
    <w:rsid w:val="0069263E"/>
    <w:rsid w:val="006A0597"/>
    <w:rsid w:val="006A0B17"/>
    <w:rsid w:val="006A5225"/>
    <w:rsid w:val="006B4399"/>
    <w:rsid w:val="006C4065"/>
    <w:rsid w:val="006D0965"/>
    <w:rsid w:val="006D76AC"/>
    <w:rsid w:val="006D77F4"/>
    <w:rsid w:val="006E6FC9"/>
    <w:rsid w:val="00707D5A"/>
    <w:rsid w:val="00717E54"/>
    <w:rsid w:val="00724A46"/>
    <w:rsid w:val="0073411B"/>
    <w:rsid w:val="00734604"/>
    <w:rsid w:val="007434DA"/>
    <w:rsid w:val="007525A5"/>
    <w:rsid w:val="007702E5"/>
    <w:rsid w:val="007809CC"/>
    <w:rsid w:val="007A0B31"/>
    <w:rsid w:val="007B5B63"/>
    <w:rsid w:val="007B6AD3"/>
    <w:rsid w:val="007D74C1"/>
    <w:rsid w:val="007F2F7F"/>
    <w:rsid w:val="007F3107"/>
    <w:rsid w:val="007F33D9"/>
    <w:rsid w:val="00806F42"/>
    <w:rsid w:val="00813727"/>
    <w:rsid w:val="00821925"/>
    <w:rsid w:val="00821AAB"/>
    <w:rsid w:val="00823733"/>
    <w:rsid w:val="008309FF"/>
    <w:rsid w:val="008377B4"/>
    <w:rsid w:val="00850838"/>
    <w:rsid w:val="00852185"/>
    <w:rsid w:val="00864026"/>
    <w:rsid w:val="0087704B"/>
    <w:rsid w:val="00886921"/>
    <w:rsid w:val="00894B12"/>
    <w:rsid w:val="008A10B2"/>
    <w:rsid w:val="008A1CBD"/>
    <w:rsid w:val="008A24A9"/>
    <w:rsid w:val="008B1C3B"/>
    <w:rsid w:val="008B7E07"/>
    <w:rsid w:val="008C6E1B"/>
    <w:rsid w:val="009046ED"/>
    <w:rsid w:val="009063F4"/>
    <w:rsid w:val="00914B01"/>
    <w:rsid w:val="00914CDC"/>
    <w:rsid w:val="0092346E"/>
    <w:rsid w:val="00925863"/>
    <w:rsid w:val="00937E69"/>
    <w:rsid w:val="0094445D"/>
    <w:rsid w:val="00960324"/>
    <w:rsid w:val="00966A10"/>
    <w:rsid w:val="00972B4F"/>
    <w:rsid w:val="00976D0A"/>
    <w:rsid w:val="009839E1"/>
    <w:rsid w:val="009964E9"/>
    <w:rsid w:val="009A0014"/>
    <w:rsid w:val="009A098F"/>
    <w:rsid w:val="009B0DFD"/>
    <w:rsid w:val="009B22E4"/>
    <w:rsid w:val="009C1C77"/>
    <w:rsid w:val="009C34E3"/>
    <w:rsid w:val="009E4760"/>
    <w:rsid w:val="009E547D"/>
    <w:rsid w:val="009F086A"/>
    <w:rsid w:val="009F51B6"/>
    <w:rsid w:val="00A018EC"/>
    <w:rsid w:val="00A06CE5"/>
    <w:rsid w:val="00A3422D"/>
    <w:rsid w:val="00A3690C"/>
    <w:rsid w:val="00A5331A"/>
    <w:rsid w:val="00A6155D"/>
    <w:rsid w:val="00A71C1E"/>
    <w:rsid w:val="00A75C91"/>
    <w:rsid w:val="00A918FA"/>
    <w:rsid w:val="00A91AF8"/>
    <w:rsid w:val="00A95EF1"/>
    <w:rsid w:val="00AA2D67"/>
    <w:rsid w:val="00AA30AF"/>
    <w:rsid w:val="00AB07D1"/>
    <w:rsid w:val="00AB3DD0"/>
    <w:rsid w:val="00AC3C28"/>
    <w:rsid w:val="00AC3D39"/>
    <w:rsid w:val="00AD063E"/>
    <w:rsid w:val="00AD127C"/>
    <w:rsid w:val="00AD3B7D"/>
    <w:rsid w:val="00AD4C99"/>
    <w:rsid w:val="00AD7FF0"/>
    <w:rsid w:val="00B052C9"/>
    <w:rsid w:val="00B133FD"/>
    <w:rsid w:val="00B179C0"/>
    <w:rsid w:val="00B227F4"/>
    <w:rsid w:val="00B22F6D"/>
    <w:rsid w:val="00B2382D"/>
    <w:rsid w:val="00B51CEE"/>
    <w:rsid w:val="00B56BE4"/>
    <w:rsid w:val="00B57912"/>
    <w:rsid w:val="00B81D58"/>
    <w:rsid w:val="00BA4233"/>
    <w:rsid w:val="00BB1399"/>
    <w:rsid w:val="00BC1334"/>
    <w:rsid w:val="00BC1D8D"/>
    <w:rsid w:val="00BC7EA4"/>
    <w:rsid w:val="00BF1A1B"/>
    <w:rsid w:val="00BF5CE0"/>
    <w:rsid w:val="00C045AD"/>
    <w:rsid w:val="00C24CD1"/>
    <w:rsid w:val="00C26248"/>
    <w:rsid w:val="00C54095"/>
    <w:rsid w:val="00C63703"/>
    <w:rsid w:val="00C753FD"/>
    <w:rsid w:val="00C837C3"/>
    <w:rsid w:val="00C950B9"/>
    <w:rsid w:val="00C95466"/>
    <w:rsid w:val="00CA0BAA"/>
    <w:rsid w:val="00CB56E7"/>
    <w:rsid w:val="00CC1F6A"/>
    <w:rsid w:val="00CC62D7"/>
    <w:rsid w:val="00CE246E"/>
    <w:rsid w:val="00CE58CA"/>
    <w:rsid w:val="00CE68BA"/>
    <w:rsid w:val="00CE7438"/>
    <w:rsid w:val="00D06216"/>
    <w:rsid w:val="00D07BC1"/>
    <w:rsid w:val="00D2150B"/>
    <w:rsid w:val="00D27CA6"/>
    <w:rsid w:val="00D35A0E"/>
    <w:rsid w:val="00D61231"/>
    <w:rsid w:val="00D655BC"/>
    <w:rsid w:val="00D660E0"/>
    <w:rsid w:val="00D900E2"/>
    <w:rsid w:val="00D931C9"/>
    <w:rsid w:val="00DB40F8"/>
    <w:rsid w:val="00DB4AC3"/>
    <w:rsid w:val="00DC1BF2"/>
    <w:rsid w:val="00DC5172"/>
    <w:rsid w:val="00DD06C4"/>
    <w:rsid w:val="00DD4E3D"/>
    <w:rsid w:val="00DF122F"/>
    <w:rsid w:val="00DF409F"/>
    <w:rsid w:val="00E0234A"/>
    <w:rsid w:val="00E0728B"/>
    <w:rsid w:val="00E12DF2"/>
    <w:rsid w:val="00E222FD"/>
    <w:rsid w:val="00E27F36"/>
    <w:rsid w:val="00E46616"/>
    <w:rsid w:val="00E64827"/>
    <w:rsid w:val="00E66E05"/>
    <w:rsid w:val="00E72641"/>
    <w:rsid w:val="00E72686"/>
    <w:rsid w:val="00E759D2"/>
    <w:rsid w:val="00E804E3"/>
    <w:rsid w:val="00E879E1"/>
    <w:rsid w:val="00E96792"/>
    <w:rsid w:val="00EA2DDB"/>
    <w:rsid w:val="00EB5BFA"/>
    <w:rsid w:val="00EC3824"/>
    <w:rsid w:val="00ED4B74"/>
    <w:rsid w:val="00ED78B2"/>
    <w:rsid w:val="00EE4D6D"/>
    <w:rsid w:val="00EE576F"/>
    <w:rsid w:val="00EF365B"/>
    <w:rsid w:val="00EF4C5D"/>
    <w:rsid w:val="00F0763F"/>
    <w:rsid w:val="00F3170F"/>
    <w:rsid w:val="00F328D3"/>
    <w:rsid w:val="00F361A5"/>
    <w:rsid w:val="00F36275"/>
    <w:rsid w:val="00F51A6E"/>
    <w:rsid w:val="00F546FF"/>
    <w:rsid w:val="00F774F0"/>
    <w:rsid w:val="00F86DC1"/>
    <w:rsid w:val="00F97EF1"/>
    <w:rsid w:val="00FA4DED"/>
    <w:rsid w:val="00FB37E8"/>
    <w:rsid w:val="00FB7867"/>
    <w:rsid w:val="00FC55DE"/>
    <w:rsid w:val="00FD1139"/>
    <w:rsid w:val="00FD1648"/>
    <w:rsid w:val="00FD7DE6"/>
    <w:rsid w:val="00FE13EA"/>
    <w:rsid w:val="75189885"/>
    <w:rsid w:val="7EF74F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5E8CE9"/>
  <w15:docId w15:val="{9BBE72FA-D3C4-154E-BADB-3B1CD081B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kern w:val="2"/>
      <w:sz w:val="24"/>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680"/>
        <w:tab w:val="right" w:pos="9360"/>
      </w:tabs>
    </w:pPr>
  </w:style>
  <w:style w:type="paragraph" w:styleId="a5">
    <w:name w:val="header"/>
    <w:basedOn w:val="a"/>
    <w:link w:val="a6"/>
    <w:uiPriority w:val="99"/>
    <w:unhideWhenUsed/>
    <w:pPr>
      <w:tabs>
        <w:tab w:val="center" w:pos="4680"/>
        <w:tab w:val="right" w:pos="9360"/>
      </w:tabs>
    </w:pPr>
  </w:style>
  <w:style w:type="character" w:styleId="a7">
    <w:name w:val="Strong"/>
    <w:uiPriority w:val="22"/>
    <w:qFormat/>
    <w:rPr>
      <w:b/>
      <w:bCs/>
      <w:color w:val="C45911" w:themeColor="accent2" w:themeShade="BF"/>
      <w:spacing w:val="5"/>
    </w:rPr>
  </w:style>
  <w:style w:type="table" w:styleId="a8">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99"/>
    <w:qFormat/>
    <w:pPr>
      <w:ind w:left="720"/>
      <w:contextualSpacing/>
    </w:pPr>
  </w:style>
  <w:style w:type="character" w:customStyle="1" w:styleId="a6">
    <w:name w:val="页眉 字符"/>
    <w:basedOn w:val="a0"/>
    <w:link w:val="a5"/>
    <w:uiPriority w:val="99"/>
  </w:style>
  <w:style w:type="character" w:customStyle="1" w:styleId="a4">
    <w:name w:val="页脚 字符"/>
    <w:basedOn w:val="a0"/>
    <w:link w:val="a3"/>
    <w:uiPriority w:val="99"/>
  </w:style>
  <w:style w:type="paragraph" w:styleId="aa">
    <w:name w:val="footnote text"/>
    <w:basedOn w:val="a"/>
    <w:link w:val="ab"/>
    <w:uiPriority w:val="99"/>
    <w:semiHidden/>
    <w:unhideWhenUsed/>
    <w:rsid w:val="000A50BC"/>
    <w:rPr>
      <w:sz w:val="20"/>
      <w:szCs w:val="20"/>
    </w:rPr>
  </w:style>
  <w:style w:type="character" w:customStyle="1" w:styleId="ab">
    <w:name w:val="脚注文本 字符"/>
    <w:basedOn w:val="a0"/>
    <w:link w:val="aa"/>
    <w:uiPriority w:val="99"/>
    <w:semiHidden/>
    <w:rsid w:val="000A50BC"/>
    <w:rPr>
      <w:kern w:val="2"/>
      <w14:ligatures w14:val="standardContextual"/>
    </w:rPr>
  </w:style>
  <w:style w:type="character" w:styleId="ac">
    <w:name w:val="footnote reference"/>
    <w:basedOn w:val="a0"/>
    <w:uiPriority w:val="99"/>
    <w:semiHidden/>
    <w:unhideWhenUsed/>
    <w:rsid w:val="000A50B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309</TotalTime>
  <Pages>8</Pages>
  <Words>1157</Words>
  <Characters>6600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Haoran Yu</dc:creator>
  <cp:lastModifiedBy>yun xu</cp:lastModifiedBy>
  <cp:revision>54</cp:revision>
  <dcterms:created xsi:type="dcterms:W3CDTF">2024-12-26T03:13:00Z</dcterms:created>
  <dcterms:modified xsi:type="dcterms:W3CDTF">2024-12-27T07:59:00Z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1033-6.14.0.8924</vt:lpwstr>
  </property>
  <property fmtid="{D5CDD505-2E9C-101B-9397-08002B2CF9AE}" pid="3" name="ICV">
    <vt:lpwstr>BA32AB127C3ADEF7051E6C67D24AAD6A_42</vt:lpwstr>
  </property>
</Properties>
</file>